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64" w:rsidRDefault="00CF2A64" w:rsidP="00CF2A64">
      <w:pPr>
        <w:pStyle w:val="Zagicieodgryformularza"/>
      </w:pPr>
      <w:r>
        <w:t>Początek formularza</w:t>
      </w:r>
    </w:p>
    <w:p w:rsidR="00CF2A64" w:rsidRDefault="00CF2A64" w:rsidP="00CF2A64">
      <w:pPr>
        <w:pStyle w:val="Nagwek5"/>
        <w:jc w:val="right"/>
        <w:rPr>
          <w:rFonts w:ascii="Calibri" w:hAnsi="Calibri" w:cs="Mangal"/>
          <w:i w:val="0"/>
          <w:sz w:val="22"/>
          <w:szCs w:val="22"/>
        </w:rPr>
      </w:pPr>
      <w:r>
        <w:rPr>
          <w:i w:val="0"/>
          <w:sz w:val="22"/>
          <w:szCs w:val="22"/>
        </w:rPr>
        <w:t>Załącznik nr 2</w:t>
      </w:r>
    </w:p>
    <w:p w:rsidR="00CF2A64" w:rsidRDefault="00CF2A64" w:rsidP="00CF2A64">
      <w:pPr>
        <w:pStyle w:val="Nagwek5"/>
        <w:jc w:val="center"/>
        <w:rPr>
          <w:i w:val="0"/>
          <w:sz w:val="22"/>
          <w:szCs w:val="22"/>
        </w:rPr>
      </w:pPr>
      <w:r>
        <w:rPr>
          <w:i w:val="0"/>
          <w:sz w:val="22"/>
          <w:szCs w:val="22"/>
        </w:rPr>
        <w:t>FORMULARZ OFERTY</w:t>
      </w:r>
    </w:p>
    <w:p w:rsidR="00CF2A64" w:rsidRDefault="00CF2A64" w:rsidP="00CF2A64">
      <w:pPr>
        <w:pStyle w:val="Nagwek5"/>
        <w:jc w:val="center"/>
        <w:rPr>
          <w:sz w:val="22"/>
          <w:szCs w:val="22"/>
        </w:rPr>
      </w:pPr>
      <w:r>
        <w:rPr>
          <w:i w:val="0"/>
          <w:sz w:val="22"/>
          <w:szCs w:val="22"/>
        </w:rPr>
        <w:t>DLA PRZETARGU NIEOGRANICZONEGO</w:t>
      </w:r>
    </w:p>
    <w:p w:rsidR="00CF2A64" w:rsidRDefault="00CF2A64" w:rsidP="00CF2A64"/>
    <w:p w:rsidR="004E4100" w:rsidRPr="00CC180A" w:rsidRDefault="00CF2A64" w:rsidP="004E4100">
      <w:pPr>
        <w:spacing w:line="276" w:lineRule="auto"/>
        <w:jc w:val="both"/>
        <w:rPr>
          <w:b/>
          <w:iCs/>
        </w:rPr>
      </w:pPr>
      <w:r w:rsidRPr="004E4100">
        <w:rPr>
          <w:rFonts w:ascii="Arial" w:hAnsi="Arial"/>
          <w:sz w:val="22"/>
          <w:szCs w:val="22"/>
        </w:rPr>
        <w:t xml:space="preserve">NA : </w:t>
      </w:r>
      <w:r w:rsidR="004E4100" w:rsidRPr="004E4100">
        <w:rPr>
          <w:iCs/>
        </w:rPr>
        <w:t xml:space="preserve">Zakup energii elektrycznej dla 64 obiektów oświetlenia ulicznego i 26 budynków użyteczności publicznej Gminy Poraj , 30 obiektów </w:t>
      </w:r>
      <w:proofErr w:type="spellStart"/>
      <w:r w:rsidR="004E4100" w:rsidRPr="004E4100">
        <w:rPr>
          <w:iCs/>
        </w:rPr>
        <w:t>Poreco</w:t>
      </w:r>
      <w:proofErr w:type="spellEnd"/>
      <w:r w:rsidR="004E4100" w:rsidRPr="004E4100">
        <w:rPr>
          <w:iCs/>
        </w:rPr>
        <w:t xml:space="preserve"> Sp. z o.</w:t>
      </w:r>
      <w:proofErr w:type="gramStart"/>
      <w:r w:rsidR="004E4100" w:rsidRPr="004E4100">
        <w:rPr>
          <w:iCs/>
        </w:rPr>
        <w:t>o</w:t>
      </w:r>
      <w:proofErr w:type="gramEnd"/>
      <w:r w:rsidR="004E4100" w:rsidRPr="004E4100">
        <w:rPr>
          <w:iCs/>
        </w:rPr>
        <w:t xml:space="preserve">. </w:t>
      </w:r>
      <w:r w:rsidR="004E4100" w:rsidRPr="004E4100">
        <w:rPr>
          <w:i/>
          <w:iCs/>
        </w:rPr>
        <w:t xml:space="preserve">. </w:t>
      </w:r>
      <w:proofErr w:type="gramStart"/>
      <w:r w:rsidR="004E4100" w:rsidRPr="004E4100">
        <w:rPr>
          <w:iCs/>
        </w:rPr>
        <w:t>oraz  dla</w:t>
      </w:r>
      <w:proofErr w:type="gramEnd"/>
      <w:r w:rsidR="004E4100" w:rsidRPr="004E4100">
        <w:rPr>
          <w:iCs/>
        </w:rPr>
        <w:t xml:space="preserve"> 13 obiektów  szkolnych, przedszkolnych  i Gminnego Ośrodka Kultury</w:t>
      </w:r>
      <w:r w:rsidR="004E4100">
        <w:rPr>
          <w:b/>
          <w:iCs/>
        </w:rPr>
        <w:t>.</w:t>
      </w:r>
    </w:p>
    <w:p w:rsidR="004E4100" w:rsidRDefault="004E4100" w:rsidP="00CF2A64">
      <w:pPr>
        <w:spacing w:line="276" w:lineRule="auto"/>
        <w:jc w:val="both"/>
        <w:rPr>
          <w:rFonts w:ascii="Arial" w:hAnsi="Arial"/>
          <w:b/>
          <w:sz w:val="22"/>
          <w:szCs w:val="22"/>
        </w:rPr>
      </w:pPr>
    </w:p>
    <w:p w:rsidR="00CF2A64" w:rsidRDefault="00CF2A64" w:rsidP="00CF2A64">
      <w:pPr>
        <w:ind w:left="720"/>
        <w:jc w:val="center"/>
        <w:rPr>
          <w:rFonts w:ascii="Arial" w:hAnsi="Arial" w:cs="Arial"/>
          <w:b/>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8647"/>
        <w:gridCol w:w="2880"/>
      </w:tblGrid>
      <w:tr w:rsidR="00CF2A64" w:rsidTr="00CF2A64">
        <w:tc>
          <w:tcPr>
            <w:tcW w:w="8647" w:type="dxa"/>
          </w:tcPr>
          <w:p w:rsidR="00CF2A64" w:rsidRDefault="00CF2A64">
            <w:pPr>
              <w:widowControl w:val="0"/>
              <w:suppressAutoHyphens/>
              <w:snapToGrid w:val="0"/>
              <w:spacing w:line="276" w:lineRule="auto"/>
              <w:rPr>
                <w:rFonts w:ascii="Arial" w:eastAsia="SimSun" w:hAnsi="Arial" w:cs="Arial"/>
                <w:kern w:val="2"/>
                <w:lang w:eastAsia="hi-IN" w:bidi="hi-IN"/>
              </w:rPr>
            </w:pPr>
          </w:p>
        </w:tc>
        <w:tc>
          <w:tcPr>
            <w:tcW w:w="2880" w:type="dxa"/>
          </w:tcPr>
          <w:p w:rsidR="00CF2A64" w:rsidRDefault="00CF2A64">
            <w:pPr>
              <w:widowControl w:val="0"/>
              <w:suppressAutoHyphens/>
              <w:snapToGrid w:val="0"/>
              <w:spacing w:line="276" w:lineRule="auto"/>
              <w:rPr>
                <w:rFonts w:ascii="Arial" w:eastAsia="SimSun" w:hAnsi="Arial" w:cs="Arial"/>
                <w:b/>
                <w:kern w:val="2"/>
                <w:lang w:eastAsia="hi-IN" w:bidi="hi-IN"/>
              </w:rPr>
            </w:pPr>
          </w:p>
        </w:tc>
      </w:tr>
    </w:tbl>
    <w:p w:rsidR="00CF2A64" w:rsidRDefault="00CF2A64" w:rsidP="00CF2A64">
      <w:pPr>
        <w:rPr>
          <w:rFonts w:eastAsia="SimSun" w:cs="Mangal"/>
          <w:kern w:val="2"/>
          <w:lang w:eastAsia="hi-IN" w:bidi="hi-IN"/>
        </w:rPr>
      </w:pPr>
    </w:p>
    <w:p w:rsidR="00CF2A64" w:rsidRDefault="00CF2A64" w:rsidP="00CF2A64">
      <w:pPr>
        <w:rPr>
          <w:rFonts w:ascii="Arial" w:hAnsi="Arial"/>
          <w:b/>
          <w:sz w:val="20"/>
        </w:rPr>
      </w:pPr>
      <w:r>
        <w:rPr>
          <w:rFonts w:ascii="Arial" w:hAnsi="Arial"/>
          <w:b/>
          <w:sz w:val="20"/>
        </w:rPr>
        <w:t>1. ZAMAWIAJĄCY:</w:t>
      </w:r>
    </w:p>
    <w:p w:rsidR="00CF2A64" w:rsidRDefault="00CF2A64" w:rsidP="00CF2A64">
      <w:pPr>
        <w:pStyle w:val="Tekstpodstawowy21"/>
        <w:rPr>
          <w:b/>
          <w:sz w:val="20"/>
        </w:rPr>
      </w:pPr>
    </w:p>
    <w:p w:rsidR="00CF2A64" w:rsidRDefault="00CF2A64" w:rsidP="00CF2A64">
      <w:pPr>
        <w:pStyle w:val="Tekstpodstawowy21"/>
        <w:rPr>
          <w:b/>
          <w:sz w:val="20"/>
        </w:rPr>
      </w:pPr>
      <w:r>
        <w:rPr>
          <w:b/>
          <w:sz w:val="20"/>
        </w:rPr>
        <w:t>Gmina Poraj</w:t>
      </w:r>
    </w:p>
    <w:p w:rsidR="00CF2A64" w:rsidRDefault="00CF2A64" w:rsidP="00CF2A64">
      <w:pPr>
        <w:pStyle w:val="Tekstpodstawowy21"/>
        <w:rPr>
          <w:b/>
          <w:sz w:val="20"/>
        </w:rPr>
      </w:pPr>
      <w:r>
        <w:rPr>
          <w:b/>
          <w:sz w:val="20"/>
        </w:rPr>
        <w:t>Ul. Jasna 21</w:t>
      </w:r>
    </w:p>
    <w:p w:rsidR="00CF2A64" w:rsidRDefault="00CF2A64" w:rsidP="00CF2A64">
      <w:pPr>
        <w:pStyle w:val="Tekstpodstawowy21"/>
        <w:rPr>
          <w:b/>
          <w:sz w:val="20"/>
        </w:rPr>
      </w:pPr>
      <w:r>
        <w:rPr>
          <w:b/>
          <w:sz w:val="20"/>
        </w:rPr>
        <w:t>42-360 Poraj</w:t>
      </w:r>
    </w:p>
    <w:p w:rsidR="00CF2A64" w:rsidRDefault="00CF2A64" w:rsidP="00CF2A64">
      <w:pPr>
        <w:pStyle w:val="Tekstpodstawowy21"/>
        <w:rPr>
          <w:b/>
          <w:sz w:val="20"/>
        </w:rPr>
      </w:pPr>
    </w:p>
    <w:p w:rsidR="00CF2A64" w:rsidRDefault="00CF2A64" w:rsidP="00CF2A64">
      <w:pPr>
        <w:pStyle w:val="Tekstpodstawowy21"/>
        <w:rPr>
          <w:b/>
          <w:sz w:val="20"/>
        </w:rPr>
      </w:pPr>
      <w:r>
        <w:rPr>
          <w:b/>
          <w:sz w:val="20"/>
        </w:rPr>
        <w:t>2. WYKONAWCA:</w:t>
      </w:r>
    </w:p>
    <w:p w:rsidR="00CF2A64" w:rsidRDefault="00CF2A64" w:rsidP="00CF2A64">
      <w:pPr>
        <w:jc w:val="both"/>
        <w:rPr>
          <w:rFonts w:ascii="Arial" w:hAnsi="Arial"/>
          <w:b/>
          <w:sz w:val="20"/>
        </w:rPr>
      </w:pPr>
    </w:p>
    <w:p w:rsidR="00CF2A64" w:rsidRDefault="00CF2A64" w:rsidP="00CF2A64">
      <w:pPr>
        <w:jc w:val="both"/>
        <w:rPr>
          <w:rFonts w:ascii="Arial" w:hAnsi="Arial"/>
          <w:b/>
          <w:sz w:val="20"/>
        </w:rPr>
      </w:pPr>
      <w:r>
        <w:rPr>
          <w:rFonts w:ascii="Arial" w:hAnsi="Arial"/>
          <w:b/>
          <w:sz w:val="20"/>
        </w:rPr>
        <w:t xml:space="preserve">Niniejsza Oferta zostaje złożona przez: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CF2A64" w:rsidRDefault="00CF2A64" w:rsidP="00CF2A64">
      <w:pPr>
        <w:jc w:val="both"/>
        <w:rPr>
          <w:rFonts w:ascii="Arial" w:hAnsi="Arial"/>
          <w:b/>
          <w:sz w:val="20"/>
        </w:rPr>
      </w:pPr>
    </w:p>
    <w:p w:rsidR="00CF2A64" w:rsidRDefault="00CF2A64" w:rsidP="00CF2A64">
      <w:pPr>
        <w:jc w:val="both"/>
        <w:rPr>
          <w:rFonts w:eastAsia="SimSun" w:cs="Mangal"/>
          <w:kern w:val="2"/>
          <w:lang w:eastAsia="hi-IN" w:bidi="hi-IN"/>
        </w:rPr>
      </w:pPr>
      <w:r>
        <w:rPr>
          <w:rFonts w:eastAsia="SimSun" w:cs="Mangal"/>
          <w:kern w:val="2"/>
          <w:lang w:eastAsia="hi-IN" w:bidi="hi-IN"/>
        </w:rPr>
        <w:t>…………………………………………………………………………………………………</w:t>
      </w:r>
    </w:p>
    <w:p w:rsidR="00CF2A64" w:rsidRDefault="00CF2A64" w:rsidP="00CF2A64">
      <w:pPr>
        <w:jc w:val="both"/>
        <w:rPr>
          <w:rFonts w:eastAsia="SimSun" w:cs="Mangal"/>
          <w:kern w:val="2"/>
          <w:lang w:eastAsia="hi-IN" w:bidi="hi-IN"/>
        </w:rPr>
      </w:pPr>
    </w:p>
    <w:p w:rsidR="00CF2A64" w:rsidRDefault="00CF2A64" w:rsidP="00CF2A64">
      <w:pPr>
        <w:jc w:val="both"/>
        <w:rPr>
          <w:rFonts w:eastAsia="SimSun" w:cs="Mangal"/>
          <w:kern w:val="2"/>
          <w:lang w:eastAsia="hi-IN" w:bidi="hi-IN"/>
        </w:rPr>
      </w:pPr>
      <w:r>
        <w:rPr>
          <w:rFonts w:eastAsia="SimSun" w:cs="Mangal"/>
          <w:kern w:val="2"/>
          <w:lang w:eastAsia="hi-IN" w:bidi="hi-IN"/>
        </w:rPr>
        <w:t>…………………………………………………………………………………………………</w:t>
      </w:r>
    </w:p>
    <w:p w:rsidR="00CF2A64" w:rsidRDefault="00CF2A64" w:rsidP="00CF2A64">
      <w:pPr>
        <w:jc w:val="both"/>
        <w:rPr>
          <w:rFonts w:eastAsia="SimSun" w:cs="Mangal"/>
          <w:kern w:val="2"/>
          <w:lang w:eastAsia="hi-IN" w:bidi="hi-IN"/>
        </w:rPr>
      </w:pPr>
    </w:p>
    <w:p w:rsidR="00CF2A64" w:rsidRDefault="00CF2A64" w:rsidP="00CF2A64">
      <w:pPr>
        <w:jc w:val="both"/>
        <w:rPr>
          <w:rFonts w:eastAsia="SimSun" w:cs="Mangal"/>
          <w:kern w:val="2"/>
          <w:lang w:eastAsia="hi-IN" w:bidi="hi-IN"/>
        </w:rPr>
      </w:pPr>
      <w:r>
        <w:rPr>
          <w:rFonts w:eastAsia="SimSun" w:cs="Mangal"/>
          <w:kern w:val="2"/>
          <w:lang w:eastAsia="hi-IN" w:bidi="hi-IN"/>
        </w:rPr>
        <w:t>…………………………………………………………………………………………………..</w:t>
      </w:r>
    </w:p>
    <w:p w:rsidR="00CF2A64" w:rsidRDefault="00CF2A64" w:rsidP="00CF2A64">
      <w:pPr>
        <w:jc w:val="both"/>
      </w:pPr>
    </w:p>
    <w:p w:rsidR="00CF2A64" w:rsidRDefault="00CF2A64" w:rsidP="00CF2A64">
      <w:pPr>
        <w:widowControl w:val="0"/>
        <w:numPr>
          <w:ilvl w:val="0"/>
          <w:numId w:val="20"/>
        </w:numPr>
        <w:tabs>
          <w:tab w:val="left" w:pos="720"/>
        </w:tabs>
        <w:suppressAutoHyphens/>
        <w:ind w:left="360" w:hanging="360"/>
        <w:jc w:val="both"/>
        <w:rPr>
          <w:rFonts w:ascii="Arial" w:hAnsi="Arial" w:cs="Arial"/>
          <w:b/>
          <w:sz w:val="20"/>
          <w:szCs w:val="20"/>
        </w:rPr>
      </w:pPr>
      <w:r>
        <w:rPr>
          <w:rFonts w:ascii="Arial" w:hAnsi="Arial" w:cs="Arial"/>
          <w:b/>
          <w:sz w:val="20"/>
          <w:szCs w:val="20"/>
        </w:rPr>
        <w:t xml:space="preserve">OSOBA UPRAWNIONA DO ODBIORU KORESPONDENCJI OD ZAMAWIAJĄCEGO: </w:t>
      </w:r>
    </w:p>
    <w:p w:rsidR="00CF2A64" w:rsidRDefault="00CF2A64" w:rsidP="00CF2A64">
      <w:pPr>
        <w:jc w:val="both"/>
        <w:rPr>
          <w:rFonts w:ascii="Arial" w:hAnsi="Arial" w:cs="Mangal"/>
          <w:b/>
          <w:sz w:val="20"/>
        </w:rPr>
      </w:pPr>
    </w:p>
    <w:tbl>
      <w:tblPr>
        <w:tblW w:w="0" w:type="auto"/>
        <w:tblInd w:w="70" w:type="dxa"/>
        <w:tblLayout w:type="fixed"/>
        <w:tblCellMar>
          <w:left w:w="70" w:type="dxa"/>
          <w:right w:w="70" w:type="dxa"/>
        </w:tblCellMar>
        <w:tblLook w:val="04A0" w:firstRow="1" w:lastRow="0" w:firstColumn="1" w:lastColumn="0" w:noHBand="0" w:noVBand="1"/>
      </w:tblPr>
      <w:tblGrid>
        <w:gridCol w:w="2590"/>
        <w:gridCol w:w="6970"/>
      </w:tblGrid>
      <w:tr w:rsidR="00CF2A64" w:rsidTr="00CF2A64">
        <w:trPr>
          <w:trHeight w:val="397"/>
        </w:trPr>
        <w:tc>
          <w:tcPr>
            <w:tcW w:w="2590" w:type="dxa"/>
            <w:tcBorders>
              <w:top w:val="single" w:sz="4" w:space="0" w:color="000000"/>
              <w:left w:val="single" w:sz="4" w:space="0" w:color="000000"/>
              <w:bottom w:val="single" w:sz="4" w:space="0" w:color="000000"/>
              <w:right w:val="nil"/>
            </w:tcBorders>
            <w:vAlign w:val="center"/>
            <w:hideMark/>
          </w:tcPr>
          <w:p w:rsidR="00CF2A64" w:rsidRDefault="00CF2A64">
            <w:pPr>
              <w:snapToGrid w:val="0"/>
              <w:spacing w:line="276" w:lineRule="auto"/>
              <w:rPr>
                <w:rFonts w:ascii="Arial" w:eastAsia="SimSun" w:hAnsi="Arial" w:cs="Mangal"/>
                <w:b/>
                <w:kern w:val="2"/>
                <w:sz w:val="20"/>
                <w:lang w:eastAsia="hi-IN" w:bidi="hi-IN"/>
              </w:rPr>
            </w:pPr>
            <w:r>
              <w:rPr>
                <w:rFonts w:ascii="Arial" w:hAnsi="Arial"/>
                <w:b/>
                <w:sz w:val="20"/>
                <w:lang w:eastAsia="en-US"/>
              </w:rPr>
              <w:t>Nazwa firmy</w:t>
            </w:r>
          </w:p>
          <w:p w:rsidR="00CF2A64" w:rsidRDefault="00CF2A64">
            <w:pPr>
              <w:widowControl w:val="0"/>
              <w:suppressAutoHyphens/>
              <w:spacing w:line="276" w:lineRule="auto"/>
              <w:rPr>
                <w:rFonts w:ascii="Arial" w:eastAsia="SimSun" w:hAnsi="Arial" w:cs="Mangal"/>
                <w:b/>
                <w:kern w:val="2"/>
                <w:sz w:val="20"/>
                <w:lang w:eastAsia="hi-IN" w:bidi="hi-IN"/>
              </w:rPr>
            </w:pPr>
            <w:r>
              <w:rPr>
                <w:rFonts w:ascii="Arial" w:hAnsi="Arial"/>
                <w:b/>
                <w:sz w:val="20"/>
                <w:lang w:eastAsia="en-US"/>
              </w:rPr>
              <w:t>Adres</w:t>
            </w:r>
          </w:p>
        </w:tc>
        <w:tc>
          <w:tcPr>
            <w:tcW w:w="6970" w:type="dxa"/>
            <w:tcBorders>
              <w:top w:val="single" w:sz="4" w:space="0" w:color="000000"/>
              <w:left w:val="single" w:sz="4" w:space="0" w:color="000000"/>
              <w:bottom w:val="single" w:sz="4" w:space="0" w:color="000000"/>
              <w:right w:val="single" w:sz="4" w:space="0" w:color="000000"/>
            </w:tcBorders>
            <w:vAlign w:val="center"/>
          </w:tcPr>
          <w:p w:rsidR="00CF2A64" w:rsidRDefault="00CF2A64">
            <w:pPr>
              <w:pStyle w:val="Tematkomentarza"/>
              <w:snapToGrid w:val="0"/>
              <w:spacing w:line="276" w:lineRule="auto"/>
              <w:rPr>
                <w:rFonts w:ascii="Arial" w:eastAsiaTheme="minorHAnsi" w:hAnsi="Arial"/>
                <w:kern w:val="2"/>
                <w:lang w:eastAsia="hi-IN" w:bidi="hi-IN"/>
              </w:rPr>
            </w:pPr>
          </w:p>
        </w:tc>
      </w:tr>
      <w:tr w:rsidR="00CF2A64" w:rsidTr="00CF2A64">
        <w:trPr>
          <w:trHeight w:val="397"/>
        </w:trPr>
        <w:tc>
          <w:tcPr>
            <w:tcW w:w="2590" w:type="dxa"/>
            <w:tcBorders>
              <w:top w:val="single" w:sz="4" w:space="0" w:color="000000"/>
              <w:left w:val="single" w:sz="4" w:space="0" w:color="000000"/>
              <w:bottom w:val="single" w:sz="4" w:space="0" w:color="000000"/>
              <w:right w:val="nil"/>
            </w:tcBorders>
            <w:vAlign w:val="center"/>
            <w:hideMark/>
          </w:tcPr>
          <w:p w:rsidR="00CF2A64" w:rsidRDefault="00CF2A64">
            <w:pPr>
              <w:snapToGrid w:val="0"/>
              <w:spacing w:line="276" w:lineRule="auto"/>
              <w:rPr>
                <w:rFonts w:ascii="Arial" w:eastAsia="SimSun" w:hAnsi="Arial" w:cs="Mangal"/>
                <w:b/>
                <w:kern w:val="2"/>
                <w:sz w:val="20"/>
                <w:lang w:eastAsia="hi-IN" w:bidi="hi-IN"/>
              </w:rPr>
            </w:pPr>
            <w:r>
              <w:rPr>
                <w:rFonts w:ascii="Arial" w:hAnsi="Arial"/>
                <w:b/>
                <w:sz w:val="20"/>
                <w:lang w:eastAsia="en-US"/>
              </w:rPr>
              <w:t>Imię i nazwisko</w:t>
            </w:r>
          </w:p>
          <w:p w:rsidR="00CF2A64" w:rsidRDefault="00CF2A64">
            <w:pPr>
              <w:widowControl w:val="0"/>
              <w:suppressAutoHyphens/>
              <w:spacing w:line="276" w:lineRule="auto"/>
              <w:rPr>
                <w:rFonts w:ascii="Arial" w:eastAsia="SimSun" w:hAnsi="Arial" w:cs="Mangal"/>
                <w:b/>
                <w:kern w:val="2"/>
                <w:sz w:val="20"/>
                <w:lang w:val="de-DE" w:eastAsia="hi-IN" w:bidi="hi-IN"/>
              </w:rPr>
            </w:pPr>
            <w:proofErr w:type="spellStart"/>
            <w:r>
              <w:rPr>
                <w:rFonts w:ascii="Arial" w:hAnsi="Arial"/>
                <w:b/>
                <w:sz w:val="20"/>
                <w:lang w:val="de-DE" w:eastAsia="en-US"/>
              </w:rPr>
              <w:t>Adres</w:t>
            </w:r>
            <w:proofErr w:type="spellEnd"/>
          </w:p>
        </w:tc>
        <w:tc>
          <w:tcPr>
            <w:tcW w:w="6970" w:type="dxa"/>
            <w:tcBorders>
              <w:top w:val="single" w:sz="4" w:space="0" w:color="000000"/>
              <w:left w:val="single" w:sz="4" w:space="0" w:color="000000"/>
              <w:bottom w:val="single" w:sz="4" w:space="0" w:color="000000"/>
              <w:right w:val="single" w:sz="4" w:space="0" w:color="000000"/>
            </w:tcBorders>
            <w:vAlign w:val="center"/>
          </w:tcPr>
          <w:p w:rsidR="00CF2A64" w:rsidRDefault="00CF2A64">
            <w:pPr>
              <w:widowControl w:val="0"/>
              <w:suppressAutoHyphens/>
              <w:snapToGrid w:val="0"/>
              <w:spacing w:line="276" w:lineRule="auto"/>
              <w:rPr>
                <w:rFonts w:ascii="Arial" w:eastAsia="SimSun" w:hAnsi="Arial" w:cs="Mangal"/>
                <w:b/>
                <w:kern w:val="2"/>
                <w:sz w:val="20"/>
                <w:lang w:val="de-DE" w:eastAsia="hi-IN" w:bidi="hi-IN"/>
              </w:rPr>
            </w:pPr>
          </w:p>
        </w:tc>
      </w:tr>
      <w:tr w:rsidR="00CF2A64" w:rsidTr="00CF2A64">
        <w:trPr>
          <w:trHeight w:val="397"/>
        </w:trPr>
        <w:tc>
          <w:tcPr>
            <w:tcW w:w="2590" w:type="dxa"/>
            <w:tcBorders>
              <w:top w:val="single" w:sz="4" w:space="0" w:color="000000"/>
              <w:left w:val="single" w:sz="4" w:space="0" w:color="000000"/>
              <w:bottom w:val="single" w:sz="4" w:space="0" w:color="000000"/>
              <w:right w:val="nil"/>
            </w:tcBorders>
            <w:vAlign w:val="center"/>
            <w:hideMark/>
          </w:tcPr>
          <w:p w:rsidR="00CF2A64" w:rsidRDefault="00CF2A64">
            <w:pPr>
              <w:widowControl w:val="0"/>
              <w:suppressAutoHyphens/>
              <w:snapToGrid w:val="0"/>
              <w:spacing w:line="276" w:lineRule="auto"/>
              <w:rPr>
                <w:rFonts w:ascii="Arial" w:eastAsia="SimSun" w:hAnsi="Arial" w:cs="Mangal"/>
                <w:b/>
                <w:kern w:val="2"/>
                <w:sz w:val="20"/>
                <w:lang w:val="de-DE" w:eastAsia="hi-IN" w:bidi="hi-IN"/>
              </w:rPr>
            </w:pPr>
            <w:proofErr w:type="spellStart"/>
            <w:r>
              <w:rPr>
                <w:rFonts w:ascii="Arial" w:hAnsi="Arial"/>
                <w:b/>
                <w:sz w:val="20"/>
                <w:lang w:val="de-DE" w:eastAsia="en-US"/>
              </w:rPr>
              <w:t>Nr</w:t>
            </w:r>
            <w:proofErr w:type="spellEnd"/>
            <w:r>
              <w:rPr>
                <w:rFonts w:ascii="Arial" w:hAnsi="Arial"/>
                <w:b/>
                <w:sz w:val="20"/>
                <w:lang w:val="de-DE" w:eastAsia="en-US"/>
              </w:rPr>
              <w:t xml:space="preserve"> </w:t>
            </w:r>
            <w:proofErr w:type="spellStart"/>
            <w:r>
              <w:rPr>
                <w:rFonts w:ascii="Arial" w:hAnsi="Arial"/>
                <w:b/>
                <w:sz w:val="20"/>
                <w:lang w:val="de-DE" w:eastAsia="en-US"/>
              </w:rPr>
              <w:t>telefonu</w:t>
            </w:r>
            <w:proofErr w:type="spellEnd"/>
          </w:p>
        </w:tc>
        <w:tc>
          <w:tcPr>
            <w:tcW w:w="6970" w:type="dxa"/>
            <w:tcBorders>
              <w:top w:val="single" w:sz="4" w:space="0" w:color="000000"/>
              <w:left w:val="single" w:sz="4" w:space="0" w:color="000000"/>
              <w:bottom w:val="single" w:sz="4" w:space="0" w:color="000000"/>
              <w:right w:val="single" w:sz="4" w:space="0" w:color="000000"/>
            </w:tcBorders>
            <w:vAlign w:val="center"/>
          </w:tcPr>
          <w:p w:rsidR="00CF2A64" w:rsidRDefault="00CF2A64">
            <w:pPr>
              <w:widowControl w:val="0"/>
              <w:suppressAutoHyphens/>
              <w:snapToGrid w:val="0"/>
              <w:spacing w:line="276" w:lineRule="auto"/>
              <w:rPr>
                <w:rFonts w:ascii="Arial" w:eastAsia="SimSun" w:hAnsi="Arial" w:cs="Mangal"/>
                <w:b/>
                <w:kern w:val="2"/>
                <w:sz w:val="20"/>
                <w:lang w:val="de-DE" w:eastAsia="hi-IN" w:bidi="hi-IN"/>
              </w:rPr>
            </w:pPr>
          </w:p>
        </w:tc>
      </w:tr>
      <w:tr w:rsidR="00CF2A64" w:rsidTr="00CF2A64">
        <w:trPr>
          <w:trHeight w:val="397"/>
        </w:trPr>
        <w:tc>
          <w:tcPr>
            <w:tcW w:w="2590" w:type="dxa"/>
            <w:tcBorders>
              <w:top w:val="single" w:sz="4" w:space="0" w:color="000000"/>
              <w:left w:val="single" w:sz="4" w:space="0" w:color="000000"/>
              <w:bottom w:val="single" w:sz="4" w:space="0" w:color="000000"/>
              <w:right w:val="nil"/>
            </w:tcBorders>
            <w:vAlign w:val="center"/>
            <w:hideMark/>
          </w:tcPr>
          <w:p w:rsidR="00CF2A64" w:rsidRDefault="00CF2A64">
            <w:pPr>
              <w:widowControl w:val="0"/>
              <w:suppressAutoHyphens/>
              <w:snapToGrid w:val="0"/>
              <w:spacing w:line="276" w:lineRule="auto"/>
              <w:rPr>
                <w:rFonts w:ascii="Arial" w:eastAsia="SimSun" w:hAnsi="Arial" w:cs="Mangal"/>
                <w:b/>
                <w:kern w:val="2"/>
                <w:sz w:val="20"/>
                <w:lang w:val="de-DE" w:eastAsia="hi-IN" w:bidi="hi-IN"/>
              </w:rPr>
            </w:pPr>
            <w:proofErr w:type="spellStart"/>
            <w:r>
              <w:rPr>
                <w:rFonts w:ascii="Arial" w:hAnsi="Arial"/>
                <w:b/>
                <w:sz w:val="20"/>
                <w:lang w:val="de-DE" w:eastAsia="en-US"/>
              </w:rPr>
              <w:t>Nr</w:t>
            </w:r>
            <w:proofErr w:type="spellEnd"/>
            <w:r>
              <w:rPr>
                <w:rFonts w:ascii="Arial" w:hAnsi="Arial"/>
                <w:b/>
                <w:sz w:val="20"/>
                <w:lang w:val="de-DE" w:eastAsia="en-US"/>
              </w:rPr>
              <w:t xml:space="preserve"> </w:t>
            </w:r>
            <w:proofErr w:type="spellStart"/>
            <w:r>
              <w:rPr>
                <w:rFonts w:ascii="Arial" w:hAnsi="Arial"/>
                <w:b/>
                <w:sz w:val="20"/>
                <w:lang w:val="de-DE" w:eastAsia="en-US"/>
              </w:rPr>
              <w:t>faksu</w:t>
            </w:r>
            <w:proofErr w:type="spellEnd"/>
          </w:p>
        </w:tc>
        <w:tc>
          <w:tcPr>
            <w:tcW w:w="6970" w:type="dxa"/>
            <w:tcBorders>
              <w:top w:val="single" w:sz="4" w:space="0" w:color="000000"/>
              <w:left w:val="single" w:sz="4" w:space="0" w:color="000000"/>
              <w:bottom w:val="single" w:sz="4" w:space="0" w:color="000000"/>
              <w:right w:val="single" w:sz="4" w:space="0" w:color="000000"/>
            </w:tcBorders>
            <w:vAlign w:val="center"/>
          </w:tcPr>
          <w:p w:rsidR="00CF2A64" w:rsidRDefault="00CF2A64">
            <w:pPr>
              <w:widowControl w:val="0"/>
              <w:suppressAutoHyphens/>
              <w:snapToGrid w:val="0"/>
              <w:spacing w:line="276" w:lineRule="auto"/>
              <w:rPr>
                <w:rFonts w:ascii="Arial" w:eastAsia="SimSun" w:hAnsi="Arial" w:cs="Mangal"/>
                <w:b/>
                <w:kern w:val="2"/>
                <w:sz w:val="20"/>
                <w:lang w:val="de-DE" w:eastAsia="hi-IN" w:bidi="hi-IN"/>
              </w:rPr>
            </w:pPr>
          </w:p>
        </w:tc>
      </w:tr>
      <w:tr w:rsidR="00CF2A64" w:rsidTr="00CF2A64">
        <w:trPr>
          <w:trHeight w:val="397"/>
        </w:trPr>
        <w:tc>
          <w:tcPr>
            <w:tcW w:w="2590" w:type="dxa"/>
            <w:tcBorders>
              <w:top w:val="single" w:sz="4" w:space="0" w:color="000000"/>
              <w:left w:val="single" w:sz="4" w:space="0" w:color="000000"/>
              <w:bottom w:val="single" w:sz="4" w:space="0" w:color="000000"/>
              <w:right w:val="nil"/>
            </w:tcBorders>
            <w:vAlign w:val="center"/>
            <w:hideMark/>
          </w:tcPr>
          <w:p w:rsidR="00CF2A64" w:rsidRDefault="00CF2A64">
            <w:pPr>
              <w:widowControl w:val="0"/>
              <w:suppressAutoHyphens/>
              <w:snapToGrid w:val="0"/>
              <w:spacing w:line="276" w:lineRule="auto"/>
              <w:rPr>
                <w:rFonts w:ascii="Arial" w:eastAsia="SimSun" w:hAnsi="Arial" w:cs="Mangal"/>
                <w:b/>
                <w:kern w:val="2"/>
                <w:sz w:val="20"/>
                <w:lang w:val="de-DE" w:eastAsia="hi-IN" w:bidi="hi-IN"/>
              </w:rPr>
            </w:pPr>
            <w:proofErr w:type="spellStart"/>
            <w:r>
              <w:rPr>
                <w:rFonts w:ascii="Arial" w:hAnsi="Arial"/>
                <w:b/>
                <w:sz w:val="20"/>
                <w:lang w:val="de-DE" w:eastAsia="en-US"/>
              </w:rPr>
              <w:t>Adres</w:t>
            </w:r>
            <w:proofErr w:type="spellEnd"/>
            <w:r>
              <w:rPr>
                <w:rFonts w:ascii="Arial" w:hAnsi="Arial"/>
                <w:b/>
                <w:sz w:val="20"/>
                <w:lang w:val="de-DE" w:eastAsia="en-US"/>
              </w:rPr>
              <w:t xml:space="preserve"> </w:t>
            </w:r>
            <w:proofErr w:type="spellStart"/>
            <w:r>
              <w:rPr>
                <w:rFonts w:ascii="Arial" w:hAnsi="Arial"/>
                <w:b/>
                <w:sz w:val="20"/>
                <w:lang w:val="de-DE" w:eastAsia="en-US"/>
              </w:rPr>
              <w:t>e-mail</w:t>
            </w:r>
            <w:proofErr w:type="spellEnd"/>
          </w:p>
        </w:tc>
        <w:tc>
          <w:tcPr>
            <w:tcW w:w="6970" w:type="dxa"/>
            <w:tcBorders>
              <w:top w:val="single" w:sz="4" w:space="0" w:color="000000"/>
              <w:left w:val="single" w:sz="4" w:space="0" w:color="000000"/>
              <w:bottom w:val="single" w:sz="4" w:space="0" w:color="000000"/>
              <w:right w:val="single" w:sz="4" w:space="0" w:color="000000"/>
            </w:tcBorders>
            <w:vAlign w:val="center"/>
          </w:tcPr>
          <w:p w:rsidR="00CF2A64" w:rsidRDefault="00CF2A64">
            <w:pPr>
              <w:widowControl w:val="0"/>
              <w:suppressAutoHyphens/>
              <w:snapToGrid w:val="0"/>
              <w:spacing w:line="276" w:lineRule="auto"/>
              <w:rPr>
                <w:rFonts w:ascii="Arial" w:eastAsia="SimSun" w:hAnsi="Arial" w:cs="Mangal"/>
                <w:b/>
                <w:kern w:val="2"/>
                <w:sz w:val="20"/>
                <w:lang w:val="de-DE" w:eastAsia="hi-IN" w:bidi="hi-IN"/>
              </w:rPr>
            </w:pPr>
          </w:p>
        </w:tc>
      </w:tr>
    </w:tbl>
    <w:p w:rsidR="00CF2A64" w:rsidRDefault="00CF2A64" w:rsidP="00CF2A64">
      <w:pPr>
        <w:jc w:val="both"/>
        <w:rPr>
          <w:rFonts w:eastAsia="SimSun" w:cs="Mangal"/>
          <w:kern w:val="2"/>
          <w:lang w:eastAsia="hi-IN" w:bidi="hi-IN"/>
        </w:rPr>
      </w:pPr>
    </w:p>
    <w:p w:rsidR="00CF2A64" w:rsidRDefault="00CF2A64" w:rsidP="00CF2A64">
      <w:pPr>
        <w:jc w:val="both"/>
        <w:rPr>
          <w:rFonts w:ascii="Arial" w:hAnsi="Arial"/>
          <w:b/>
          <w:sz w:val="20"/>
        </w:rPr>
      </w:pPr>
      <w:r>
        <w:rPr>
          <w:rFonts w:ascii="Arial" w:hAnsi="Arial"/>
          <w:b/>
          <w:sz w:val="20"/>
        </w:rPr>
        <w:t xml:space="preserve">3. Nawiązując do ogłoszenia o przetargu nieograniczonym, składamy ofertę na wykonanie zamówienia pn. „Dostawa energii elektrycznej polegająca na sprzedaży energii do obiektów Gminy Poraj” Oferujemy wykonanie zamówienia w zakresie objętym specyfikacją istotnych warunków zamówienia z uwzględnieniem szacunkowych danych ilościowych </w:t>
      </w:r>
      <w:proofErr w:type="gramStart"/>
      <w:r>
        <w:rPr>
          <w:rFonts w:ascii="Arial" w:hAnsi="Arial"/>
          <w:b/>
          <w:sz w:val="20"/>
        </w:rPr>
        <w:t>za  kwotę</w:t>
      </w:r>
      <w:proofErr w:type="gramEnd"/>
      <w:r>
        <w:rPr>
          <w:rFonts w:ascii="Arial" w:hAnsi="Arial"/>
          <w:b/>
          <w:sz w:val="20"/>
        </w:rPr>
        <w:t xml:space="preserve"> :</w:t>
      </w:r>
    </w:p>
    <w:p w:rsidR="00CF2A64" w:rsidRDefault="00CF2A64" w:rsidP="00CF2A64">
      <w:pPr>
        <w:jc w:val="both"/>
      </w:pPr>
    </w:p>
    <w:p w:rsidR="00CF2A64" w:rsidRDefault="00CF2A64" w:rsidP="00CF2A64">
      <w:pPr>
        <w:jc w:val="both"/>
        <w:rPr>
          <w:rFonts w:ascii="Arial" w:hAnsi="Arial"/>
          <w:b/>
          <w:sz w:val="20"/>
        </w:rPr>
      </w:pPr>
      <w:proofErr w:type="gramStart"/>
      <w:r>
        <w:rPr>
          <w:rFonts w:ascii="Arial" w:hAnsi="Arial"/>
          <w:b/>
          <w:sz w:val="20"/>
        </w:rPr>
        <w:t xml:space="preserve">Brutto  *                                               </w:t>
      </w:r>
      <w:proofErr w:type="gramEnd"/>
      <w:r>
        <w:rPr>
          <w:rFonts w:ascii="Arial" w:hAnsi="Arial"/>
          <w:b/>
          <w:sz w:val="20"/>
        </w:rPr>
        <w:t xml:space="preserve"> -                    </w:t>
      </w:r>
    </w:p>
    <w:p w:rsidR="00CF2A64" w:rsidRDefault="00CF2A64" w:rsidP="00CF2A64">
      <w:pPr>
        <w:jc w:val="both"/>
        <w:rPr>
          <w:rFonts w:ascii="Arial" w:hAnsi="Arial"/>
          <w:b/>
          <w:sz w:val="20"/>
        </w:rPr>
      </w:pPr>
      <w:r>
        <w:rPr>
          <w:rFonts w:ascii="Arial" w:hAnsi="Arial"/>
          <w:b/>
          <w:sz w:val="20"/>
        </w:rPr>
        <w:t>Słownie .....................................................................................................................................</w:t>
      </w:r>
      <w:proofErr w:type="gramStart"/>
      <w:r>
        <w:rPr>
          <w:rFonts w:ascii="Arial" w:hAnsi="Arial"/>
          <w:b/>
          <w:sz w:val="20"/>
        </w:rPr>
        <w:t>zł</w:t>
      </w:r>
      <w:proofErr w:type="gramEnd"/>
    </w:p>
    <w:p w:rsidR="00CF2A64" w:rsidRDefault="00CF2A64" w:rsidP="00CF2A64">
      <w:pPr>
        <w:jc w:val="both"/>
        <w:rPr>
          <w:rFonts w:ascii="Arial" w:hAnsi="Arial"/>
          <w:sz w:val="20"/>
        </w:rPr>
      </w:pPr>
    </w:p>
    <w:p w:rsidR="00CF2A64" w:rsidRDefault="00CF2A64" w:rsidP="00CF2A64">
      <w:pPr>
        <w:tabs>
          <w:tab w:val="left" w:pos="1080"/>
        </w:tabs>
        <w:jc w:val="both"/>
        <w:rPr>
          <w:rFonts w:ascii="Arial" w:hAnsi="Arial"/>
          <w:b/>
          <w:sz w:val="20"/>
        </w:rPr>
      </w:pPr>
      <w:r>
        <w:rPr>
          <w:rFonts w:ascii="Arial" w:hAnsi="Arial"/>
          <w:b/>
          <w:sz w:val="20"/>
        </w:rPr>
        <w:t>4. Oświadczenie dotyczące specyfikacji istotnych warunków zamówienia:</w:t>
      </w:r>
    </w:p>
    <w:p w:rsidR="00CF2A64" w:rsidRDefault="00CF2A64" w:rsidP="00CF2A64">
      <w:pPr>
        <w:tabs>
          <w:tab w:val="left" w:pos="1080"/>
        </w:tabs>
        <w:jc w:val="both"/>
        <w:rPr>
          <w:rFonts w:ascii="Arial" w:hAnsi="Arial"/>
          <w:sz w:val="20"/>
        </w:rPr>
      </w:pPr>
      <w:r>
        <w:rPr>
          <w:rFonts w:ascii="Arial" w:hAnsi="Arial"/>
          <w:sz w:val="20"/>
        </w:rPr>
        <w:t>1/.Zamówienie wykonamy w terminie wymaganym przez Zamawiającego.</w:t>
      </w:r>
    </w:p>
    <w:p w:rsidR="00CF2A64" w:rsidRDefault="00CF2A64" w:rsidP="00CF2A64">
      <w:pPr>
        <w:tabs>
          <w:tab w:val="left" w:pos="1080"/>
        </w:tabs>
        <w:jc w:val="both"/>
        <w:rPr>
          <w:rFonts w:ascii="Arial" w:hAnsi="Arial"/>
          <w:sz w:val="20"/>
        </w:rPr>
      </w:pPr>
      <w:r>
        <w:rPr>
          <w:rFonts w:ascii="Arial" w:hAnsi="Arial"/>
          <w:sz w:val="20"/>
        </w:rPr>
        <w:t>2/.Oświadczamy, że zapoznaliśmy się ze specyfikacją istotnych warunków zamówienia i nie wnosimy do niej zastrzeżeń oraz uzyskaliśmy niezbędne informacje do właściwego wykonania zamówienia.</w:t>
      </w:r>
    </w:p>
    <w:p w:rsidR="00CF2A64" w:rsidRDefault="00CF2A64" w:rsidP="00CF2A64">
      <w:pPr>
        <w:tabs>
          <w:tab w:val="left" w:pos="1080"/>
        </w:tabs>
        <w:jc w:val="both"/>
        <w:rPr>
          <w:rFonts w:ascii="Arial" w:hAnsi="Arial"/>
          <w:sz w:val="20"/>
        </w:rPr>
      </w:pPr>
      <w:r>
        <w:rPr>
          <w:rFonts w:ascii="Arial" w:hAnsi="Arial"/>
          <w:sz w:val="20"/>
        </w:rPr>
        <w:t>3/.Oświadczamy, ze zawarte w specyfikacji istotnych warunków zamówie</w:t>
      </w:r>
      <w:bookmarkStart w:id="0" w:name="_GoBack"/>
      <w:bookmarkEnd w:id="0"/>
      <w:r>
        <w:rPr>
          <w:rFonts w:ascii="Arial" w:hAnsi="Arial"/>
          <w:sz w:val="20"/>
        </w:rPr>
        <w:t>nia „istotne postanowienia</w:t>
      </w:r>
    </w:p>
    <w:p w:rsidR="00CF2A64" w:rsidRDefault="00CF2A64" w:rsidP="00CF2A64">
      <w:pPr>
        <w:tabs>
          <w:tab w:val="left" w:pos="1080"/>
        </w:tabs>
        <w:jc w:val="both"/>
        <w:rPr>
          <w:rFonts w:ascii="Arial" w:hAnsi="Arial"/>
          <w:sz w:val="20"/>
        </w:rPr>
      </w:pPr>
      <w:proofErr w:type="gramStart"/>
      <w:r>
        <w:rPr>
          <w:rFonts w:ascii="Arial" w:hAnsi="Arial"/>
          <w:sz w:val="20"/>
        </w:rPr>
        <w:lastRenderedPageBreak/>
        <w:t>umowne</w:t>
      </w:r>
      <w:proofErr w:type="gramEnd"/>
      <w:r>
        <w:rPr>
          <w:rFonts w:ascii="Arial" w:hAnsi="Arial"/>
          <w:sz w:val="20"/>
        </w:rPr>
        <w:t>” zostały przez nas zaakceptowane i zobowiązujemy się w przypadku wybrania naszej oferty do zawarcia umowy na przedmiotowych warunkach, w miejscu i w terminie wyznaczonym przez Zamawiającego.</w:t>
      </w:r>
    </w:p>
    <w:p w:rsidR="00CF2A64" w:rsidRDefault="00CF2A64" w:rsidP="00CF2A64">
      <w:pPr>
        <w:tabs>
          <w:tab w:val="left" w:pos="1080"/>
        </w:tabs>
        <w:jc w:val="both"/>
        <w:rPr>
          <w:rFonts w:ascii="Arial" w:hAnsi="Arial"/>
          <w:sz w:val="20"/>
        </w:rPr>
      </w:pPr>
      <w:r>
        <w:rPr>
          <w:rFonts w:ascii="Arial" w:hAnsi="Arial"/>
          <w:sz w:val="20"/>
        </w:rPr>
        <w:t>4/.Potwierdzamy, że nie uczestniczymy w jakiejkolwiek innej ofercie dotyczącej tego samego postępowania.</w:t>
      </w:r>
    </w:p>
    <w:p w:rsidR="00CF2A64" w:rsidRDefault="00CF2A64" w:rsidP="00CF2A64">
      <w:pPr>
        <w:tabs>
          <w:tab w:val="left" w:pos="1080"/>
        </w:tabs>
        <w:jc w:val="both"/>
        <w:rPr>
          <w:rFonts w:ascii="Arial" w:hAnsi="Arial"/>
          <w:sz w:val="20"/>
        </w:rPr>
      </w:pPr>
      <w:r>
        <w:rPr>
          <w:rFonts w:ascii="Arial" w:hAnsi="Arial"/>
          <w:sz w:val="20"/>
        </w:rPr>
        <w:t>5/.Oświadczamy, że uważamy się za związanych niniejszą ofertą przez czas wskazany w specyfikacji istotnych warunków zamówienia.</w:t>
      </w:r>
    </w:p>
    <w:p w:rsidR="00CF2A64" w:rsidRDefault="00CF2A64" w:rsidP="00CF2A64">
      <w:pPr>
        <w:jc w:val="both"/>
        <w:rPr>
          <w:rFonts w:ascii="Arial" w:hAnsi="Arial"/>
          <w:bCs/>
          <w:sz w:val="20"/>
        </w:rPr>
      </w:pPr>
      <w:r>
        <w:rPr>
          <w:rFonts w:ascii="Arial" w:hAnsi="Arial"/>
          <w:sz w:val="20"/>
        </w:rPr>
        <w:t xml:space="preserve">6/.Wszystkie prace związanie z realizacją przedmiotu zamówienia wykonamy własnymi siłami, </w:t>
      </w:r>
      <w:r>
        <w:rPr>
          <w:rFonts w:ascii="Arial" w:hAnsi="Arial"/>
          <w:bCs/>
          <w:sz w:val="20"/>
        </w:rPr>
        <w:t>bez udziału podwykonawców / z udziałem podwykonawców (niewłaściwe przekreślić).</w:t>
      </w:r>
    </w:p>
    <w:p w:rsidR="00CF2A64" w:rsidRDefault="00CF2A64" w:rsidP="00CF2A64">
      <w:pPr>
        <w:jc w:val="both"/>
        <w:rPr>
          <w:rFonts w:ascii="Arial" w:hAnsi="Arial"/>
          <w:sz w:val="20"/>
        </w:rPr>
      </w:pPr>
      <w:r>
        <w:rPr>
          <w:rFonts w:ascii="Arial" w:hAnsi="Arial" w:cs="Arial"/>
          <w:b/>
          <w:sz w:val="20"/>
          <w:szCs w:val="20"/>
        </w:rPr>
        <w:t>5.</w:t>
      </w:r>
      <w:r>
        <w:rPr>
          <w:rFonts w:ascii="Arial" w:hAnsi="Arial" w:cs="Arial"/>
          <w:sz w:val="20"/>
          <w:szCs w:val="20"/>
        </w:rPr>
        <w:t xml:space="preserve">Na podstawie art. 8 ust. 3 ustawy z dnia 29 stycznia 2004 r. prawo zamówień publicznych (tekst </w:t>
      </w:r>
      <w:proofErr w:type="spellStart"/>
      <w:r>
        <w:rPr>
          <w:rFonts w:ascii="Arial" w:hAnsi="Arial" w:cs="Arial"/>
          <w:sz w:val="20"/>
          <w:szCs w:val="20"/>
        </w:rPr>
        <w:t>jedn.Dz</w:t>
      </w:r>
      <w:proofErr w:type="spellEnd"/>
      <w:r>
        <w:rPr>
          <w:rFonts w:ascii="Arial" w:hAnsi="Arial" w:cs="Arial"/>
          <w:sz w:val="20"/>
          <w:szCs w:val="20"/>
        </w:rPr>
        <w:t xml:space="preserve">. U. </w:t>
      </w:r>
      <w:proofErr w:type="gramStart"/>
      <w:r>
        <w:rPr>
          <w:rFonts w:ascii="Arial" w:hAnsi="Arial" w:cs="Arial"/>
          <w:sz w:val="20"/>
          <w:szCs w:val="20"/>
        </w:rPr>
        <w:t>z</w:t>
      </w:r>
      <w:proofErr w:type="gramEnd"/>
      <w:r>
        <w:rPr>
          <w:rFonts w:ascii="Arial" w:hAnsi="Arial" w:cs="Arial"/>
          <w:sz w:val="20"/>
          <w:szCs w:val="20"/>
        </w:rPr>
        <w:t xml:space="preserve"> 2015 r. poz. 2164 z </w:t>
      </w:r>
      <w:proofErr w:type="spellStart"/>
      <w:r>
        <w:rPr>
          <w:rFonts w:ascii="Arial" w:hAnsi="Arial" w:cs="Arial"/>
          <w:sz w:val="20"/>
          <w:szCs w:val="20"/>
        </w:rPr>
        <w:t>późn</w:t>
      </w:r>
      <w:proofErr w:type="spellEnd"/>
      <w:r>
        <w:rPr>
          <w:rFonts w:ascii="Arial" w:hAnsi="Arial" w:cs="Arial"/>
          <w:sz w:val="20"/>
          <w:szCs w:val="20"/>
        </w:rPr>
        <w:t xml:space="preserve">. </w:t>
      </w:r>
      <w:proofErr w:type="gramStart"/>
      <w:r>
        <w:rPr>
          <w:rFonts w:ascii="Arial" w:hAnsi="Arial" w:cs="Arial"/>
          <w:sz w:val="20"/>
          <w:szCs w:val="20"/>
        </w:rPr>
        <w:t>zm</w:t>
      </w:r>
      <w:proofErr w:type="gramEnd"/>
      <w:r>
        <w:rPr>
          <w:rFonts w:ascii="Arial" w:hAnsi="Arial" w:cs="Arial"/>
          <w:sz w:val="20"/>
          <w:szCs w:val="20"/>
        </w:rPr>
        <w:t>.) żadne z informacji zawartych w ofercie nie</w:t>
      </w:r>
      <w:r>
        <w:rPr>
          <w:rFonts w:ascii="Arial" w:hAnsi="Arial"/>
          <w:sz w:val="20"/>
          <w:szCs w:val="20"/>
        </w:rPr>
        <w:t xml:space="preserve"> stanowią tajemnicy przedsiębiorstwa w rozumieniu przepisów o zwalczaniu nieuczciwej konkurencji/wskazane poniżej informacje zawarte w ofercie stanowią tajemnicę przedsiębiorstwa w rozumieniu przepisów o zwalczaniu nieuczciwej konkurencji i w związku z</w:t>
      </w:r>
      <w:r>
        <w:rPr>
          <w:rFonts w:ascii="Arial" w:hAnsi="Arial"/>
          <w:sz w:val="20"/>
        </w:rPr>
        <w:t> niniejszym nie mogą być one udostępniane, w szczególności innym uczestnikom postępowania</w:t>
      </w:r>
      <w:r>
        <w:rPr>
          <w:rStyle w:val="Odwoanieprzypisudolnego"/>
          <w:rFonts w:ascii="Arial" w:hAnsi="Arial"/>
          <w:sz w:val="20"/>
        </w:rPr>
        <w:footnoteReference w:id="1"/>
      </w:r>
      <w:r>
        <w:rPr>
          <w:rFonts w:ascii="Arial" w:hAnsi="Arial"/>
          <w:sz w:val="20"/>
        </w:rPr>
        <w:t>:</w:t>
      </w:r>
    </w:p>
    <w:p w:rsidR="00CF2A64" w:rsidRDefault="00CF2A64" w:rsidP="00CF2A64">
      <w:pPr>
        <w:ind w:left="360"/>
        <w:jc w:val="both"/>
        <w:rPr>
          <w:rFonts w:ascii="Arial" w:hAnsi="Arial"/>
          <w:b/>
          <w:i/>
          <w:sz w:val="2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500"/>
        <w:gridCol w:w="1815"/>
        <w:gridCol w:w="2705"/>
      </w:tblGrid>
      <w:tr w:rsidR="00CF2A64" w:rsidTr="00CF2A64">
        <w:trPr>
          <w:cantSplit/>
          <w:trHeight w:val="360"/>
        </w:trPr>
        <w:tc>
          <w:tcPr>
            <w:tcW w:w="540" w:type="dxa"/>
            <w:vMerge w:val="restart"/>
            <w:tcBorders>
              <w:top w:val="single" w:sz="4" w:space="0" w:color="000000"/>
              <w:left w:val="single" w:sz="4" w:space="0" w:color="000000"/>
              <w:bottom w:val="single" w:sz="4" w:space="0" w:color="000000"/>
              <w:right w:val="nil"/>
            </w:tcBorders>
            <w:vAlign w:val="center"/>
            <w:hideMark/>
          </w:tcPr>
          <w:p w:rsidR="00CF2A64" w:rsidRDefault="00CF2A64">
            <w:pPr>
              <w:pStyle w:val="Tekstpodstawowy21"/>
              <w:snapToGrid w:val="0"/>
              <w:spacing w:line="276" w:lineRule="auto"/>
              <w:jc w:val="center"/>
              <w:rPr>
                <w:b/>
                <w:sz w:val="20"/>
              </w:rPr>
            </w:pPr>
            <w:proofErr w:type="gramStart"/>
            <w:r>
              <w:rPr>
                <w:b/>
                <w:sz w:val="20"/>
              </w:rPr>
              <w:t>l</w:t>
            </w:r>
            <w:proofErr w:type="gramEnd"/>
            <w:r>
              <w:rPr>
                <w:b/>
                <w:sz w:val="20"/>
              </w:rPr>
              <w:t>.</w:t>
            </w:r>
            <w:proofErr w:type="gramStart"/>
            <w:r>
              <w:rPr>
                <w:b/>
                <w:sz w:val="20"/>
              </w:rPr>
              <w:t>p</w:t>
            </w:r>
            <w:proofErr w:type="gramEnd"/>
            <w:r>
              <w:rPr>
                <w:b/>
                <w:sz w:val="20"/>
              </w:rPr>
              <w:t>.</w:t>
            </w:r>
          </w:p>
        </w:tc>
        <w:tc>
          <w:tcPr>
            <w:tcW w:w="4500" w:type="dxa"/>
            <w:vMerge w:val="restart"/>
            <w:tcBorders>
              <w:top w:val="single" w:sz="4" w:space="0" w:color="000000"/>
              <w:left w:val="single" w:sz="4" w:space="0" w:color="000000"/>
              <w:bottom w:val="single" w:sz="4" w:space="0" w:color="000000"/>
              <w:right w:val="nil"/>
            </w:tcBorders>
            <w:vAlign w:val="center"/>
            <w:hideMark/>
          </w:tcPr>
          <w:p w:rsidR="00CF2A64" w:rsidRDefault="00CF2A64">
            <w:pPr>
              <w:pStyle w:val="Tekstpodstawowy21"/>
              <w:snapToGrid w:val="0"/>
              <w:spacing w:line="276" w:lineRule="auto"/>
              <w:jc w:val="center"/>
              <w:rPr>
                <w:b/>
                <w:sz w:val="20"/>
              </w:rPr>
            </w:pPr>
            <w:r>
              <w:rPr>
                <w:b/>
                <w:sz w:val="20"/>
              </w:rPr>
              <w:t>Oznaczenie rodzaju (nazwy) informacji</w:t>
            </w:r>
          </w:p>
        </w:tc>
        <w:tc>
          <w:tcPr>
            <w:tcW w:w="4520" w:type="dxa"/>
            <w:gridSpan w:val="2"/>
            <w:tcBorders>
              <w:top w:val="single" w:sz="4" w:space="0" w:color="000000"/>
              <w:left w:val="single" w:sz="4" w:space="0" w:color="000000"/>
              <w:bottom w:val="single" w:sz="4" w:space="0" w:color="000000"/>
              <w:right w:val="single" w:sz="4" w:space="0" w:color="000000"/>
            </w:tcBorders>
            <w:vAlign w:val="center"/>
            <w:hideMark/>
          </w:tcPr>
          <w:p w:rsidR="00CF2A64" w:rsidRDefault="00CF2A64">
            <w:pPr>
              <w:pStyle w:val="Tekstpodstawowy21"/>
              <w:snapToGrid w:val="0"/>
              <w:spacing w:line="276" w:lineRule="auto"/>
              <w:jc w:val="center"/>
              <w:rPr>
                <w:b/>
                <w:sz w:val="20"/>
              </w:rPr>
            </w:pPr>
            <w:r>
              <w:rPr>
                <w:b/>
                <w:sz w:val="20"/>
              </w:rPr>
              <w:t>Strony w ofercie</w:t>
            </w:r>
          </w:p>
          <w:p w:rsidR="00CF2A64" w:rsidRDefault="00CF2A64">
            <w:pPr>
              <w:pStyle w:val="Tekstpodstawowy21"/>
              <w:spacing w:line="276" w:lineRule="auto"/>
              <w:jc w:val="center"/>
              <w:rPr>
                <w:b/>
                <w:sz w:val="20"/>
              </w:rPr>
            </w:pPr>
            <w:r>
              <w:rPr>
                <w:b/>
                <w:sz w:val="20"/>
              </w:rPr>
              <w:t>(wyrażone cyfrą)</w:t>
            </w:r>
          </w:p>
        </w:tc>
      </w:tr>
      <w:tr w:rsidR="00CF2A64" w:rsidTr="00CF2A64">
        <w:trPr>
          <w:cantSplit/>
          <w:trHeight w:val="324"/>
        </w:trPr>
        <w:tc>
          <w:tcPr>
            <w:tcW w:w="540" w:type="dxa"/>
            <w:vMerge/>
            <w:tcBorders>
              <w:top w:val="single" w:sz="4" w:space="0" w:color="000000"/>
              <w:left w:val="single" w:sz="4" w:space="0" w:color="000000"/>
              <w:bottom w:val="single" w:sz="4" w:space="0" w:color="000000"/>
              <w:right w:val="nil"/>
            </w:tcBorders>
            <w:vAlign w:val="center"/>
            <w:hideMark/>
          </w:tcPr>
          <w:p w:rsidR="00CF2A64" w:rsidRDefault="00CF2A64">
            <w:pPr>
              <w:rPr>
                <w:rFonts w:ascii="Arial" w:eastAsia="SimSun" w:hAnsi="Arial" w:cs="Arial"/>
                <w:b/>
                <w:kern w:val="2"/>
                <w:sz w:val="20"/>
                <w:lang w:eastAsia="hi-IN" w:bidi="hi-IN"/>
              </w:rPr>
            </w:pPr>
          </w:p>
        </w:tc>
        <w:tc>
          <w:tcPr>
            <w:tcW w:w="4500" w:type="dxa"/>
            <w:vMerge/>
            <w:tcBorders>
              <w:top w:val="single" w:sz="4" w:space="0" w:color="000000"/>
              <w:left w:val="single" w:sz="4" w:space="0" w:color="000000"/>
              <w:bottom w:val="single" w:sz="4" w:space="0" w:color="000000"/>
              <w:right w:val="nil"/>
            </w:tcBorders>
            <w:vAlign w:val="center"/>
            <w:hideMark/>
          </w:tcPr>
          <w:p w:rsidR="00CF2A64" w:rsidRDefault="00CF2A64">
            <w:pPr>
              <w:rPr>
                <w:rFonts w:ascii="Arial" w:eastAsia="SimSun" w:hAnsi="Arial" w:cs="Arial"/>
                <w:b/>
                <w:kern w:val="2"/>
                <w:sz w:val="20"/>
                <w:lang w:eastAsia="hi-IN" w:bidi="hi-IN"/>
              </w:rPr>
            </w:pPr>
          </w:p>
        </w:tc>
        <w:tc>
          <w:tcPr>
            <w:tcW w:w="1815" w:type="dxa"/>
            <w:tcBorders>
              <w:top w:val="single" w:sz="4" w:space="0" w:color="000000"/>
              <w:left w:val="single" w:sz="4" w:space="0" w:color="000000"/>
              <w:bottom w:val="single" w:sz="4" w:space="0" w:color="000000"/>
              <w:right w:val="nil"/>
            </w:tcBorders>
            <w:vAlign w:val="center"/>
            <w:hideMark/>
          </w:tcPr>
          <w:p w:rsidR="00CF2A64" w:rsidRDefault="00CF2A64">
            <w:pPr>
              <w:pStyle w:val="Tekstpodstawowy21"/>
              <w:snapToGrid w:val="0"/>
              <w:spacing w:line="276" w:lineRule="auto"/>
              <w:jc w:val="center"/>
              <w:rPr>
                <w:b/>
                <w:sz w:val="20"/>
              </w:rPr>
            </w:pPr>
            <w:proofErr w:type="gramStart"/>
            <w:r>
              <w:rPr>
                <w:b/>
                <w:sz w:val="20"/>
              </w:rPr>
              <w:t>od</w:t>
            </w:r>
            <w:proofErr w:type="gramEnd"/>
          </w:p>
        </w:tc>
        <w:tc>
          <w:tcPr>
            <w:tcW w:w="2705" w:type="dxa"/>
            <w:tcBorders>
              <w:top w:val="single" w:sz="4" w:space="0" w:color="000000"/>
              <w:left w:val="single" w:sz="4" w:space="0" w:color="000000"/>
              <w:bottom w:val="single" w:sz="4" w:space="0" w:color="000000"/>
              <w:right w:val="single" w:sz="4" w:space="0" w:color="000000"/>
            </w:tcBorders>
            <w:vAlign w:val="center"/>
            <w:hideMark/>
          </w:tcPr>
          <w:p w:rsidR="00CF2A64" w:rsidRDefault="00CF2A64">
            <w:pPr>
              <w:pStyle w:val="Tekstpodstawowy21"/>
              <w:snapToGrid w:val="0"/>
              <w:spacing w:line="276" w:lineRule="auto"/>
              <w:jc w:val="center"/>
              <w:rPr>
                <w:b/>
                <w:sz w:val="20"/>
              </w:rPr>
            </w:pPr>
            <w:proofErr w:type="gramStart"/>
            <w:r>
              <w:rPr>
                <w:b/>
                <w:sz w:val="20"/>
              </w:rPr>
              <w:t>do</w:t>
            </w:r>
            <w:proofErr w:type="gramEnd"/>
          </w:p>
        </w:tc>
      </w:tr>
      <w:tr w:rsidR="00CF2A64" w:rsidTr="00CF2A64">
        <w:trPr>
          <w:cantSplit/>
        </w:trPr>
        <w:tc>
          <w:tcPr>
            <w:tcW w:w="540" w:type="dxa"/>
            <w:tcBorders>
              <w:top w:val="single" w:sz="4" w:space="0" w:color="000000"/>
              <w:left w:val="single" w:sz="4" w:space="0" w:color="000000"/>
              <w:bottom w:val="single" w:sz="4" w:space="0" w:color="000000"/>
              <w:right w:val="nil"/>
            </w:tcBorders>
            <w:vAlign w:val="center"/>
            <w:hideMark/>
          </w:tcPr>
          <w:p w:rsidR="00CF2A64" w:rsidRDefault="00CF2A64">
            <w:pPr>
              <w:pStyle w:val="Tekstpodstawowy21"/>
              <w:snapToGrid w:val="0"/>
              <w:spacing w:line="276" w:lineRule="auto"/>
              <w:jc w:val="center"/>
              <w:rPr>
                <w:b/>
                <w:sz w:val="20"/>
              </w:rPr>
            </w:pPr>
            <w:r>
              <w:rPr>
                <w:b/>
                <w:sz w:val="20"/>
              </w:rPr>
              <w:t>1</w:t>
            </w:r>
          </w:p>
        </w:tc>
        <w:tc>
          <w:tcPr>
            <w:tcW w:w="4500" w:type="dxa"/>
            <w:tcBorders>
              <w:top w:val="single" w:sz="4" w:space="0" w:color="000000"/>
              <w:left w:val="single" w:sz="4" w:space="0" w:color="000000"/>
              <w:bottom w:val="single" w:sz="4" w:space="0" w:color="000000"/>
              <w:right w:val="nil"/>
            </w:tcBorders>
          </w:tcPr>
          <w:p w:rsidR="00CF2A64" w:rsidRDefault="00CF2A64">
            <w:pPr>
              <w:pStyle w:val="Tekstpodstawowy21"/>
              <w:snapToGrid w:val="0"/>
              <w:spacing w:line="276" w:lineRule="auto"/>
              <w:rPr>
                <w:sz w:val="20"/>
              </w:rPr>
            </w:pPr>
          </w:p>
        </w:tc>
        <w:tc>
          <w:tcPr>
            <w:tcW w:w="1815" w:type="dxa"/>
            <w:tcBorders>
              <w:top w:val="single" w:sz="4" w:space="0" w:color="000000"/>
              <w:left w:val="single" w:sz="4" w:space="0" w:color="000000"/>
              <w:bottom w:val="single" w:sz="4" w:space="0" w:color="000000"/>
              <w:right w:val="nil"/>
            </w:tcBorders>
          </w:tcPr>
          <w:p w:rsidR="00CF2A64" w:rsidRDefault="00CF2A64">
            <w:pPr>
              <w:pStyle w:val="Tekstpodstawowy21"/>
              <w:snapToGrid w:val="0"/>
              <w:spacing w:line="276" w:lineRule="auto"/>
              <w:rPr>
                <w:sz w:val="20"/>
              </w:rPr>
            </w:pPr>
          </w:p>
        </w:tc>
        <w:tc>
          <w:tcPr>
            <w:tcW w:w="2705" w:type="dxa"/>
            <w:tcBorders>
              <w:top w:val="single" w:sz="4" w:space="0" w:color="000000"/>
              <w:left w:val="single" w:sz="4" w:space="0" w:color="000000"/>
              <w:bottom w:val="single" w:sz="4" w:space="0" w:color="000000"/>
              <w:right w:val="single" w:sz="4" w:space="0" w:color="000000"/>
            </w:tcBorders>
          </w:tcPr>
          <w:p w:rsidR="00CF2A64" w:rsidRDefault="00CF2A64">
            <w:pPr>
              <w:pStyle w:val="Tekstpodstawowy21"/>
              <w:snapToGrid w:val="0"/>
              <w:spacing w:line="276" w:lineRule="auto"/>
              <w:rPr>
                <w:sz w:val="20"/>
              </w:rPr>
            </w:pPr>
          </w:p>
        </w:tc>
      </w:tr>
      <w:tr w:rsidR="00CF2A64" w:rsidTr="00CF2A64">
        <w:trPr>
          <w:cantSplit/>
        </w:trPr>
        <w:tc>
          <w:tcPr>
            <w:tcW w:w="540" w:type="dxa"/>
            <w:tcBorders>
              <w:top w:val="single" w:sz="4" w:space="0" w:color="000000"/>
              <w:left w:val="single" w:sz="4" w:space="0" w:color="000000"/>
              <w:bottom w:val="single" w:sz="4" w:space="0" w:color="000000"/>
              <w:right w:val="nil"/>
            </w:tcBorders>
            <w:vAlign w:val="center"/>
            <w:hideMark/>
          </w:tcPr>
          <w:p w:rsidR="00CF2A64" w:rsidRDefault="00CF2A64">
            <w:pPr>
              <w:pStyle w:val="Tekstpodstawowy21"/>
              <w:snapToGrid w:val="0"/>
              <w:spacing w:line="276" w:lineRule="auto"/>
              <w:jc w:val="center"/>
              <w:rPr>
                <w:b/>
                <w:sz w:val="20"/>
              </w:rPr>
            </w:pPr>
            <w:r>
              <w:rPr>
                <w:b/>
                <w:sz w:val="20"/>
              </w:rPr>
              <w:t>2</w:t>
            </w:r>
          </w:p>
        </w:tc>
        <w:tc>
          <w:tcPr>
            <w:tcW w:w="4500" w:type="dxa"/>
            <w:tcBorders>
              <w:top w:val="single" w:sz="4" w:space="0" w:color="000000"/>
              <w:left w:val="single" w:sz="4" w:space="0" w:color="000000"/>
              <w:bottom w:val="single" w:sz="4" w:space="0" w:color="000000"/>
              <w:right w:val="nil"/>
            </w:tcBorders>
          </w:tcPr>
          <w:p w:rsidR="00CF2A64" w:rsidRDefault="00CF2A64">
            <w:pPr>
              <w:pStyle w:val="Tekstpodstawowy21"/>
              <w:snapToGrid w:val="0"/>
              <w:spacing w:line="276" w:lineRule="auto"/>
              <w:rPr>
                <w:sz w:val="20"/>
              </w:rPr>
            </w:pPr>
          </w:p>
        </w:tc>
        <w:tc>
          <w:tcPr>
            <w:tcW w:w="1815" w:type="dxa"/>
            <w:tcBorders>
              <w:top w:val="single" w:sz="4" w:space="0" w:color="000000"/>
              <w:left w:val="single" w:sz="4" w:space="0" w:color="000000"/>
              <w:bottom w:val="single" w:sz="4" w:space="0" w:color="000000"/>
              <w:right w:val="nil"/>
            </w:tcBorders>
          </w:tcPr>
          <w:p w:rsidR="00CF2A64" w:rsidRDefault="00CF2A64">
            <w:pPr>
              <w:pStyle w:val="Tekstpodstawowy21"/>
              <w:snapToGrid w:val="0"/>
              <w:spacing w:line="276" w:lineRule="auto"/>
              <w:rPr>
                <w:sz w:val="20"/>
              </w:rPr>
            </w:pPr>
          </w:p>
        </w:tc>
        <w:tc>
          <w:tcPr>
            <w:tcW w:w="2705" w:type="dxa"/>
            <w:tcBorders>
              <w:top w:val="single" w:sz="4" w:space="0" w:color="000000"/>
              <w:left w:val="single" w:sz="4" w:space="0" w:color="000000"/>
              <w:bottom w:val="single" w:sz="4" w:space="0" w:color="000000"/>
              <w:right w:val="single" w:sz="4" w:space="0" w:color="000000"/>
            </w:tcBorders>
          </w:tcPr>
          <w:p w:rsidR="00CF2A64" w:rsidRDefault="00CF2A64">
            <w:pPr>
              <w:pStyle w:val="Tekstpodstawowy21"/>
              <w:snapToGrid w:val="0"/>
              <w:spacing w:line="276" w:lineRule="auto"/>
              <w:rPr>
                <w:sz w:val="20"/>
              </w:rPr>
            </w:pPr>
          </w:p>
        </w:tc>
      </w:tr>
    </w:tbl>
    <w:p w:rsidR="00CF2A64" w:rsidRDefault="00CF2A64" w:rsidP="00CF2A64">
      <w:pPr>
        <w:ind w:left="360"/>
        <w:jc w:val="both"/>
        <w:rPr>
          <w:rFonts w:eastAsia="SimSun" w:cs="Mangal"/>
          <w:kern w:val="2"/>
          <w:lang w:eastAsia="hi-IN" w:bidi="hi-IN"/>
        </w:rPr>
      </w:pPr>
    </w:p>
    <w:p w:rsidR="00CF2A64" w:rsidRDefault="00CF2A64" w:rsidP="00CF2A64">
      <w:pPr>
        <w:jc w:val="both"/>
        <w:rPr>
          <w:rFonts w:ascii="Arial" w:hAnsi="Arial"/>
          <w:sz w:val="20"/>
        </w:rPr>
      </w:pPr>
      <w:r>
        <w:rPr>
          <w:rFonts w:ascii="Arial" w:hAnsi="Arial"/>
          <w:sz w:val="20"/>
        </w:rPr>
        <w:t xml:space="preserve">6.Oświadczamy, że wybór oferty będzie prowadził / nie będzie </w:t>
      </w:r>
      <w:proofErr w:type="gramStart"/>
      <w:r>
        <w:rPr>
          <w:rFonts w:ascii="Arial" w:hAnsi="Arial"/>
          <w:sz w:val="20"/>
        </w:rPr>
        <w:t>prowadził  do</w:t>
      </w:r>
      <w:proofErr w:type="gramEnd"/>
      <w:r>
        <w:rPr>
          <w:rFonts w:ascii="Arial" w:hAnsi="Arial"/>
          <w:sz w:val="20"/>
        </w:rPr>
        <w:t xml:space="preserve"> powstania u Zamawiającego obowiązku podatkowego.</w:t>
      </w:r>
    </w:p>
    <w:p w:rsidR="00CF2A64" w:rsidRDefault="00CF2A64" w:rsidP="00CF2A64">
      <w:pPr>
        <w:jc w:val="both"/>
        <w:rPr>
          <w:rFonts w:ascii="Arial" w:hAnsi="Arial"/>
          <w:sz w:val="20"/>
        </w:rPr>
      </w:pPr>
      <w:r>
        <w:rPr>
          <w:rFonts w:ascii="Arial" w:hAnsi="Arial"/>
          <w:sz w:val="20"/>
        </w:rPr>
        <w:t xml:space="preserve">7.Oświadczamy, ze zgodnie z Ustawą </w:t>
      </w:r>
      <w:proofErr w:type="gramStart"/>
      <w:r>
        <w:rPr>
          <w:rFonts w:ascii="Arial" w:hAnsi="Arial"/>
          <w:sz w:val="20"/>
        </w:rPr>
        <w:t>o  swobodzie</w:t>
      </w:r>
      <w:proofErr w:type="gramEnd"/>
      <w:r>
        <w:rPr>
          <w:rFonts w:ascii="Arial" w:hAnsi="Arial"/>
          <w:sz w:val="20"/>
        </w:rPr>
        <w:t xml:space="preserve">  działalności  gospodarczej dnia 12 października  2016 r.(</w:t>
      </w:r>
      <w:proofErr w:type="spellStart"/>
      <w:r>
        <w:rPr>
          <w:rFonts w:ascii="Arial" w:hAnsi="Arial"/>
          <w:sz w:val="20"/>
        </w:rPr>
        <w:t>t.j</w:t>
      </w:r>
      <w:proofErr w:type="spellEnd"/>
      <w:r>
        <w:rPr>
          <w:rFonts w:ascii="Arial" w:hAnsi="Arial"/>
          <w:sz w:val="20"/>
        </w:rPr>
        <w:t xml:space="preserve">. </w:t>
      </w:r>
      <w:proofErr w:type="spellStart"/>
      <w:r>
        <w:rPr>
          <w:rFonts w:ascii="Arial" w:hAnsi="Arial"/>
          <w:sz w:val="20"/>
        </w:rPr>
        <w:t>Dz.U.</w:t>
      </w:r>
      <w:proofErr w:type="gramStart"/>
      <w:r>
        <w:rPr>
          <w:rFonts w:ascii="Arial" w:hAnsi="Arial"/>
          <w:sz w:val="20"/>
        </w:rPr>
        <w:t>z</w:t>
      </w:r>
      <w:proofErr w:type="spellEnd"/>
      <w:proofErr w:type="gramEnd"/>
      <w:r>
        <w:rPr>
          <w:rFonts w:ascii="Arial" w:hAnsi="Arial"/>
          <w:sz w:val="20"/>
        </w:rPr>
        <w:t xml:space="preserve"> 2016 r. poz.1829, ze zm.) stanowimy:</w:t>
      </w:r>
    </w:p>
    <w:p w:rsidR="00CF2A64" w:rsidRDefault="00CF2A64" w:rsidP="00CF2A64">
      <w:pPr>
        <w:jc w:val="both"/>
        <w:rPr>
          <w:rFonts w:ascii="Arial" w:hAnsi="Arial"/>
          <w:sz w:val="20"/>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tblGrid>
      <w:tr w:rsidR="00CF2A64" w:rsidTr="00CF2A64">
        <w:tc>
          <w:tcPr>
            <w:tcW w:w="255" w:type="dxa"/>
            <w:tcBorders>
              <w:top w:val="single" w:sz="4" w:space="0" w:color="auto"/>
              <w:left w:val="single" w:sz="4" w:space="0" w:color="auto"/>
              <w:bottom w:val="single" w:sz="4" w:space="0" w:color="auto"/>
              <w:right w:val="single" w:sz="4" w:space="0" w:color="auto"/>
            </w:tcBorders>
          </w:tcPr>
          <w:p w:rsidR="00CF2A64" w:rsidRDefault="00CF2A64">
            <w:pPr>
              <w:spacing w:line="276" w:lineRule="auto"/>
              <w:jc w:val="both"/>
              <w:rPr>
                <w:rFonts w:ascii="Arial" w:hAnsi="Arial"/>
                <w:sz w:val="20"/>
                <w:lang w:eastAsia="en-US"/>
              </w:rPr>
            </w:pPr>
          </w:p>
        </w:tc>
      </w:tr>
    </w:tbl>
    <w:p w:rsidR="00CF2A64" w:rsidRDefault="00CF2A64" w:rsidP="00CF2A64">
      <w:pPr>
        <w:jc w:val="both"/>
        <w:rPr>
          <w:rFonts w:ascii="Arial" w:hAnsi="Arial"/>
          <w:sz w:val="20"/>
        </w:rPr>
      </w:pPr>
      <w:r>
        <w:rPr>
          <w:rFonts w:ascii="Arial" w:hAnsi="Arial"/>
          <w:sz w:val="20"/>
        </w:rPr>
        <w:t>Mikroprzedsiębiorstwo</w:t>
      </w:r>
    </w:p>
    <w:p w:rsidR="00CF2A64" w:rsidRDefault="00CF2A64" w:rsidP="00CF2A64">
      <w:pPr>
        <w:jc w:val="both"/>
        <w:rPr>
          <w:rFonts w:ascii="Arial" w:hAnsi="Arial"/>
          <w:sz w:val="20"/>
        </w:rPr>
      </w:pPr>
    </w:p>
    <w:p w:rsidR="00CF2A64" w:rsidRDefault="00CF2A64" w:rsidP="00CF2A64">
      <w:pPr>
        <w:jc w:val="both"/>
        <w:rPr>
          <w:rFonts w:ascii="Arial" w:hAnsi="Arial"/>
          <w:sz w:val="20"/>
        </w:rPr>
      </w:pPr>
      <w:r>
        <w:rPr>
          <w:rFonts w:ascii="Arial" w:hAnsi="Arial"/>
          <w:sz w:val="20"/>
        </w:rPr>
        <w:t xml:space="preserve"> </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tblGrid>
      <w:tr w:rsidR="00CF2A64" w:rsidTr="00CF2A64">
        <w:tc>
          <w:tcPr>
            <w:tcW w:w="255" w:type="dxa"/>
            <w:tcBorders>
              <w:top w:val="single" w:sz="4" w:space="0" w:color="auto"/>
              <w:left w:val="single" w:sz="4" w:space="0" w:color="auto"/>
              <w:bottom w:val="single" w:sz="4" w:space="0" w:color="auto"/>
              <w:right w:val="single" w:sz="4" w:space="0" w:color="auto"/>
            </w:tcBorders>
          </w:tcPr>
          <w:p w:rsidR="00CF2A64" w:rsidRDefault="00CF2A64">
            <w:pPr>
              <w:spacing w:line="276" w:lineRule="auto"/>
              <w:jc w:val="both"/>
              <w:rPr>
                <w:rFonts w:ascii="Arial" w:hAnsi="Arial"/>
                <w:sz w:val="20"/>
                <w:lang w:eastAsia="en-US"/>
              </w:rPr>
            </w:pPr>
          </w:p>
        </w:tc>
      </w:tr>
    </w:tbl>
    <w:p w:rsidR="00CF2A64" w:rsidRDefault="00CF2A64" w:rsidP="00CF2A64">
      <w:pPr>
        <w:jc w:val="both"/>
        <w:rPr>
          <w:rFonts w:ascii="Arial" w:hAnsi="Arial"/>
          <w:sz w:val="20"/>
        </w:rPr>
      </w:pPr>
      <w:r>
        <w:rPr>
          <w:rFonts w:ascii="Arial" w:hAnsi="Arial"/>
          <w:sz w:val="20"/>
        </w:rPr>
        <w:t xml:space="preserve">  Przedsiębiorstwo małe</w:t>
      </w:r>
    </w:p>
    <w:p w:rsidR="00CF2A64" w:rsidRDefault="00CF2A64" w:rsidP="00CF2A64">
      <w:pPr>
        <w:jc w:val="both"/>
        <w:rPr>
          <w:rFonts w:ascii="Arial" w:hAnsi="Arial"/>
          <w:sz w:val="20"/>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tblGrid>
      <w:tr w:rsidR="00CF2A64" w:rsidTr="00CF2A64">
        <w:tc>
          <w:tcPr>
            <w:tcW w:w="255" w:type="dxa"/>
            <w:tcBorders>
              <w:top w:val="single" w:sz="4" w:space="0" w:color="auto"/>
              <w:left w:val="single" w:sz="4" w:space="0" w:color="auto"/>
              <w:bottom w:val="single" w:sz="4" w:space="0" w:color="auto"/>
              <w:right w:val="single" w:sz="4" w:space="0" w:color="auto"/>
            </w:tcBorders>
          </w:tcPr>
          <w:p w:rsidR="00CF2A64" w:rsidRDefault="00CF2A64">
            <w:pPr>
              <w:spacing w:line="276" w:lineRule="auto"/>
              <w:jc w:val="both"/>
              <w:rPr>
                <w:rFonts w:ascii="Arial" w:hAnsi="Arial"/>
                <w:sz w:val="20"/>
                <w:lang w:eastAsia="en-US"/>
              </w:rPr>
            </w:pPr>
          </w:p>
        </w:tc>
      </w:tr>
    </w:tbl>
    <w:p w:rsidR="00CF2A64" w:rsidRDefault="00CF2A64" w:rsidP="00CF2A64">
      <w:pPr>
        <w:jc w:val="both"/>
        <w:rPr>
          <w:rFonts w:ascii="Arial" w:hAnsi="Arial"/>
          <w:sz w:val="20"/>
        </w:rPr>
      </w:pPr>
      <w:r>
        <w:rPr>
          <w:rFonts w:ascii="Arial" w:hAnsi="Arial"/>
          <w:sz w:val="20"/>
        </w:rPr>
        <w:t>Przedsiębiorstwo średnie</w:t>
      </w:r>
    </w:p>
    <w:p w:rsidR="00CF2A64" w:rsidRDefault="00CF2A64" w:rsidP="00CF2A64">
      <w:pPr>
        <w:jc w:val="both"/>
        <w:rPr>
          <w:rFonts w:ascii="Arial" w:hAnsi="Arial"/>
          <w:sz w:val="20"/>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tblGrid>
      <w:tr w:rsidR="00CF2A64" w:rsidTr="00CF2A64">
        <w:tc>
          <w:tcPr>
            <w:tcW w:w="255" w:type="dxa"/>
            <w:tcBorders>
              <w:top w:val="single" w:sz="4" w:space="0" w:color="auto"/>
              <w:left w:val="single" w:sz="4" w:space="0" w:color="auto"/>
              <w:bottom w:val="single" w:sz="4" w:space="0" w:color="auto"/>
              <w:right w:val="single" w:sz="4" w:space="0" w:color="auto"/>
            </w:tcBorders>
          </w:tcPr>
          <w:p w:rsidR="00CF2A64" w:rsidRDefault="00CF2A64">
            <w:pPr>
              <w:spacing w:line="276" w:lineRule="auto"/>
              <w:jc w:val="both"/>
              <w:rPr>
                <w:rFonts w:ascii="Arial" w:hAnsi="Arial"/>
                <w:sz w:val="20"/>
                <w:lang w:eastAsia="en-US"/>
              </w:rPr>
            </w:pPr>
          </w:p>
        </w:tc>
      </w:tr>
    </w:tbl>
    <w:p w:rsidR="00CF2A64" w:rsidRDefault="00CF2A64" w:rsidP="00CF2A64">
      <w:pPr>
        <w:jc w:val="both"/>
        <w:rPr>
          <w:rFonts w:ascii="Arial" w:hAnsi="Arial"/>
          <w:sz w:val="20"/>
        </w:rPr>
      </w:pPr>
      <w:r>
        <w:rPr>
          <w:rFonts w:ascii="Arial" w:hAnsi="Arial"/>
          <w:sz w:val="20"/>
        </w:rPr>
        <w:t xml:space="preserve">Przedsiębiorstwo </w:t>
      </w:r>
    </w:p>
    <w:p w:rsidR="00CF2A64" w:rsidRDefault="00CF2A64" w:rsidP="00CF2A64">
      <w:pPr>
        <w:jc w:val="both"/>
        <w:rPr>
          <w:rFonts w:ascii="Arial" w:hAnsi="Arial"/>
          <w:sz w:val="20"/>
        </w:rPr>
      </w:pPr>
    </w:p>
    <w:p w:rsidR="00CF2A64" w:rsidRDefault="00CF2A64" w:rsidP="00CF2A64">
      <w:pPr>
        <w:jc w:val="both"/>
        <w:rPr>
          <w:rFonts w:ascii="Arial" w:hAnsi="Arial"/>
          <w:sz w:val="20"/>
        </w:rPr>
      </w:pPr>
    </w:p>
    <w:p w:rsidR="00CF2A64" w:rsidRDefault="00CF2A64" w:rsidP="00CF2A64">
      <w:pPr>
        <w:jc w:val="both"/>
        <w:rPr>
          <w:rFonts w:ascii="Arial" w:hAnsi="Arial"/>
          <w:sz w:val="20"/>
        </w:rPr>
      </w:pPr>
      <w:r>
        <w:rPr>
          <w:rFonts w:ascii="Arial" w:hAnsi="Arial"/>
          <w:b/>
          <w:sz w:val="20"/>
        </w:rPr>
        <w:t>8.</w:t>
      </w:r>
      <w:r>
        <w:rPr>
          <w:rFonts w:ascii="Arial" w:hAnsi="Arial"/>
          <w:sz w:val="20"/>
        </w:rPr>
        <w:t>Wszelką korespondencję należy kierować na adres: ........................................................................</w:t>
      </w:r>
    </w:p>
    <w:p w:rsidR="00CF2A64" w:rsidRDefault="00CF2A64" w:rsidP="00CF2A64">
      <w:pPr>
        <w:jc w:val="both"/>
        <w:rPr>
          <w:rFonts w:ascii="Arial" w:hAnsi="Arial"/>
          <w:sz w:val="20"/>
        </w:rPr>
      </w:pPr>
    </w:p>
    <w:p w:rsidR="00CF2A64" w:rsidRDefault="00CF2A64" w:rsidP="00CF2A64">
      <w:pPr>
        <w:jc w:val="both"/>
        <w:rPr>
          <w:rFonts w:ascii="Arial" w:hAnsi="Arial"/>
          <w:sz w:val="20"/>
        </w:rPr>
      </w:pPr>
      <w:r>
        <w:rPr>
          <w:rFonts w:ascii="Arial" w:hAnsi="Arial"/>
          <w:sz w:val="20"/>
        </w:rPr>
        <w:t xml:space="preserve">..................................................................................  </w:t>
      </w:r>
      <w:proofErr w:type="gramStart"/>
      <w:r>
        <w:rPr>
          <w:rFonts w:ascii="Arial" w:hAnsi="Arial"/>
          <w:sz w:val="20"/>
        </w:rPr>
        <w:t>fax</w:t>
      </w:r>
      <w:proofErr w:type="gramEnd"/>
      <w:r>
        <w:rPr>
          <w:rFonts w:ascii="Arial" w:hAnsi="Arial"/>
          <w:sz w:val="20"/>
        </w:rPr>
        <w:t xml:space="preserve"> ..............................................................</w:t>
      </w:r>
    </w:p>
    <w:p w:rsidR="00CF2A64" w:rsidRDefault="00CF2A64" w:rsidP="00CF2A64">
      <w:pPr>
        <w:jc w:val="both"/>
        <w:rPr>
          <w:rFonts w:ascii="Arial" w:hAnsi="Arial"/>
          <w:sz w:val="20"/>
        </w:rPr>
      </w:pPr>
    </w:p>
    <w:p w:rsidR="00CF2A64" w:rsidRDefault="00CF2A64" w:rsidP="00CF2A64">
      <w:pPr>
        <w:jc w:val="both"/>
        <w:rPr>
          <w:rFonts w:ascii="Arial" w:hAnsi="Arial"/>
          <w:sz w:val="20"/>
        </w:rPr>
      </w:pPr>
      <w:r>
        <w:rPr>
          <w:rFonts w:ascii="Arial" w:hAnsi="Arial"/>
          <w:b/>
          <w:sz w:val="20"/>
        </w:rPr>
        <w:t>7.</w:t>
      </w:r>
      <w:r>
        <w:rPr>
          <w:rFonts w:ascii="Arial" w:hAnsi="Arial"/>
          <w:sz w:val="20"/>
        </w:rPr>
        <w:t xml:space="preserve">Załącznikami do niniejszej oferty są </w:t>
      </w:r>
    </w:p>
    <w:p w:rsidR="00CF2A64" w:rsidRDefault="00CF2A64" w:rsidP="00CF2A64">
      <w:pPr>
        <w:jc w:val="both"/>
        <w:rPr>
          <w:rFonts w:ascii="Arial" w:hAnsi="Arial"/>
          <w:sz w:val="20"/>
        </w:rPr>
      </w:pPr>
      <w:r>
        <w:rPr>
          <w:rFonts w:ascii="Arial" w:hAnsi="Arial"/>
          <w:sz w:val="20"/>
        </w:rPr>
        <w:t xml:space="preserve">1/.Formularz </w:t>
      </w:r>
      <w:proofErr w:type="gramStart"/>
      <w:r>
        <w:rPr>
          <w:rFonts w:ascii="Arial" w:hAnsi="Arial"/>
          <w:sz w:val="20"/>
        </w:rPr>
        <w:t>cenowy  nr</w:t>
      </w:r>
      <w:proofErr w:type="gramEnd"/>
      <w:r>
        <w:rPr>
          <w:rFonts w:ascii="Arial" w:hAnsi="Arial"/>
          <w:sz w:val="20"/>
        </w:rPr>
        <w:t xml:space="preserve"> 1 do kalkulacji kosztów sprzedaży energii,</w:t>
      </w:r>
    </w:p>
    <w:p w:rsidR="00CF2A64" w:rsidRDefault="00CF2A64" w:rsidP="00CF2A64">
      <w:pPr>
        <w:jc w:val="both"/>
        <w:rPr>
          <w:rFonts w:ascii="Arial" w:hAnsi="Arial"/>
          <w:sz w:val="20"/>
        </w:rPr>
      </w:pPr>
      <w:r>
        <w:rPr>
          <w:rFonts w:ascii="Arial" w:hAnsi="Arial"/>
          <w:sz w:val="20"/>
        </w:rPr>
        <w:t>2/.Dokumenty i oświadczenia wymagane od oferenta, wyszczególnione w specyfikacji istotnych warunków zamówienia.</w:t>
      </w:r>
    </w:p>
    <w:p w:rsidR="00CF2A64" w:rsidRDefault="00CF2A64" w:rsidP="00CF2A64">
      <w:pPr>
        <w:jc w:val="both"/>
        <w:rPr>
          <w:rFonts w:ascii="Arial" w:hAnsi="Arial"/>
          <w:sz w:val="20"/>
        </w:rPr>
      </w:pPr>
    </w:p>
    <w:p w:rsidR="00CF2A64" w:rsidRDefault="00CF2A64" w:rsidP="00CF2A64">
      <w:pPr>
        <w:tabs>
          <w:tab w:val="left" w:pos="1080"/>
        </w:tabs>
        <w:jc w:val="both"/>
        <w:rPr>
          <w:rFonts w:ascii="Arial" w:hAnsi="Arial"/>
          <w:sz w:val="16"/>
          <w:szCs w:val="16"/>
        </w:rPr>
      </w:pPr>
      <w:r>
        <w:rPr>
          <w:rFonts w:ascii="Arial" w:hAnsi="Arial"/>
          <w:sz w:val="16"/>
          <w:szCs w:val="16"/>
        </w:rPr>
        <w:t>*</w:t>
      </w:r>
      <w:proofErr w:type="gramStart"/>
      <w:r>
        <w:rPr>
          <w:rFonts w:ascii="Arial" w:hAnsi="Arial"/>
          <w:sz w:val="16"/>
          <w:szCs w:val="16"/>
        </w:rPr>
        <w:t>Objaśnienia -  należy</w:t>
      </w:r>
      <w:proofErr w:type="gramEnd"/>
      <w:r>
        <w:rPr>
          <w:rFonts w:ascii="Arial" w:hAnsi="Arial"/>
          <w:sz w:val="16"/>
          <w:szCs w:val="16"/>
        </w:rPr>
        <w:t xml:space="preserve"> wpisać końcową  wartość z formularza cenowego stanowiący załącznik nr 1 do formularza ofertowego</w:t>
      </w:r>
    </w:p>
    <w:p w:rsidR="00CF2A64" w:rsidRDefault="00CF2A64" w:rsidP="00CF2A64">
      <w:pPr>
        <w:tabs>
          <w:tab w:val="left" w:pos="1080"/>
        </w:tabs>
        <w:jc w:val="both"/>
        <w:rPr>
          <w:rFonts w:ascii="Arial" w:hAnsi="Arial"/>
          <w:sz w:val="16"/>
          <w:szCs w:val="16"/>
        </w:rPr>
      </w:pPr>
    </w:p>
    <w:p w:rsidR="00CF2A64" w:rsidRDefault="00CF2A64" w:rsidP="00CF2A64">
      <w:pPr>
        <w:tabs>
          <w:tab w:val="left" w:pos="1080"/>
        </w:tabs>
        <w:jc w:val="both"/>
        <w:rPr>
          <w:rFonts w:ascii="Arial" w:hAnsi="Arial"/>
          <w:sz w:val="16"/>
          <w:szCs w:val="16"/>
        </w:rPr>
      </w:pPr>
    </w:p>
    <w:p w:rsidR="00CF2A64" w:rsidRDefault="00CF2A64" w:rsidP="00CF2A64">
      <w:pPr>
        <w:tabs>
          <w:tab w:val="left" w:pos="1080"/>
        </w:tabs>
        <w:jc w:val="both"/>
        <w:rPr>
          <w:rFonts w:ascii="Arial" w:hAnsi="Arial"/>
          <w:sz w:val="16"/>
          <w:szCs w:val="16"/>
        </w:rPr>
      </w:pPr>
    </w:p>
    <w:p w:rsidR="00CF2A64" w:rsidRDefault="00CF2A64" w:rsidP="00CF2A64">
      <w:pPr>
        <w:tabs>
          <w:tab w:val="left" w:pos="1080"/>
        </w:tabs>
        <w:jc w:val="both"/>
        <w:rPr>
          <w:rFonts w:ascii="Arial" w:hAnsi="Arial"/>
          <w:sz w:val="16"/>
          <w:szCs w:val="16"/>
        </w:rPr>
      </w:pPr>
    </w:p>
    <w:p w:rsidR="00CF2A64" w:rsidRDefault="00CF2A64" w:rsidP="00CF2A64">
      <w:pPr>
        <w:tabs>
          <w:tab w:val="left" w:pos="1080"/>
        </w:tabs>
        <w:jc w:val="both"/>
        <w:rPr>
          <w:rFonts w:ascii="Arial" w:hAnsi="Arial"/>
          <w:sz w:val="16"/>
          <w:szCs w:val="16"/>
        </w:rPr>
      </w:pPr>
    </w:p>
    <w:p w:rsidR="00CF2A64" w:rsidRDefault="00CF2A64" w:rsidP="00CF2A64">
      <w:pPr>
        <w:ind w:right="-994"/>
        <w:rPr>
          <w:sz w:val="22"/>
          <w:szCs w:val="22"/>
        </w:rPr>
      </w:pPr>
      <w:r>
        <w:rPr>
          <w:sz w:val="22"/>
          <w:szCs w:val="22"/>
        </w:rPr>
        <w:t>....................................                                         .....................................................</w:t>
      </w:r>
    </w:p>
    <w:p w:rsidR="00CF2A64" w:rsidRDefault="00CF2A64" w:rsidP="00CF2A64">
      <w:pPr>
        <w:ind w:right="-994"/>
        <w:rPr>
          <w:sz w:val="22"/>
          <w:szCs w:val="22"/>
        </w:rPr>
      </w:pPr>
    </w:p>
    <w:p w:rsidR="00CF2A64" w:rsidRDefault="00CF2A64" w:rsidP="00CF2A64">
      <w:pPr>
        <w:rPr>
          <w:i/>
          <w:sz w:val="20"/>
        </w:rPr>
      </w:pPr>
      <w:r>
        <w:rPr>
          <w:i/>
          <w:sz w:val="20"/>
        </w:rPr>
        <w:t xml:space="preserve">      miejscowość i </w:t>
      </w:r>
      <w:proofErr w:type="gramStart"/>
      <w:r>
        <w:rPr>
          <w:i/>
          <w:sz w:val="20"/>
        </w:rPr>
        <w:t>data</w:t>
      </w:r>
      <w:r>
        <w:rPr>
          <w:i/>
          <w:sz w:val="20"/>
        </w:rPr>
        <w:tab/>
      </w:r>
      <w:r>
        <w:rPr>
          <w:i/>
          <w:sz w:val="20"/>
        </w:rPr>
        <w:tab/>
      </w:r>
      <w:r>
        <w:rPr>
          <w:i/>
          <w:sz w:val="20"/>
        </w:rPr>
        <w:tab/>
        <w:t xml:space="preserve">               podpis</w:t>
      </w:r>
      <w:proofErr w:type="gramEnd"/>
      <w:r>
        <w:rPr>
          <w:i/>
          <w:sz w:val="20"/>
        </w:rPr>
        <w:t xml:space="preserve"> (upełnomocniony przedstawiciel)</w:t>
      </w:r>
    </w:p>
    <w:p w:rsidR="00CF2A64" w:rsidRDefault="00CF2A64" w:rsidP="00CF2A64">
      <w:pPr>
        <w:jc w:val="right"/>
        <w:rPr>
          <w:rFonts w:ascii="Arial" w:hAnsi="Arial" w:cs="Arial"/>
          <w:sz w:val="16"/>
          <w:szCs w:val="16"/>
        </w:rPr>
      </w:pPr>
      <w:r>
        <w:rPr>
          <w:rFonts w:ascii="Arial" w:hAnsi="Arial" w:cs="Arial"/>
          <w:sz w:val="16"/>
          <w:szCs w:val="16"/>
        </w:rPr>
        <w:lastRenderedPageBreak/>
        <w:t>Załącznik nr 1 do formularza ofertowego</w:t>
      </w:r>
    </w:p>
    <w:p w:rsidR="00CF2A64" w:rsidRDefault="00CF2A64" w:rsidP="00CF2A64">
      <w:pPr>
        <w:rPr>
          <w:rFonts w:cs="Mangal"/>
          <w:sz w:val="23"/>
        </w:rPr>
      </w:pPr>
      <w:r>
        <w:rPr>
          <w:sz w:val="23"/>
        </w:rPr>
        <w:t>....................................................</w:t>
      </w:r>
    </w:p>
    <w:p w:rsidR="00CF2A64" w:rsidRDefault="00CF2A64" w:rsidP="00CF2A64">
      <w:pPr>
        <w:tabs>
          <w:tab w:val="left" w:pos="1440"/>
        </w:tabs>
        <w:ind w:firstLine="708"/>
        <w:rPr>
          <w:rFonts w:ascii="Arial" w:hAnsi="Arial" w:cs="Arial"/>
          <w:sz w:val="16"/>
          <w:szCs w:val="16"/>
        </w:rPr>
      </w:pPr>
      <w:r>
        <w:rPr>
          <w:rFonts w:ascii="Arial" w:hAnsi="Arial" w:cs="Arial"/>
          <w:sz w:val="16"/>
          <w:szCs w:val="16"/>
        </w:rPr>
        <w:t>/pieczęć firmowa/</w:t>
      </w:r>
    </w:p>
    <w:p w:rsidR="003B1E37" w:rsidRDefault="003B1E37" w:rsidP="00CF2A64">
      <w:pPr>
        <w:jc w:val="center"/>
        <w:rPr>
          <w:rFonts w:ascii="Arial" w:hAnsi="Arial" w:cs="Arial"/>
          <w:b/>
          <w:sz w:val="22"/>
          <w:szCs w:val="22"/>
        </w:rPr>
      </w:pPr>
    </w:p>
    <w:p w:rsidR="003B1E37" w:rsidRDefault="003B1E37" w:rsidP="00CF2A64">
      <w:pPr>
        <w:jc w:val="center"/>
        <w:rPr>
          <w:rFonts w:ascii="Arial" w:hAnsi="Arial" w:cs="Arial"/>
          <w:b/>
          <w:sz w:val="22"/>
          <w:szCs w:val="22"/>
        </w:rPr>
      </w:pPr>
    </w:p>
    <w:p w:rsidR="003B1E37" w:rsidRDefault="003B1E37" w:rsidP="00CF2A64">
      <w:pPr>
        <w:jc w:val="center"/>
        <w:rPr>
          <w:rFonts w:ascii="Arial" w:hAnsi="Arial" w:cs="Arial"/>
          <w:b/>
          <w:sz w:val="22"/>
          <w:szCs w:val="22"/>
        </w:rPr>
      </w:pPr>
    </w:p>
    <w:p w:rsidR="00CF2A64" w:rsidRDefault="00CF2A64" w:rsidP="00CF2A64">
      <w:pPr>
        <w:jc w:val="center"/>
        <w:rPr>
          <w:rFonts w:ascii="Arial" w:hAnsi="Arial" w:cs="Arial"/>
          <w:b/>
          <w:sz w:val="22"/>
          <w:szCs w:val="22"/>
        </w:rPr>
      </w:pPr>
      <w:r>
        <w:rPr>
          <w:rFonts w:ascii="Arial" w:hAnsi="Arial" w:cs="Arial"/>
          <w:b/>
          <w:sz w:val="22"/>
          <w:szCs w:val="22"/>
        </w:rPr>
        <w:t>Formularz cen</w:t>
      </w:r>
      <w:r w:rsidR="0008594D">
        <w:rPr>
          <w:rFonts w:ascii="Arial" w:hAnsi="Arial" w:cs="Arial"/>
          <w:b/>
          <w:sz w:val="22"/>
          <w:szCs w:val="22"/>
        </w:rPr>
        <w:t xml:space="preserve">owy </w:t>
      </w:r>
    </w:p>
    <w:p w:rsidR="00CF2A64" w:rsidRDefault="00CF2A64" w:rsidP="00CF2A64">
      <w:pPr>
        <w:jc w:val="center"/>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kalkulacji kosztów sprzedaży energii elektrycznej</w:t>
      </w:r>
    </w:p>
    <w:p w:rsidR="00CF2A64" w:rsidRDefault="00CF2A64" w:rsidP="00CF2A64">
      <w:pPr>
        <w:jc w:val="center"/>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terenie gminy Poraj</w:t>
      </w:r>
    </w:p>
    <w:p w:rsidR="00CF2A64" w:rsidRDefault="00CF2A64" w:rsidP="00CF2A64">
      <w:pPr>
        <w:jc w:val="right"/>
        <w:rPr>
          <w:sz w:val="16"/>
          <w:szCs w:val="16"/>
        </w:rPr>
      </w:pPr>
    </w:p>
    <w:p w:rsidR="00CF2A64" w:rsidRDefault="00CF2A64" w:rsidP="00CF2A64">
      <w:pPr>
        <w:jc w:val="right"/>
        <w:rPr>
          <w:sz w:val="16"/>
          <w:szCs w:val="16"/>
        </w:rPr>
      </w:pPr>
    </w:p>
    <w:p w:rsidR="00CF2A64" w:rsidRDefault="00CF2A64" w:rsidP="00CF2A64">
      <w:pPr>
        <w:ind w:left="357"/>
        <w:rPr>
          <w:bCs/>
          <w:sz w:val="22"/>
          <w:szCs w:val="22"/>
        </w:rPr>
      </w:pPr>
    </w:p>
    <w:p w:rsidR="00CF2A64" w:rsidRDefault="00CF2A64" w:rsidP="00CF2A64">
      <w:pPr>
        <w:rPr>
          <w:bCs/>
          <w:sz w:val="22"/>
          <w:szCs w:val="22"/>
        </w:rPr>
        <w:sectPr w:rsidR="00CF2A64">
          <w:pgSz w:w="11906" w:h="16838"/>
          <w:pgMar w:top="1276" w:right="1417" w:bottom="993" w:left="1417" w:header="708" w:footer="708" w:gutter="0"/>
          <w:cols w:space="708"/>
        </w:sectPr>
      </w:pPr>
    </w:p>
    <w:p w:rsidR="00CF2A64" w:rsidRDefault="00CF2A64" w:rsidP="00CF2A64">
      <w:pPr>
        <w:ind w:left="357"/>
        <w:rPr>
          <w:b/>
          <w:szCs w:val="22"/>
        </w:rPr>
      </w:pPr>
      <w:r>
        <w:rPr>
          <w:b/>
          <w:szCs w:val="22"/>
        </w:rPr>
        <w:lastRenderedPageBreak/>
        <w:t>Tabela nr 1. Cennik energii elektrycznej</w:t>
      </w:r>
    </w:p>
    <w:p w:rsidR="00CF2A64" w:rsidRDefault="00CF2A64" w:rsidP="00CF2A64">
      <w:pPr>
        <w:rPr>
          <w:b/>
          <w:bCs/>
          <w:sz w:val="12"/>
          <w:szCs w:val="22"/>
        </w:rPr>
      </w:pPr>
    </w:p>
    <w:p w:rsidR="00CF2A64" w:rsidRDefault="00CF2A64" w:rsidP="00CF2A64">
      <w:pPr>
        <w:ind w:left="357"/>
        <w:rPr>
          <w:b/>
          <w:bCs/>
          <w:sz w:val="12"/>
          <w:szCs w:val="22"/>
        </w:rPr>
      </w:pPr>
    </w:p>
    <w:tbl>
      <w:tblPr>
        <w:tblW w:w="14894" w:type="dxa"/>
        <w:tblInd w:w="60" w:type="dxa"/>
        <w:tblCellMar>
          <w:left w:w="70" w:type="dxa"/>
          <w:right w:w="70" w:type="dxa"/>
        </w:tblCellMar>
        <w:tblLook w:val="04A0" w:firstRow="1" w:lastRow="0" w:firstColumn="1" w:lastColumn="0" w:noHBand="0" w:noVBand="1"/>
      </w:tblPr>
      <w:tblGrid>
        <w:gridCol w:w="1480"/>
        <w:gridCol w:w="1507"/>
        <w:gridCol w:w="1420"/>
        <w:gridCol w:w="3683"/>
        <w:gridCol w:w="1280"/>
        <w:gridCol w:w="1360"/>
        <w:gridCol w:w="4164"/>
      </w:tblGrid>
      <w:tr w:rsidR="00CF2A64" w:rsidTr="00CF2A64">
        <w:trPr>
          <w:trHeight w:val="660"/>
        </w:trPr>
        <w:tc>
          <w:tcPr>
            <w:tcW w:w="1480" w:type="dxa"/>
            <w:tcBorders>
              <w:top w:val="single" w:sz="8" w:space="0" w:color="auto"/>
              <w:left w:val="single" w:sz="8" w:space="0" w:color="auto"/>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Grupa taryfowa</w:t>
            </w:r>
          </w:p>
        </w:tc>
        <w:tc>
          <w:tcPr>
            <w:tcW w:w="1507"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Strefa</w:t>
            </w:r>
          </w:p>
        </w:tc>
        <w:tc>
          <w:tcPr>
            <w:tcW w:w="142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 xml:space="preserve">Cena </w:t>
            </w:r>
            <w:proofErr w:type="gramStart"/>
            <w:r>
              <w:rPr>
                <w:rFonts w:ascii="Czcionka tekstu podstawowego" w:hAnsi="Czcionka tekstu podstawowego"/>
                <w:b/>
                <w:bCs/>
                <w:color w:val="000000"/>
                <w:sz w:val="22"/>
                <w:szCs w:val="22"/>
                <w:lang w:eastAsia="en-US"/>
              </w:rPr>
              <w:t>netto    1 MWh</w:t>
            </w:r>
            <w:proofErr w:type="gramEnd"/>
            <w:r>
              <w:rPr>
                <w:rFonts w:ascii="Czcionka tekstu podstawowego" w:hAnsi="Czcionka tekstu podstawowego"/>
                <w:b/>
                <w:bCs/>
                <w:color w:val="000000"/>
                <w:sz w:val="22"/>
                <w:szCs w:val="22"/>
                <w:lang w:eastAsia="en-US"/>
              </w:rPr>
              <w:t xml:space="preserve"> [zł]</w:t>
            </w:r>
          </w:p>
        </w:tc>
        <w:tc>
          <w:tcPr>
            <w:tcW w:w="3683"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Słownie cena netto 1 MWh [zł]</w:t>
            </w:r>
          </w:p>
        </w:tc>
        <w:tc>
          <w:tcPr>
            <w:tcW w:w="128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Stawka VAT</w:t>
            </w:r>
          </w:p>
        </w:tc>
        <w:tc>
          <w:tcPr>
            <w:tcW w:w="136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Cena brutto 1 MWh [zł]</w:t>
            </w:r>
          </w:p>
        </w:tc>
        <w:tc>
          <w:tcPr>
            <w:tcW w:w="4164" w:type="dxa"/>
            <w:tcBorders>
              <w:top w:val="single" w:sz="8" w:space="0" w:color="auto"/>
              <w:left w:val="nil"/>
              <w:bottom w:val="single" w:sz="8" w:space="0" w:color="auto"/>
              <w:right w:val="single" w:sz="8"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Słownie cena brutto 1 MWh [zł]</w:t>
            </w:r>
          </w:p>
        </w:tc>
      </w:tr>
      <w:tr w:rsidR="00CF2A64" w:rsidTr="00CF2A64">
        <w:trPr>
          <w:trHeight w:val="556"/>
        </w:trPr>
        <w:tc>
          <w:tcPr>
            <w:tcW w:w="14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O12</w:t>
            </w:r>
          </w:p>
        </w:tc>
        <w:tc>
          <w:tcPr>
            <w:tcW w:w="1507"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dzień</w:t>
            </w:r>
            <w:proofErr w:type="gramEnd"/>
          </w:p>
        </w:tc>
        <w:tc>
          <w:tcPr>
            <w:tcW w:w="1420" w:type="dxa"/>
            <w:tcBorders>
              <w:top w:val="nil"/>
              <w:left w:val="single" w:sz="8"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3683" w:type="dxa"/>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60" w:type="dxa"/>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164" w:type="dxa"/>
            <w:tcBorders>
              <w:top w:val="nil"/>
              <w:left w:val="single" w:sz="4" w:space="0" w:color="auto"/>
              <w:bottom w:val="single" w:sz="4" w:space="0" w:color="auto"/>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556"/>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507" w:type="dxa"/>
            <w:tcBorders>
              <w:top w:val="single" w:sz="4" w:space="0" w:color="auto"/>
              <w:left w:val="single" w:sz="4" w:space="0" w:color="auto"/>
              <w:bottom w:val="single" w:sz="4" w:space="0" w:color="auto"/>
              <w:right w:val="single" w:sz="8"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noc</w:t>
            </w:r>
            <w:proofErr w:type="gramEnd"/>
          </w:p>
        </w:tc>
        <w:tc>
          <w:tcPr>
            <w:tcW w:w="1420" w:type="dxa"/>
            <w:tcBorders>
              <w:top w:val="single" w:sz="4" w:space="0" w:color="auto"/>
              <w:left w:val="single" w:sz="8" w:space="0" w:color="auto"/>
              <w:bottom w:val="single" w:sz="4" w:space="0" w:color="auto"/>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3683" w:type="dxa"/>
            <w:tcBorders>
              <w:top w:val="single" w:sz="4" w:space="0" w:color="auto"/>
              <w:left w:val="single" w:sz="4" w:space="0" w:color="auto"/>
              <w:bottom w:val="single" w:sz="4" w:space="0" w:color="auto"/>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4164" w:type="dxa"/>
            <w:tcBorders>
              <w:top w:val="single" w:sz="4" w:space="0" w:color="auto"/>
              <w:left w:val="single" w:sz="4" w:space="0" w:color="auto"/>
              <w:bottom w:val="single" w:sz="4" w:space="0" w:color="auto"/>
              <w:right w:val="single" w:sz="8" w:space="0" w:color="auto"/>
            </w:tcBorders>
            <w:vAlign w:val="center"/>
            <w:hideMark/>
          </w:tcPr>
          <w:p w:rsidR="00CF2A64" w:rsidRDefault="00CF2A64">
            <w:pPr>
              <w:spacing w:line="276" w:lineRule="auto"/>
              <w:rPr>
                <w:rFonts w:asciiTheme="minorHAnsi" w:eastAsiaTheme="minorHAnsi" w:hAnsiTheme="minorHAnsi"/>
                <w:lang w:eastAsia="en-US"/>
              </w:rPr>
            </w:pPr>
          </w:p>
        </w:tc>
      </w:tr>
      <w:tr w:rsidR="00CF2A64" w:rsidTr="00CF2A64">
        <w:trPr>
          <w:trHeight w:val="397"/>
        </w:trPr>
        <w:tc>
          <w:tcPr>
            <w:tcW w:w="14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C11</w:t>
            </w:r>
          </w:p>
        </w:tc>
        <w:tc>
          <w:tcPr>
            <w:tcW w:w="1507" w:type="dxa"/>
            <w:vMerge w:val="restart"/>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całodobowo</w:t>
            </w:r>
            <w:proofErr w:type="gramEnd"/>
          </w:p>
        </w:tc>
        <w:tc>
          <w:tcPr>
            <w:tcW w:w="1420" w:type="dxa"/>
            <w:vMerge w:val="restart"/>
            <w:tcBorders>
              <w:top w:val="nil"/>
              <w:left w:val="single" w:sz="8"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3683" w:type="dxa"/>
            <w:vMerge w:val="restart"/>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vMerge w:val="restart"/>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60" w:type="dxa"/>
            <w:vMerge w:val="restart"/>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164" w:type="dxa"/>
            <w:vMerge w:val="restart"/>
            <w:tcBorders>
              <w:top w:val="nil"/>
              <w:left w:val="single" w:sz="4" w:space="0" w:color="auto"/>
              <w:bottom w:val="single" w:sz="4" w:space="0" w:color="auto"/>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517"/>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4" w:space="0" w:color="auto"/>
              <w:bottom w:val="single" w:sz="4" w:space="0" w:color="auto"/>
              <w:right w:val="single" w:sz="8"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555"/>
        </w:trPr>
        <w:tc>
          <w:tcPr>
            <w:tcW w:w="14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C12a</w:t>
            </w:r>
          </w:p>
        </w:tc>
        <w:tc>
          <w:tcPr>
            <w:tcW w:w="1507" w:type="dxa"/>
            <w:tcBorders>
              <w:top w:val="nil"/>
              <w:left w:val="nil"/>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szczyt</w:t>
            </w:r>
            <w:proofErr w:type="gramEnd"/>
          </w:p>
        </w:tc>
        <w:tc>
          <w:tcPr>
            <w:tcW w:w="14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3683"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6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164" w:type="dxa"/>
            <w:tcBorders>
              <w:top w:val="nil"/>
              <w:left w:val="nil"/>
              <w:bottom w:val="single" w:sz="4" w:space="0" w:color="auto"/>
              <w:right w:val="single" w:sz="8"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562"/>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507" w:type="dxa"/>
            <w:tcBorders>
              <w:top w:val="nil"/>
              <w:left w:val="nil"/>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poza</w:t>
            </w:r>
            <w:proofErr w:type="gramEnd"/>
            <w:r>
              <w:rPr>
                <w:rFonts w:ascii="Czcionka tekstu podstawowego" w:hAnsi="Czcionka tekstu podstawowego"/>
                <w:color w:val="000000"/>
                <w:sz w:val="22"/>
                <w:szCs w:val="22"/>
                <w:lang w:eastAsia="en-US"/>
              </w:rPr>
              <w:t xml:space="preserve"> szczytem</w:t>
            </w:r>
          </w:p>
        </w:tc>
        <w:tc>
          <w:tcPr>
            <w:tcW w:w="14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3683"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6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164" w:type="dxa"/>
            <w:tcBorders>
              <w:top w:val="nil"/>
              <w:left w:val="nil"/>
              <w:bottom w:val="single" w:sz="4" w:space="0" w:color="auto"/>
              <w:right w:val="single" w:sz="8"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666"/>
        </w:trPr>
        <w:tc>
          <w:tcPr>
            <w:tcW w:w="1480" w:type="dxa"/>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C21</w:t>
            </w:r>
          </w:p>
        </w:tc>
        <w:tc>
          <w:tcPr>
            <w:tcW w:w="1507"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całodobowo</w:t>
            </w:r>
            <w:proofErr w:type="gramEnd"/>
          </w:p>
        </w:tc>
        <w:tc>
          <w:tcPr>
            <w:tcW w:w="1420" w:type="dxa"/>
            <w:tcBorders>
              <w:top w:val="nil"/>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3683"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6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164" w:type="dxa"/>
            <w:tcBorders>
              <w:top w:val="nil"/>
              <w:left w:val="single" w:sz="4" w:space="0" w:color="auto"/>
              <w:bottom w:val="single" w:sz="4" w:space="0" w:color="auto"/>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556"/>
        </w:trPr>
        <w:tc>
          <w:tcPr>
            <w:tcW w:w="14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C22a</w:t>
            </w:r>
          </w:p>
        </w:tc>
        <w:tc>
          <w:tcPr>
            <w:tcW w:w="1507"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szczyt</w:t>
            </w:r>
            <w:proofErr w:type="gramEnd"/>
          </w:p>
        </w:tc>
        <w:tc>
          <w:tcPr>
            <w:tcW w:w="1420" w:type="dxa"/>
            <w:tcBorders>
              <w:top w:val="nil"/>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3683"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6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164" w:type="dxa"/>
            <w:tcBorders>
              <w:top w:val="nil"/>
              <w:left w:val="single" w:sz="4" w:space="0" w:color="auto"/>
              <w:bottom w:val="single" w:sz="4" w:space="0" w:color="auto"/>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556"/>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507" w:type="dxa"/>
            <w:tcBorders>
              <w:top w:val="single" w:sz="4" w:space="0" w:color="auto"/>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poza</w:t>
            </w:r>
            <w:proofErr w:type="gramEnd"/>
            <w:r>
              <w:rPr>
                <w:rFonts w:ascii="Czcionka tekstu podstawowego" w:hAnsi="Czcionka tekstu podstawowego"/>
                <w:color w:val="000000"/>
                <w:sz w:val="22"/>
                <w:szCs w:val="22"/>
                <w:lang w:eastAsia="en-US"/>
              </w:rPr>
              <w:t xml:space="preserve"> szczytem</w:t>
            </w:r>
          </w:p>
        </w:tc>
        <w:tc>
          <w:tcPr>
            <w:tcW w:w="1420" w:type="dxa"/>
            <w:tcBorders>
              <w:top w:val="single" w:sz="4" w:space="0" w:color="auto"/>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3683" w:type="dxa"/>
            <w:tcBorders>
              <w:top w:val="single" w:sz="4" w:space="0" w:color="auto"/>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single" w:sz="4" w:space="0" w:color="auto"/>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164" w:type="dxa"/>
            <w:tcBorders>
              <w:top w:val="single" w:sz="4" w:space="0" w:color="auto"/>
              <w:left w:val="single" w:sz="4" w:space="0" w:color="auto"/>
              <w:bottom w:val="single" w:sz="4" w:space="0" w:color="auto"/>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556"/>
        </w:trPr>
        <w:tc>
          <w:tcPr>
            <w:tcW w:w="14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C22b</w:t>
            </w:r>
          </w:p>
        </w:tc>
        <w:tc>
          <w:tcPr>
            <w:tcW w:w="1507"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dzień</w:t>
            </w:r>
            <w:proofErr w:type="gramEnd"/>
          </w:p>
        </w:tc>
        <w:tc>
          <w:tcPr>
            <w:tcW w:w="1420" w:type="dxa"/>
            <w:tcBorders>
              <w:top w:val="nil"/>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3683"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6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164" w:type="dxa"/>
            <w:tcBorders>
              <w:top w:val="nil"/>
              <w:left w:val="single" w:sz="4" w:space="0" w:color="auto"/>
              <w:bottom w:val="single" w:sz="4" w:space="0" w:color="auto"/>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556"/>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507" w:type="dxa"/>
            <w:tcBorders>
              <w:top w:val="single" w:sz="4" w:space="0" w:color="auto"/>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noc</w:t>
            </w:r>
            <w:proofErr w:type="gramEnd"/>
          </w:p>
        </w:tc>
        <w:tc>
          <w:tcPr>
            <w:tcW w:w="1420" w:type="dxa"/>
            <w:tcBorders>
              <w:top w:val="single" w:sz="4" w:space="0" w:color="auto"/>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3683" w:type="dxa"/>
            <w:tcBorders>
              <w:top w:val="single" w:sz="4" w:space="0" w:color="auto"/>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single" w:sz="4" w:space="0" w:color="auto"/>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164" w:type="dxa"/>
            <w:tcBorders>
              <w:top w:val="single" w:sz="4" w:space="0" w:color="auto"/>
              <w:left w:val="single" w:sz="4" w:space="0" w:color="auto"/>
              <w:bottom w:val="single" w:sz="4" w:space="0" w:color="auto"/>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844"/>
        </w:trPr>
        <w:tc>
          <w:tcPr>
            <w:tcW w:w="1480" w:type="dxa"/>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B11</w:t>
            </w:r>
          </w:p>
        </w:tc>
        <w:tc>
          <w:tcPr>
            <w:tcW w:w="1507"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całodobowo</w:t>
            </w:r>
            <w:proofErr w:type="gramEnd"/>
          </w:p>
        </w:tc>
        <w:tc>
          <w:tcPr>
            <w:tcW w:w="1420" w:type="dxa"/>
            <w:tcBorders>
              <w:top w:val="nil"/>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3683"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6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164" w:type="dxa"/>
            <w:tcBorders>
              <w:top w:val="nil"/>
              <w:left w:val="single" w:sz="4" w:space="0" w:color="auto"/>
              <w:bottom w:val="single" w:sz="4" w:space="0" w:color="auto"/>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317"/>
        </w:trPr>
        <w:tc>
          <w:tcPr>
            <w:tcW w:w="1480" w:type="dxa"/>
            <w:vMerge w:val="restart"/>
            <w:tcBorders>
              <w:top w:val="nil"/>
              <w:left w:val="single" w:sz="8" w:space="0" w:color="auto"/>
              <w:bottom w:val="single" w:sz="8" w:space="0" w:color="000000"/>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R</w:t>
            </w:r>
          </w:p>
        </w:tc>
        <w:tc>
          <w:tcPr>
            <w:tcW w:w="1507" w:type="dxa"/>
            <w:vMerge w:val="restart"/>
            <w:tcBorders>
              <w:top w:val="nil"/>
              <w:left w:val="single" w:sz="4" w:space="0" w:color="auto"/>
              <w:bottom w:val="single" w:sz="8" w:space="0" w:color="000000"/>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całodobowo</w:t>
            </w:r>
            <w:proofErr w:type="gramEnd"/>
          </w:p>
        </w:tc>
        <w:tc>
          <w:tcPr>
            <w:tcW w:w="1420" w:type="dxa"/>
            <w:vMerge w:val="restart"/>
            <w:tcBorders>
              <w:top w:val="nil"/>
              <w:left w:val="single" w:sz="8"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3683" w:type="dxa"/>
            <w:vMerge w:val="restart"/>
            <w:tcBorders>
              <w:top w:val="nil"/>
              <w:left w:val="single" w:sz="4"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vMerge w:val="restart"/>
            <w:tcBorders>
              <w:top w:val="nil"/>
              <w:left w:val="single" w:sz="4"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60" w:type="dxa"/>
            <w:vMerge w:val="restart"/>
            <w:tcBorders>
              <w:top w:val="nil"/>
              <w:left w:val="single" w:sz="4"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164" w:type="dxa"/>
            <w:vMerge w:val="restart"/>
            <w:tcBorders>
              <w:top w:val="nil"/>
              <w:left w:val="single" w:sz="4" w:space="0" w:color="auto"/>
              <w:bottom w:val="single" w:sz="8" w:space="0" w:color="000000"/>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525"/>
        </w:trPr>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517"/>
        </w:trPr>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bl>
    <w:p w:rsidR="00CF2A64" w:rsidRDefault="00CF2A64" w:rsidP="00CF2A64">
      <w:pPr>
        <w:rPr>
          <w:b/>
          <w:bCs/>
          <w:sz w:val="12"/>
          <w:szCs w:val="22"/>
        </w:rPr>
      </w:pPr>
    </w:p>
    <w:p w:rsidR="00CF2A64" w:rsidRDefault="00CF2A64" w:rsidP="00CF2A64">
      <w:pPr>
        <w:ind w:left="357"/>
        <w:rPr>
          <w:b/>
          <w:bCs/>
          <w:sz w:val="12"/>
          <w:szCs w:val="22"/>
        </w:rPr>
      </w:pPr>
    </w:p>
    <w:p w:rsidR="003B1E37" w:rsidRDefault="003B1E37" w:rsidP="003B1E37">
      <w:pPr>
        <w:rPr>
          <w:b/>
          <w:bCs/>
          <w:szCs w:val="22"/>
        </w:rPr>
      </w:pPr>
    </w:p>
    <w:p w:rsidR="00CF2A64" w:rsidRDefault="00CF2A64" w:rsidP="003B1E37">
      <w:pPr>
        <w:rPr>
          <w:b/>
          <w:bCs/>
          <w:szCs w:val="22"/>
        </w:rPr>
      </w:pPr>
      <w:r>
        <w:rPr>
          <w:b/>
          <w:bCs/>
          <w:szCs w:val="22"/>
        </w:rPr>
        <w:t>Tabela nr 2. Wysokość opłaty stałej handlowej w ujęciu miesięcznym</w:t>
      </w:r>
    </w:p>
    <w:p w:rsidR="00CF2A64" w:rsidRDefault="00CF2A64" w:rsidP="00CF2A64">
      <w:pPr>
        <w:ind w:left="357"/>
        <w:rPr>
          <w:b/>
          <w:bCs/>
          <w:szCs w:val="22"/>
        </w:rPr>
      </w:pPr>
    </w:p>
    <w:p w:rsidR="00CF2A64" w:rsidRDefault="00CF2A64" w:rsidP="00CF2A64">
      <w:pPr>
        <w:ind w:left="357"/>
        <w:rPr>
          <w:b/>
          <w:bCs/>
          <w:sz w:val="12"/>
          <w:szCs w:val="22"/>
        </w:rPr>
      </w:pPr>
    </w:p>
    <w:tbl>
      <w:tblPr>
        <w:tblW w:w="14952" w:type="dxa"/>
        <w:tblInd w:w="55" w:type="dxa"/>
        <w:tblCellMar>
          <w:left w:w="70" w:type="dxa"/>
          <w:right w:w="70" w:type="dxa"/>
        </w:tblCellMar>
        <w:tblLook w:val="04A0" w:firstRow="1" w:lastRow="0" w:firstColumn="1" w:lastColumn="0" w:noHBand="0" w:noVBand="1"/>
      </w:tblPr>
      <w:tblGrid>
        <w:gridCol w:w="146"/>
        <w:gridCol w:w="1634"/>
        <w:gridCol w:w="1496"/>
        <w:gridCol w:w="4328"/>
        <w:gridCol w:w="1280"/>
        <w:gridCol w:w="7"/>
        <w:gridCol w:w="1472"/>
        <w:gridCol w:w="4455"/>
        <w:gridCol w:w="134"/>
      </w:tblGrid>
      <w:tr w:rsidR="00CF2A64" w:rsidTr="00CF2A64">
        <w:trPr>
          <w:trHeight w:val="615"/>
        </w:trPr>
        <w:tc>
          <w:tcPr>
            <w:tcW w:w="1780" w:type="dxa"/>
            <w:gridSpan w:val="2"/>
            <w:tcBorders>
              <w:top w:val="single" w:sz="8" w:space="0" w:color="auto"/>
              <w:left w:val="single" w:sz="8" w:space="0" w:color="auto"/>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Grupa taryfowa</w:t>
            </w:r>
          </w:p>
        </w:tc>
        <w:tc>
          <w:tcPr>
            <w:tcW w:w="1496"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Opłata stała netto [zł]</w:t>
            </w:r>
          </w:p>
        </w:tc>
        <w:tc>
          <w:tcPr>
            <w:tcW w:w="4328"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Słownie opłata stała netto [zł]</w:t>
            </w:r>
          </w:p>
        </w:tc>
        <w:tc>
          <w:tcPr>
            <w:tcW w:w="128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Stawka VAT</w:t>
            </w:r>
          </w:p>
        </w:tc>
        <w:tc>
          <w:tcPr>
            <w:tcW w:w="1479" w:type="dxa"/>
            <w:gridSpan w:val="2"/>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 xml:space="preserve">Opłata stała </w:t>
            </w:r>
            <w:proofErr w:type="gramStart"/>
            <w:r>
              <w:rPr>
                <w:rFonts w:ascii="Czcionka tekstu podstawowego" w:hAnsi="Czcionka tekstu podstawowego"/>
                <w:b/>
                <w:bCs/>
                <w:color w:val="000000"/>
                <w:sz w:val="22"/>
                <w:szCs w:val="22"/>
                <w:lang w:eastAsia="en-US"/>
              </w:rPr>
              <w:t>brutto  [zł</w:t>
            </w:r>
            <w:proofErr w:type="gramEnd"/>
            <w:r>
              <w:rPr>
                <w:rFonts w:ascii="Czcionka tekstu podstawowego" w:hAnsi="Czcionka tekstu podstawowego"/>
                <w:b/>
                <w:bCs/>
                <w:color w:val="000000"/>
                <w:sz w:val="22"/>
                <w:szCs w:val="22"/>
                <w:lang w:eastAsia="en-US"/>
              </w:rPr>
              <w:t>]</w:t>
            </w:r>
          </w:p>
        </w:tc>
        <w:tc>
          <w:tcPr>
            <w:tcW w:w="4589" w:type="dxa"/>
            <w:gridSpan w:val="2"/>
            <w:tcBorders>
              <w:top w:val="single" w:sz="8" w:space="0" w:color="auto"/>
              <w:left w:val="nil"/>
              <w:bottom w:val="single" w:sz="8" w:space="0" w:color="auto"/>
              <w:right w:val="single" w:sz="8"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Słownie opłata stała brutto [zł]</w:t>
            </w:r>
          </w:p>
        </w:tc>
      </w:tr>
      <w:tr w:rsidR="00CF2A64" w:rsidTr="00CF2A64">
        <w:trPr>
          <w:trHeight w:val="465"/>
        </w:trPr>
        <w:tc>
          <w:tcPr>
            <w:tcW w:w="1780" w:type="dxa"/>
            <w:gridSpan w:val="2"/>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O12</w:t>
            </w:r>
          </w:p>
        </w:tc>
        <w:tc>
          <w:tcPr>
            <w:tcW w:w="1496" w:type="dxa"/>
            <w:vMerge w:val="restart"/>
            <w:tcBorders>
              <w:top w:val="nil"/>
              <w:left w:val="single" w:sz="8"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328" w:type="dxa"/>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479" w:type="dxa"/>
            <w:gridSpan w:val="2"/>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589" w:type="dxa"/>
            <w:gridSpan w:val="2"/>
            <w:vMerge w:val="restart"/>
            <w:tcBorders>
              <w:top w:val="nil"/>
              <w:left w:val="single" w:sz="4" w:space="0" w:color="auto"/>
              <w:bottom w:val="single" w:sz="4" w:space="0" w:color="000000"/>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315"/>
        </w:trPr>
        <w:tc>
          <w:tcPr>
            <w:tcW w:w="0" w:type="auto"/>
            <w:gridSpan w:val="2"/>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8"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gridSpan w:val="2"/>
            <w:vMerge/>
            <w:tcBorders>
              <w:top w:val="nil"/>
              <w:left w:val="single" w:sz="4" w:space="0" w:color="auto"/>
              <w:bottom w:val="single" w:sz="4"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465"/>
        </w:trPr>
        <w:tc>
          <w:tcPr>
            <w:tcW w:w="1780" w:type="dxa"/>
            <w:gridSpan w:val="2"/>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C11</w:t>
            </w:r>
          </w:p>
        </w:tc>
        <w:tc>
          <w:tcPr>
            <w:tcW w:w="1496" w:type="dxa"/>
            <w:vMerge w:val="restart"/>
            <w:tcBorders>
              <w:top w:val="nil"/>
              <w:left w:val="single" w:sz="8"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328" w:type="dxa"/>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479" w:type="dxa"/>
            <w:gridSpan w:val="2"/>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589" w:type="dxa"/>
            <w:gridSpan w:val="2"/>
            <w:vMerge w:val="restart"/>
            <w:tcBorders>
              <w:top w:val="nil"/>
              <w:left w:val="single" w:sz="4" w:space="0" w:color="auto"/>
              <w:bottom w:val="single" w:sz="4" w:space="0" w:color="000000"/>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355"/>
        </w:trPr>
        <w:tc>
          <w:tcPr>
            <w:tcW w:w="0" w:type="auto"/>
            <w:gridSpan w:val="2"/>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8"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gridSpan w:val="2"/>
            <w:vMerge/>
            <w:tcBorders>
              <w:top w:val="nil"/>
              <w:left w:val="single" w:sz="4" w:space="0" w:color="auto"/>
              <w:bottom w:val="single" w:sz="4"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465"/>
        </w:trPr>
        <w:tc>
          <w:tcPr>
            <w:tcW w:w="1780" w:type="dxa"/>
            <w:gridSpan w:val="2"/>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C12a</w:t>
            </w:r>
          </w:p>
        </w:tc>
        <w:tc>
          <w:tcPr>
            <w:tcW w:w="1496" w:type="dxa"/>
            <w:vMerge w:val="restart"/>
            <w:tcBorders>
              <w:top w:val="nil"/>
              <w:left w:val="single" w:sz="8"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328" w:type="dxa"/>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280" w:type="dxa"/>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479" w:type="dxa"/>
            <w:gridSpan w:val="2"/>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4589" w:type="dxa"/>
            <w:gridSpan w:val="2"/>
            <w:vMerge w:val="restart"/>
            <w:tcBorders>
              <w:top w:val="nil"/>
              <w:left w:val="single" w:sz="4" w:space="0" w:color="auto"/>
              <w:bottom w:val="single" w:sz="4" w:space="0" w:color="000000"/>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367"/>
        </w:trPr>
        <w:tc>
          <w:tcPr>
            <w:tcW w:w="0" w:type="auto"/>
            <w:gridSpan w:val="2"/>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8"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gridSpan w:val="2"/>
            <w:vMerge/>
            <w:tcBorders>
              <w:top w:val="nil"/>
              <w:left w:val="single" w:sz="4" w:space="0" w:color="auto"/>
              <w:bottom w:val="single" w:sz="4"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840"/>
        </w:trPr>
        <w:tc>
          <w:tcPr>
            <w:tcW w:w="1780" w:type="dxa"/>
            <w:gridSpan w:val="2"/>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C21</w:t>
            </w:r>
          </w:p>
        </w:tc>
        <w:tc>
          <w:tcPr>
            <w:tcW w:w="1496" w:type="dxa"/>
            <w:tcBorders>
              <w:top w:val="nil"/>
              <w:left w:val="single" w:sz="8"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328"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479" w:type="dxa"/>
            <w:gridSpan w:val="2"/>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589" w:type="dxa"/>
            <w:gridSpan w:val="2"/>
            <w:tcBorders>
              <w:top w:val="nil"/>
              <w:left w:val="single" w:sz="4" w:space="0" w:color="auto"/>
              <w:bottom w:val="single" w:sz="4"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838"/>
        </w:trPr>
        <w:tc>
          <w:tcPr>
            <w:tcW w:w="1780" w:type="dxa"/>
            <w:gridSpan w:val="2"/>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C22a</w:t>
            </w:r>
          </w:p>
        </w:tc>
        <w:tc>
          <w:tcPr>
            <w:tcW w:w="1496" w:type="dxa"/>
            <w:tcBorders>
              <w:top w:val="nil"/>
              <w:left w:val="single" w:sz="8"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328"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479" w:type="dxa"/>
            <w:gridSpan w:val="2"/>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589" w:type="dxa"/>
            <w:gridSpan w:val="2"/>
            <w:tcBorders>
              <w:top w:val="nil"/>
              <w:left w:val="single" w:sz="4" w:space="0" w:color="auto"/>
              <w:bottom w:val="single" w:sz="4"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836"/>
        </w:trPr>
        <w:tc>
          <w:tcPr>
            <w:tcW w:w="1780" w:type="dxa"/>
            <w:gridSpan w:val="2"/>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C22b</w:t>
            </w:r>
          </w:p>
        </w:tc>
        <w:tc>
          <w:tcPr>
            <w:tcW w:w="1496" w:type="dxa"/>
            <w:tcBorders>
              <w:top w:val="nil"/>
              <w:left w:val="single" w:sz="8"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328"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479" w:type="dxa"/>
            <w:gridSpan w:val="2"/>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589" w:type="dxa"/>
            <w:gridSpan w:val="2"/>
            <w:tcBorders>
              <w:top w:val="nil"/>
              <w:left w:val="single" w:sz="4" w:space="0" w:color="auto"/>
              <w:bottom w:val="single" w:sz="4"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847"/>
        </w:trPr>
        <w:tc>
          <w:tcPr>
            <w:tcW w:w="1780" w:type="dxa"/>
            <w:gridSpan w:val="2"/>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B11</w:t>
            </w:r>
          </w:p>
        </w:tc>
        <w:tc>
          <w:tcPr>
            <w:tcW w:w="1496" w:type="dxa"/>
            <w:tcBorders>
              <w:top w:val="nil"/>
              <w:left w:val="single" w:sz="8"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328"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280" w:type="dxa"/>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479" w:type="dxa"/>
            <w:gridSpan w:val="2"/>
            <w:tcBorders>
              <w:top w:val="nil"/>
              <w:left w:val="single" w:sz="4" w:space="0" w:color="auto"/>
              <w:bottom w:val="single" w:sz="4"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4589" w:type="dxa"/>
            <w:gridSpan w:val="2"/>
            <w:tcBorders>
              <w:top w:val="nil"/>
              <w:left w:val="single" w:sz="4" w:space="0" w:color="auto"/>
              <w:bottom w:val="single" w:sz="4"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454"/>
        </w:trPr>
        <w:tc>
          <w:tcPr>
            <w:tcW w:w="1780" w:type="dxa"/>
            <w:gridSpan w:val="2"/>
            <w:vMerge w:val="restart"/>
            <w:tcBorders>
              <w:top w:val="nil"/>
              <w:left w:val="single" w:sz="8" w:space="0" w:color="auto"/>
              <w:bottom w:val="nil"/>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R</w:t>
            </w:r>
          </w:p>
        </w:tc>
        <w:tc>
          <w:tcPr>
            <w:tcW w:w="1496" w:type="dxa"/>
            <w:vMerge w:val="restart"/>
            <w:tcBorders>
              <w:top w:val="nil"/>
              <w:left w:val="single" w:sz="8" w:space="0" w:color="auto"/>
              <w:bottom w:val="nil"/>
              <w:right w:val="single" w:sz="4" w:space="0" w:color="auto"/>
            </w:tcBorders>
            <w:noWrap/>
            <w:vAlign w:val="center"/>
            <w:hideMark/>
          </w:tcPr>
          <w:p w:rsidR="00CF2A64" w:rsidRDefault="00CF2A64">
            <w:pPr>
              <w:spacing w:line="276" w:lineRule="auto"/>
              <w:rPr>
                <w:rFonts w:asciiTheme="minorHAnsi" w:eastAsiaTheme="minorHAnsi" w:hAnsiTheme="minorHAnsi"/>
                <w:lang w:eastAsia="en-US"/>
              </w:rPr>
            </w:pPr>
          </w:p>
        </w:tc>
        <w:tc>
          <w:tcPr>
            <w:tcW w:w="4328" w:type="dxa"/>
            <w:vMerge w:val="restart"/>
            <w:tcBorders>
              <w:top w:val="nil"/>
              <w:left w:val="single" w:sz="4" w:space="0" w:color="auto"/>
              <w:bottom w:val="nil"/>
              <w:right w:val="single" w:sz="4" w:space="0" w:color="auto"/>
            </w:tcBorders>
            <w:noWrap/>
            <w:vAlign w:val="center"/>
            <w:hideMark/>
          </w:tcPr>
          <w:p w:rsidR="00CF2A64" w:rsidRDefault="00CF2A64">
            <w:pPr>
              <w:spacing w:line="276" w:lineRule="auto"/>
              <w:rPr>
                <w:rFonts w:asciiTheme="minorHAnsi" w:eastAsiaTheme="minorHAnsi" w:hAnsiTheme="minorHAnsi"/>
                <w:lang w:eastAsia="en-US"/>
              </w:rPr>
            </w:pPr>
          </w:p>
        </w:tc>
        <w:tc>
          <w:tcPr>
            <w:tcW w:w="1280" w:type="dxa"/>
            <w:vMerge w:val="restart"/>
            <w:tcBorders>
              <w:top w:val="nil"/>
              <w:left w:val="single" w:sz="4" w:space="0" w:color="auto"/>
              <w:bottom w:val="nil"/>
              <w:right w:val="single" w:sz="4" w:space="0" w:color="auto"/>
            </w:tcBorders>
            <w:noWrap/>
            <w:vAlign w:val="center"/>
            <w:hideMark/>
          </w:tcPr>
          <w:p w:rsidR="00CF2A64" w:rsidRDefault="00CF2A64">
            <w:pPr>
              <w:spacing w:line="276" w:lineRule="auto"/>
              <w:rPr>
                <w:rFonts w:asciiTheme="minorHAnsi" w:eastAsiaTheme="minorHAnsi" w:hAnsiTheme="minorHAnsi"/>
                <w:lang w:eastAsia="en-US"/>
              </w:rPr>
            </w:pPr>
          </w:p>
        </w:tc>
        <w:tc>
          <w:tcPr>
            <w:tcW w:w="1479" w:type="dxa"/>
            <w:gridSpan w:val="2"/>
            <w:vMerge w:val="restart"/>
            <w:tcBorders>
              <w:top w:val="nil"/>
              <w:left w:val="single" w:sz="4" w:space="0" w:color="auto"/>
              <w:bottom w:val="nil"/>
              <w:right w:val="single" w:sz="4" w:space="0" w:color="auto"/>
            </w:tcBorders>
            <w:noWrap/>
            <w:vAlign w:val="center"/>
            <w:hideMark/>
          </w:tcPr>
          <w:p w:rsidR="00CF2A64" w:rsidRDefault="00CF2A64">
            <w:pPr>
              <w:spacing w:line="276" w:lineRule="auto"/>
              <w:rPr>
                <w:rFonts w:asciiTheme="minorHAnsi" w:eastAsiaTheme="minorHAnsi" w:hAnsiTheme="minorHAnsi"/>
                <w:lang w:eastAsia="en-US"/>
              </w:rPr>
            </w:pPr>
          </w:p>
        </w:tc>
        <w:tc>
          <w:tcPr>
            <w:tcW w:w="4589" w:type="dxa"/>
            <w:gridSpan w:val="2"/>
            <w:vMerge w:val="restart"/>
            <w:tcBorders>
              <w:top w:val="nil"/>
              <w:left w:val="single" w:sz="4" w:space="0" w:color="auto"/>
              <w:bottom w:val="nil"/>
              <w:right w:val="single" w:sz="8" w:space="0" w:color="auto"/>
            </w:tcBorders>
            <w:noWrap/>
            <w:vAlign w:val="center"/>
            <w:hideMark/>
          </w:tcPr>
          <w:p w:rsidR="00CF2A64" w:rsidRDefault="00CF2A64">
            <w:pPr>
              <w:spacing w:line="276" w:lineRule="auto"/>
              <w:rPr>
                <w:rFonts w:asciiTheme="minorHAnsi" w:eastAsiaTheme="minorHAnsi" w:hAnsiTheme="minorHAnsi"/>
                <w:lang w:eastAsia="en-US"/>
              </w:rPr>
            </w:pPr>
          </w:p>
        </w:tc>
      </w:tr>
      <w:tr w:rsidR="00CF2A64" w:rsidTr="00CF2A64">
        <w:trPr>
          <w:trHeight w:val="465"/>
        </w:trPr>
        <w:tc>
          <w:tcPr>
            <w:tcW w:w="0" w:type="auto"/>
            <w:gridSpan w:val="2"/>
            <w:vMerge/>
            <w:tcBorders>
              <w:top w:val="nil"/>
              <w:left w:val="single" w:sz="8" w:space="0" w:color="auto"/>
              <w:bottom w:val="nil"/>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8"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vMerge/>
            <w:tcBorders>
              <w:top w:val="nil"/>
              <w:left w:val="single" w:sz="4"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vMerge/>
            <w:tcBorders>
              <w:top w:val="nil"/>
              <w:left w:val="single" w:sz="4"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gridSpan w:val="2"/>
            <w:vMerge/>
            <w:tcBorders>
              <w:top w:val="nil"/>
              <w:left w:val="single" w:sz="4"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gridSpan w:val="2"/>
            <w:vMerge/>
            <w:tcBorders>
              <w:top w:val="nil"/>
              <w:left w:val="single" w:sz="4" w:space="0" w:color="auto"/>
              <w:bottom w:val="nil"/>
              <w:right w:val="single" w:sz="8" w:space="0" w:color="auto"/>
            </w:tcBorders>
            <w:vAlign w:val="center"/>
            <w:hideMark/>
          </w:tcPr>
          <w:p w:rsidR="00CF2A64" w:rsidRDefault="00CF2A64">
            <w:pPr>
              <w:rPr>
                <w:rFonts w:asciiTheme="minorHAnsi" w:eastAsiaTheme="minorHAnsi" w:hAnsiTheme="minorHAnsi"/>
                <w:lang w:eastAsia="en-US"/>
              </w:rPr>
            </w:pPr>
          </w:p>
        </w:tc>
      </w:tr>
      <w:tr w:rsidR="00CF2A64" w:rsidTr="00CF2A64">
        <w:trPr>
          <w:trHeight w:val="276"/>
        </w:trPr>
        <w:tc>
          <w:tcPr>
            <w:tcW w:w="0" w:type="auto"/>
            <w:gridSpan w:val="2"/>
            <w:vMerge/>
            <w:tcBorders>
              <w:top w:val="nil"/>
              <w:left w:val="single" w:sz="8" w:space="0" w:color="auto"/>
              <w:bottom w:val="nil"/>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8"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vMerge/>
            <w:tcBorders>
              <w:top w:val="nil"/>
              <w:left w:val="single" w:sz="4"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vMerge/>
            <w:tcBorders>
              <w:top w:val="nil"/>
              <w:left w:val="single" w:sz="4"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gridSpan w:val="2"/>
            <w:vMerge/>
            <w:tcBorders>
              <w:top w:val="nil"/>
              <w:left w:val="single" w:sz="4" w:space="0" w:color="auto"/>
              <w:bottom w:val="nil"/>
              <w:right w:val="single" w:sz="4" w:space="0" w:color="auto"/>
            </w:tcBorders>
            <w:vAlign w:val="center"/>
            <w:hideMark/>
          </w:tcPr>
          <w:p w:rsidR="00CF2A64" w:rsidRDefault="00CF2A64">
            <w:pPr>
              <w:rPr>
                <w:rFonts w:asciiTheme="minorHAnsi" w:eastAsiaTheme="minorHAnsi" w:hAnsiTheme="minorHAnsi"/>
                <w:lang w:eastAsia="en-US"/>
              </w:rPr>
            </w:pPr>
          </w:p>
        </w:tc>
        <w:tc>
          <w:tcPr>
            <w:tcW w:w="0" w:type="auto"/>
            <w:gridSpan w:val="2"/>
            <w:vMerge/>
            <w:tcBorders>
              <w:top w:val="nil"/>
              <w:left w:val="single" w:sz="4" w:space="0" w:color="auto"/>
              <w:bottom w:val="nil"/>
              <w:right w:val="single" w:sz="8" w:space="0" w:color="auto"/>
            </w:tcBorders>
            <w:vAlign w:val="center"/>
            <w:hideMark/>
          </w:tcPr>
          <w:p w:rsidR="00CF2A64" w:rsidRDefault="00CF2A64">
            <w:pPr>
              <w:rPr>
                <w:rFonts w:asciiTheme="minorHAnsi" w:eastAsiaTheme="minorHAnsi" w:hAnsiTheme="minorHAnsi"/>
                <w:lang w:eastAsia="en-US"/>
              </w:rPr>
            </w:pPr>
          </w:p>
        </w:tc>
      </w:tr>
      <w:tr w:rsidR="00CF2A64" w:rsidTr="00CF2A64">
        <w:trPr>
          <w:trHeight w:val="276"/>
        </w:trPr>
        <w:tc>
          <w:tcPr>
            <w:tcW w:w="1780" w:type="dxa"/>
            <w:gridSpan w:val="2"/>
            <w:tcBorders>
              <w:top w:val="nil"/>
              <w:left w:val="single" w:sz="8" w:space="0" w:color="auto"/>
              <w:bottom w:val="single" w:sz="8" w:space="0" w:color="000000"/>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1496" w:type="dxa"/>
            <w:tcBorders>
              <w:top w:val="nil"/>
              <w:left w:val="single" w:sz="8" w:space="0" w:color="auto"/>
              <w:bottom w:val="single" w:sz="8" w:space="0" w:color="000000"/>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4328" w:type="dxa"/>
            <w:tcBorders>
              <w:top w:val="nil"/>
              <w:left w:val="single" w:sz="4" w:space="0" w:color="auto"/>
              <w:bottom w:val="single" w:sz="8" w:space="0" w:color="000000"/>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1280" w:type="dxa"/>
            <w:tcBorders>
              <w:top w:val="nil"/>
              <w:left w:val="single" w:sz="4" w:space="0" w:color="auto"/>
              <w:bottom w:val="single" w:sz="8" w:space="0" w:color="000000"/>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1479" w:type="dxa"/>
            <w:gridSpan w:val="2"/>
            <w:tcBorders>
              <w:top w:val="nil"/>
              <w:left w:val="single" w:sz="4" w:space="0" w:color="auto"/>
              <w:bottom w:val="single" w:sz="8" w:space="0" w:color="000000"/>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4589" w:type="dxa"/>
            <w:gridSpan w:val="2"/>
            <w:tcBorders>
              <w:top w:val="nil"/>
              <w:left w:val="single" w:sz="4" w:space="0" w:color="auto"/>
              <w:bottom w:val="single" w:sz="8" w:space="0" w:color="000000"/>
              <w:right w:val="single" w:sz="8" w:space="0" w:color="auto"/>
            </w:tcBorders>
            <w:vAlign w:val="center"/>
            <w:hideMark/>
          </w:tcPr>
          <w:p w:rsidR="00CF2A64" w:rsidRDefault="00CF2A64">
            <w:pPr>
              <w:spacing w:line="276" w:lineRule="auto"/>
              <w:rPr>
                <w:rFonts w:asciiTheme="minorHAnsi" w:eastAsiaTheme="minorHAnsi" w:hAnsiTheme="minorHAnsi"/>
                <w:lang w:eastAsia="en-US"/>
              </w:rPr>
            </w:pPr>
          </w:p>
        </w:tc>
      </w:tr>
      <w:tr w:rsidR="00C87BEA" w:rsidTr="00C87BEA">
        <w:trPr>
          <w:gridAfter w:val="1"/>
          <w:wAfter w:w="134" w:type="dxa"/>
          <w:trHeight w:val="435"/>
        </w:trPr>
        <w:tc>
          <w:tcPr>
            <w:tcW w:w="146" w:type="dxa"/>
            <w:tcBorders>
              <w:top w:val="single" w:sz="4" w:space="0" w:color="auto"/>
              <w:left w:val="single" w:sz="4" w:space="0" w:color="auto"/>
              <w:bottom w:val="single" w:sz="4" w:space="0" w:color="auto"/>
              <w:right w:val="single" w:sz="4" w:space="0" w:color="auto"/>
            </w:tcBorders>
          </w:tcPr>
          <w:p w:rsidR="00C87BEA" w:rsidRDefault="00C87BEA">
            <w:pPr>
              <w:spacing w:line="276" w:lineRule="auto"/>
              <w:rPr>
                <w:b/>
                <w:bCs/>
                <w:sz w:val="12"/>
                <w:lang w:eastAsia="en-US"/>
              </w:rPr>
            </w:pPr>
          </w:p>
        </w:tc>
        <w:tc>
          <w:tcPr>
            <w:tcW w:w="8745" w:type="dxa"/>
            <w:gridSpan w:val="5"/>
            <w:tcBorders>
              <w:top w:val="single" w:sz="4" w:space="0" w:color="auto"/>
              <w:left w:val="single" w:sz="4" w:space="0" w:color="auto"/>
              <w:bottom w:val="single" w:sz="4" w:space="0" w:color="auto"/>
              <w:right w:val="single" w:sz="4" w:space="0" w:color="auto"/>
            </w:tcBorders>
          </w:tcPr>
          <w:p w:rsidR="00C87BEA" w:rsidRDefault="00C87BEA">
            <w:pPr>
              <w:spacing w:after="200" w:line="276" w:lineRule="auto"/>
              <w:rPr>
                <w:b/>
                <w:bCs/>
                <w:sz w:val="12"/>
                <w:lang w:eastAsia="en-US"/>
              </w:rPr>
            </w:pPr>
          </w:p>
          <w:p w:rsidR="00C87BEA" w:rsidRPr="00246FF4" w:rsidRDefault="00C87BEA" w:rsidP="00246FF4">
            <w:pPr>
              <w:spacing w:after="200" w:line="276" w:lineRule="auto"/>
              <w:rPr>
                <w:b/>
                <w:bCs/>
                <w:lang w:eastAsia="en-US"/>
              </w:rPr>
            </w:pPr>
            <w:proofErr w:type="gramStart"/>
            <w:r>
              <w:rPr>
                <w:b/>
                <w:bCs/>
                <w:lang w:eastAsia="en-US"/>
              </w:rPr>
              <w:t>Razem   cena</w:t>
            </w:r>
            <w:proofErr w:type="gramEnd"/>
            <w:r>
              <w:rPr>
                <w:b/>
                <w:bCs/>
                <w:lang w:eastAsia="en-US"/>
              </w:rPr>
              <w:t xml:space="preserve"> energii   brutto</w:t>
            </w:r>
            <w:r>
              <w:rPr>
                <w:b/>
                <w:bCs/>
                <w:sz w:val="12"/>
                <w:szCs w:val="22"/>
                <w:lang w:eastAsia="en-US"/>
              </w:rPr>
              <w:t xml:space="preserve">                        </w:t>
            </w:r>
          </w:p>
        </w:tc>
        <w:tc>
          <w:tcPr>
            <w:tcW w:w="1472" w:type="dxa"/>
            <w:tcBorders>
              <w:top w:val="single" w:sz="4" w:space="0" w:color="auto"/>
              <w:left w:val="single" w:sz="4" w:space="0" w:color="auto"/>
              <w:bottom w:val="single" w:sz="4" w:space="0" w:color="auto"/>
              <w:right w:val="single" w:sz="4" w:space="0" w:color="auto"/>
            </w:tcBorders>
          </w:tcPr>
          <w:p w:rsidR="00C87BEA" w:rsidRDefault="00C87BEA">
            <w:pPr>
              <w:spacing w:after="200" w:line="276" w:lineRule="auto"/>
              <w:rPr>
                <w:b/>
                <w:bCs/>
                <w:sz w:val="12"/>
                <w:lang w:eastAsia="en-US"/>
              </w:rPr>
            </w:pPr>
          </w:p>
        </w:tc>
        <w:tc>
          <w:tcPr>
            <w:tcW w:w="4455" w:type="dxa"/>
            <w:tcBorders>
              <w:top w:val="single" w:sz="4" w:space="0" w:color="auto"/>
              <w:left w:val="single" w:sz="4" w:space="0" w:color="auto"/>
              <w:bottom w:val="single" w:sz="4" w:space="0" w:color="auto"/>
              <w:right w:val="single" w:sz="4" w:space="0" w:color="auto"/>
            </w:tcBorders>
          </w:tcPr>
          <w:p w:rsidR="00C87BEA" w:rsidRDefault="00C87BEA">
            <w:pPr>
              <w:spacing w:after="200" w:line="276" w:lineRule="auto"/>
              <w:rPr>
                <w:b/>
                <w:bCs/>
                <w:sz w:val="12"/>
                <w:lang w:eastAsia="en-US"/>
              </w:rPr>
            </w:pPr>
          </w:p>
        </w:tc>
      </w:tr>
    </w:tbl>
    <w:p w:rsidR="00CF2A64" w:rsidRDefault="00CF2A64" w:rsidP="003B1E37">
      <w:pPr>
        <w:jc w:val="both"/>
        <w:rPr>
          <w:sz w:val="22"/>
          <w:szCs w:val="22"/>
        </w:rPr>
        <w:sectPr w:rsidR="00CF2A64">
          <w:pgSz w:w="16838" w:h="11906" w:orient="landscape"/>
          <w:pgMar w:top="993" w:right="1276" w:bottom="1135" w:left="992" w:header="709" w:footer="709" w:gutter="0"/>
          <w:cols w:space="708"/>
        </w:sectPr>
      </w:pPr>
    </w:p>
    <w:p w:rsidR="00CF2A64" w:rsidRDefault="00CF2A64" w:rsidP="00CF2A64">
      <w:pPr>
        <w:jc w:val="right"/>
        <w:rPr>
          <w:sz w:val="16"/>
          <w:szCs w:val="16"/>
        </w:rPr>
      </w:pPr>
    </w:p>
    <w:p w:rsidR="00CF2A64" w:rsidRDefault="00CF2A64" w:rsidP="00CF2A64">
      <w:pPr>
        <w:jc w:val="right"/>
        <w:rPr>
          <w:sz w:val="16"/>
          <w:szCs w:val="16"/>
        </w:rPr>
      </w:pPr>
    </w:p>
    <w:p w:rsidR="00CF2A64" w:rsidRDefault="00CF2A64" w:rsidP="00CF2A64">
      <w:pPr>
        <w:ind w:left="2832"/>
        <w:rPr>
          <w:sz w:val="20"/>
          <w:szCs w:val="20"/>
        </w:rPr>
      </w:pPr>
    </w:p>
    <w:p w:rsidR="00CF2A64" w:rsidRDefault="00CF2A64" w:rsidP="00CF2A64">
      <w:pPr>
        <w:pStyle w:val="Nagwek4"/>
        <w:jc w:val="right"/>
        <w:rPr>
          <w:rFonts w:ascii="Times New Roman" w:hAnsi="Times New Roman"/>
          <w:b w:val="0"/>
          <w:sz w:val="20"/>
          <w:szCs w:val="20"/>
        </w:rPr>
      </w:pPr>
      <w:r>
        <w:tab/>
      </w:r>
      <w:r>
        <w:tab/>
      </w:r>
      <w:r>
        <w:tab/>
      </w:r>
      <w:r>
        <w:tab/>
      </w:r>
      <w:r>
        <w:rPr>
          <w:rFonts w:ascii="Times New Roman" w:hAnsi="Times New Roman"/>
          <w:b w:val="0"/>
          <w:sz w:val="20"/>
          <w:szCs w:val="20"/>
        </w:rPr>
        <w:t>Z</w:t>
      </w:r>
      <w:r w:rsidR="00F5075F">
        <w:rPr>
          <w:rFonts w:ascii="Times New Roman" w:hAnsi="Times New Roman"/>
          <w:b w:val="0"/>
          <w:sz w:val="20"/>
          <w:szCs w:val="20"/>
        </w:rPr>
        <w:t>ałącznik nr 3</w:t>
      </w:r>
    </w:p>
    <w:p w:rsidR="00CF2A64" w:rsidRDefault="00CF2A64" w:rsidP="00CF2A64">
      <w:pPr>
        <w:ind w:left="5246" w:firstLine="708"/>
      </w:pPr>
    </w:p>
    <w:p w:rsidR="00CF2A64" w:rsidRDefault="00CF2A64" w:rsidP="00CF2A64">
      <w:pP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Gmina  Poraj</w:t>
      </w:r>
      <w:proofErr w:type="gramEnd"/>
    </w:p>
    <w:p w:rsidR="00CF2A64" w:rsidRDefault="00CF2A64" w:rsidP="00CF2A64">
      <w:pPr>
        <w:rPr>
          <w:rFonts w:ascii="Arial" w:hAnsi="Arial" w:cs="Arial"/>
          <w:b/>
          <w:sz w:val="20"/>
          <w:szCs w:val="20"/>
        </w:rPr>
      </w:pPr>
      <w:r>
        <w:rPr>
          <w:rFonts w:ascii="Arial" w:hAnsi="Arial" w:cs="Arial"/>
          <w:b/>
          <w:sz w:val="20"/>
          <w:szCs w:val="20"/>
        </w:rPr>
        <w:t xml:space="preserve">                                                                                                                  Ul. Jasna 21</w:t>
      </w:r>
    </w:p>
    <w:p w:rsidR="00CF2A64" w:rsidRDefault="00CF2A64" w:rsidP="00CF2A64">
      <w:pPr>
        <w:rPr>
          <w:rFonts w:ascii="Arial" w:hAnsi="Arial" w:cs="Arial"/>
          <w:b/>
          <w:sz w:val="20"/>
          <w:szCs w:val="20"/>
        </w:rPr>
      </w:pPr>
      <w:r>
        <w:rPr>
          <w:rFonts w:ascii="Arial" w:hAnsi="Arial" w:cs="Arial"/>
          <w:b/>
          <w:sz w:val="20"/>
          <w:szCs w:val="20"/>
        </w:rPr>
        <w:t xml:space="preserve">                                                                                                                   42-360 Poraj</w:t>
      </w:r>
    </w:p>
    <w:p w:rsidR="00CF2A64" w:rsidRDefault="00CF2A64" w:rsidP="00CF2A64">
      <w:pPr>
        <w:rPr>
          <w:rFonts w:ascii="Arial" w:hAnsi="Arial" w:cs="Arial"/>
          <w:b/>
          <w:sz w:val="20"/>
          <w:szCs w:val="20"/>
        </w:rPr>
      </w:pPr>
    </w:p>
    <w:p w:rsidR="00CF2A64" w:rsidRDefault="00CF2A64" w:rsidP="00CF2A64">
      <w:pPr>
        <w:rPr>
          <w:rFonts w:ascii="Arial" w:hAnsi="Arial" w:cs="Arial"/>
          <w:b/>
          <w:sz w:val="20"/>
          <w:szCs w:val="20"/>
        </w:rPr>
      </w:pPr>
    </w:p>
    <w:p w:rsidR="00CF2A64" w:rsidRDefault="00CF2A64" w:rsidP="00CF2A64">
      <w:pPr>
        <w:rPr>
          <w:rFonts w:ascii="Arial" w:hAnsi="Arial" w:cs="Arial"/>
          <w:b/>
          <w:sz w:val="20"/>
          <w:szCs w:val="20"/>
        </w:rPr>
      </w:pPr>
    </w:p>
    <w:p w:rsidR="00CF2A64" w:rsidRDefault="00CF2A64" w:rsidP="00CF2A64">
      <w:pPr>
        <w:rPr>
          <w:rFonts w:ascii="Arial" w:hAnsi="Arial" w:cs="Arial"/>
          <w:b/>
          <w:sz w:val="20"/>
          <w:szCs w:val="20"/>
        </w:rPr>
      </w:pPr>
      <w:r>
        <w:rPr>
          <w:rFonts w:ascii="Arial" w:hAnsi="Arial" w:cs="Arial"/>
          <w:b/>
          <w:sz w:val="20"/>
          <w:szCs w:val="20"/>
        </w:rPr>
        <w:t>Wykonawca:</w:t>
      </w:r>
    </w:p>
    <w:p w:rsidR="00CF2A64" w:rsidRDefault="00CF2A64" w:rsidP="00CF2A64">
      <w:pPr>
        <w:spacing w:line="480" w:lineRule="auto"/>
        <w:ind w:right="5954"/>
        <w:rPr>
          <w:rFonts w:ascii="Arial" w:hAnsi="Arial" w:cs="Arial"/>
          <w:sz w:val="20"/>
          <w:szCs w:val="20"/>
        </w:rPr>
      </w:pPr>
      <w:r>
        <w:rPr>
          <w:rFonts w:ascii="Arial" w:hAnsi="Arial" w:cs="Arial"/>
          <w:sz w:val="20"/>
          <w:szCs w:val="20"/>
        </w:rPr>
        <w:t>………………………………………………………………………………</w:t>
      </w:r>
    </w:p>
    <w:p w:rsidR="00CF2A64" w:rsidRDefault="00CF2A64" w:rsidP="00CF2A64">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F2A64" w:rsidRDefault="00CF2A64" w:rsidP="00CF2A64">
      <w:pPr>
        <w:rPr>
          <w:rFonts w:ascii="Arial" w:hAnsi="Arial" w:cs="Arial"/>
          <w:sz w:val="20"/>
          <w:szCs w:val="20"/>
          <w:u w:val="single"/>
        </w:rPr>
      </w:pPr>
      <w:proofErr w:type="gramStart"/>
      <w:r>
        <w:rPr>
          <w:rFonts w:ascii="Arial" w:hAnsi="Arial" w:cs="Arial"/>
          <w:sz w:val="20"/>
          <w:szCs w:val="20"/>
          <w:u w:val="single"/>
        </w:rPr>
        <w:t>reprezentowany</w:t>
      </w:r>
      <w:proofErr w:type="gramEnd"/>
      <w:r>
        <w:rPr>
          <w:rFonts w:ascii="Arial" w:hAnsi="Arial" w:cs="Arial"/>
          <w:sz w:val="20"/>
          <w:szCs w:val="20"/>
          <w:u w:val="single"/>
        </w:rPr>
        <w:t xml:space="preserve"> przez:</w:t>
      </w:r>
    </w:p>
    <w:p w:rsidR="00CF2A64" w:rsidRDefault="00CF2A64" w:rsidP="00CF2A64">
      <w:pPr>
        <w:spacing w:line="480" w:lineRule="auto"/>
        <w:ind w:right="5954"/>
        <w:rPr>
          <w:rFonts w:ascii="Arial" w:hAnsi="Arial" w:cs="Arial"/>
          <w:sz w:val="20"/>
          <w:szCs w:val="20"/>
        </w:rPr>
      </w:pPr>
      <w:r>
        <w:rPr>
          <w:rFonts w:ascii="Arial" w:hAnsi="Arial" w:cs="Arial"/>
          <w:sz w:val="20"/>
          <w:szCs w:val="20"/>
        </w:rPr>
        <w:t>………………………………………………………………………………</w:t>
      </w:r>
    </w:p>
    <w:p w:rsidR="00CF2A64" w:rsidRDefault="00CF2A64" w:rsidP="00CF2A64">
      <w:pPr>
        <w:rPr>
          <w:rFonts w:ascii="Arial" w:hAnsi="Arial" w:cs="Arial"/>
        </w:rPr>
      </w:pPr>
    </w:p>
    <w:p w:rsidR="00CF2A64" w:rsidRDefault="00CF2A64" w:rsidP="00CF2A64">
      <w:pPr>
        <w:rPr>
          <w:rFonts w:ascii="Arial" w:hAnsi="Arial" w:cs="Arial"/>
        </w:rPr>
      </w:pPr>
    </w:p>
    <w:p w:rsidR="00CF2A64" w:rsidRDefault="00CF2A64" w:rsidP="00CF2A64">
      <w:pPr>
        <w:spacing w:after="120" w:line="360" w:lineRule="auto"/>
        <w:jc w:val="center"/>
        <w:rPr>
          <w:rFonts w:ascii="Arial" w:hAnsi="Arial" w:cs="Arial"/>
          <w:b/>
          <w:u w:val="single"/>
        </w:rPr>
      </w:pPr>
      <w:r>
        <w:rPr>
          <w:rFonts w:ascii="Arial" w:hAnsi="Arial" w:cs="Arial"/>
          <w:b/>
          <w:u w:val="single"/>
        </w:rPr>
        <w:t xml:space="preserve">Oświadczenie wykonawcy </w:t>
      </w:r>
    </w:p>
    <w:p w:rsidR="00CF2A64" w:rsidRDefault="00CF2A64" w:rsidP="00CF2A64">
      <w:pPr>
        <w:spacing w:line="360" w:lineRule="auto"/>
        <w:jc w:val="center"/>
        <w:rPr>
          <w:rFonts w:ascii="Arial" w:hAnsi="Arial" w:cs="Arial"/>
          <w:b/>
          <w:sz w:val="20"/>
          <w:szCs w:val="20"/>
        </w:rPr>
      </w:pPr>
      <w:proofErr w:type="gramStart"/>
      <w:r>
        <w:rPr>
          <w:rFonts w:ascii="Arial" w:hAnsi="Arial" w:cs="Arial"/>
          <w:b/>
          <w:sz w:val="20"/>
          <w:szCs w:val="20"/>
        </w:rPr>
        <w:t>składane</w:t>
      </w:r>
      <w:proofErr w:type="gramEnd"/>
      <w:r>
        <w:rPr>
          <w:rFonts w:ascii="Arial" w:hAnsi="Arial" w:cs="Arial"/>
          <w:b/>
          <w:sz w:val="20"/>
          <w:szCs w:val="20"/>
        </w:rPr>
        <w:t xml:space="preserve"> na podstawie art. 25a ust. 1 ustawy z dnia 29 stycznia 2004 r. </w:t>
      </w:r>
    </w:p>
    <w:p w:rsidR="00CF2A64" w:rsidRDefault="00CF2A64" w:rsidP="00CF2A64">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CF2A64" w:rsidRDefault="00CF2A64" w:rsidP="00CF2A64">
      <w:pPr>
        <w:spacing w:before="120" w:line="360" w:lineRule="auto"/>
        <w:jc w:val="center"/>
        <w:rPr>
          <w:rFonts w:ascii="Arial" w:hAnsi="Arial" w:cs="Arial"/>
          <w:b/>
          <w:u w:val="single"/>
        </w:rPr>
      </w:pPr>
      <w:r>
        <w:rPr>
          <w:rFonts w:ascii="Arial" w:hAnsi="Arial" w:cs="Arial"/>
          <w:b/>
          <w:u w:val="single"/>
        </w:rPr>
        <w:t>DOTYCZĄCE PRZESŁANEK WYKLUCZENIA Z POSTĘPOWANIA</w:t>
      </w: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Pr="004E4100" w:rsidRDefault="00CF2A64" w:rsidP="00CF2A64">
      <w:pPr>
        <w:spacing w:line="276" w:lineRule="auto"/>
        <w:jc w:val="both"/>
        <w:rPr>
          <w:b/>
          <w:iCs/>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Pr>
          <w:sz w:val="22"/>
        </w:rPr>
        <w:t>.</w:t>
      </w:r>
      <w:r w:rsidR="004E4100" w:rsidRPr="004E4100">
        <w:rPr>
          <w:b/>
          <w:iCs/>
        </w:rPr>
        <w:t xml:space="preserve"> </w:t>
      </w:r>
      <w:r w:rsidR="004E4100" w:rsidRPr="004E4100">
        <w:rPr>
          <w:iCs/>
        </w:rPr>
        <w:t xml:space="preserve">Zakup energii elektrycznej dla 64 obiektów oświetlenia ulicznego i 26 budynków użyteczności publicznej Gminy Poraj , 30 obiektów </w:t>
      </w:r>
      <w:proofErr w:type="spellStart"/>
      <w:r w:rsidR="004E4100" w:rsidRPr="004E4100">
        <w:rPr>
          <w:iCs/>
        </w:rPr>
        <w:t>Poreco</w:t>
      </w:r>
      <w:proofErr w:type="spellEnd"/>
      <w:r w:rsidR="004E4100" w:rsidRPr="004E4100">
        <w:rPr>
          <w:iCs/>
        </w:rPr>
        <w:t xml:space="preserve"> Sp. z o.</w:t>
      </w:r>
      <w:proofErr w:type="gramStart"/>
      <w:r w:rsidR="004E4100" w:rsidRPr="004E4100">
        <w:rPr>
          <w:iCs/>
        </w:rPr>
        <w:t>o</w:t>
      </w:r>
      <w:proofErr w:type="gramEnd"/>
      <w:r w:rsidR="004E4100" w:rsidRPr="004E4100">
        <w:rPr>
          <w:iCs/>
        </w:rPr>
        <w:t xml:space="preserve">. </w:t>
      </w:r>
      <w:r w:rsidR="004E4100" w:rsidRPr="004E4100">
        <w:rPr>
          <w:i/>
          <w:iCs/>
        </w:rPr>
        <w:t xml:space="preserve">. </w:t>
      </w:r>
      <w:proofErr w:type="gramStart"/>
      <w:r w:rsidR="004E4100" w:rsidRPr="004E4100">
        <w:rPr>
          <w:iCs/>
        </w:rPr>
        <w:t>oraz  dla</w:t>
      </w:r>
      <w:proofErr w:type="gramEnd"/>
      <w:r w:rsidR="004E4100" w:rsidRPr="004E4100">
        <w:rPr>
          <w:iCs/>
        </w:rPr>
        <w:t xml:space="preserve"> 13 obiektów  szkolnych, przedszkolnych  i Gminnego Ośrodka Kultury</w:t>
      </w:r>
      <w:r w:rsidR="004E4100">
        <w:rPr>
          <w:b/>
          <w:iCs/>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oznaczenie</w:t>
      </w:r>
      <w:proofErr w:type="gramEnd"/>
      <w:r>
        <w:rPr>
          <w:rFonts w:ascii="Arial" w:hAnsi="Arial" w:cs="Arial"/>
          <w:i/>
          <w:sz w:val="16"/>
          <w:szCs w:val="16"/>
        </w:rPr>
        <w:t xml:space="preserve"> zamawiającego),</w:t>
      </w:r>
      <w:r>
        <w:rPr>
          <w:rFonts w:ascii="Arial" w:hAnsi="Arial" w:cs="Arial"/>
          <w:i/>
          <w:sz w:val="18"/>
          <w:szCs w:val="18"/>
        </w:rPr>
        <w:t xml:space="preserve"> </w:t>
      </w:r>
      <w:r>
        <w:rPr>
          <w:rFonts w:ascii="Arial" w:hAnsi="Arial" w:cs="Arial"/>
          <w:sz w:val="21"/>
          <w:szCs w:val="21"/>
        </w:rPr>
        <w:t>oświadczam, co następuje:</w:t>
      </w:r>
    </w:p>
    <w:p w:rsidR="00CF2A64" w:rsidRDefault="00CF2A64" w:rsidP="00CF2A64">
      <w:pPr>
        <w:spacing w:line="360" w:lineRule="auto"/>
        <w:jc w:val="both"/>
        <w:rPr>
          <w:rFonts w:ascii="Arial" w:hAnsi="Arial" w:cs="Arial"/>
        </w:rPr>
      </w:pPr>
    </w:p>
    <w:p w:rsidR="00CF2A64" w:rsidRDefault="00CF2A64" w:rsidP="00CF2A64">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CF2A64" w:rsidRDefault="00CF2A64" w:rsidP="00CF2A64">
      <w:pPr>
        <w:pStyle w:val="Akapitzlist1"/>
        <w:spacing w:line="360" w:lineRule="auto"/>
        <w:jc w:val="both"/>
        <w:rPr>
          <w:rFonts w:ascii="Arial" w:hAnsi="Arial" w:cs="Arial"/>
        </w:rPr>
      </w:pPr>
    </w:p>
    <w:p w:rsidR="00CF2A64" w:rsidRDefault="00CF2A64" w:rsidP="00CF2A64">
      <w:pPr>
        <w:pStyle w:val="Akapitzlist1"/>
        <w:numPr>
          <w:ilvl w:val="0"/>
          <w:numId w:val="21"/>
        </w:numPr>
        <w:spacing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CF2A64" w:rsidRDefault="00CF2A64" w:rsidP="00CF2A64">
      <w:pPr>
        <w:pStyle w:val="Akapitzlist1"/>
        <w:numPr>
          <w:ilvl w:val="0"/>
          <w:numId w:val="21"/>
        </w:numPr>
        <w:spacing w:line="360" w:lineRule="auto"/>
        <w:jc w:val="both"/>
        <w:rPr>
          <w:rFonts w:ascii="Arial" w:hAnsi="Arial" w:cs="Arial"/>
          <w:sz w:val="16"/>
          <w:szCs w:val="16"/>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CF2A64" w:rsidRDefault="00CF2A64" w:rsidP="00CF2A64">
      <w:pPr>
        <w:pStyle w:val="Akapitzlist1"/>
        <w:spacing w:line="360" w:lineRule="auto"/>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rsidR="00CF2A64" w:rsidRDefault="00CF2A64" w:rsidP="00CF2A64">
      <w:pPr>
        <w:spacing w:line="360" w:lineRule="auto"/>
        <w:jc w:val="both"/>
        <w:rPr>
          <w:rFonts w:ascii="Arial" w:hAnsi="Arial" w:cs="Arial"/>
          <w:i/>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w:t>
      </w:r>
      <w:proofErr w:type="gramStart"/>
      <w:r>
        <w:rPr>
          <w:rFonts w:ascii="Arial" w:hAnsi="Arial" w:cs="Arial"/>
          <w:sz w:val="20"/>
          <w:szCs w:val="20"/>
        </w:rPr>
        <w:t>r</w:t>
      </w:r>
      <w:proofErr w:type="gramEnd"/>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sz w:val="16"/>
          <w:szCs w:val="16"/>
        </w:rPr>
      </w:pPr>
      <w:r>
        <w:rPr>
          <w:rFonts w:ascii="Arial" w:hAnsi="Arial" w:cs="Arial"/>
          <w:sz w:val="16"/>
          <w:szCs w:val="16"/>
        </w:rPr>
        <w:t>(podpis osób uprawnionych)</w:t>
      </w:r>
    </w:p>
    <w:p w:rsidR="00CF2A64" w:rsidRDefault="00CF2A64" w:rsidP="00CF2A64">
      <w:pPr>
        <w:spacing w:line="360" w:lineRule="auto"/>
        <w:ind w:left="5664" w:firstLine="708"/>
        <w:jc w:val="both"/>
        <w:rPr>
          <w:rFonts w:ascii="Arial" w:hAnsi="Arial" w:cs="Arial"/>
          <w:i/>
          <w:sz w:val="18"/>
          <w:szCs w:val="18"/>
        </w:rPr>
      </w:pP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CF2A64" w:rsidRDefault="00CF2A64" w:rsidP="00CF2A64">
      <w:pPr>
        <w:spacing w:line="360" w:lineRule="auto"/>
        <w:jc w:val="both"/>
        <w:rPr>
          <w:rFonts w:ascii="Arial" w:hAnsi="Arial" w:cs="Arial"/>
          <w:sz w:val="20"/>
          <w:szCs w:val="20"/>
        </w:rPr>
      </w:pPr>
      <w:r>
        <w:rPr>
          <w:rFonts w:ascii="Arial" w:hAnsi="Arial" w:cs="Arial"/>
          <w:sz w:val="20"/>
          <w:szCs w:val="20"/>
        </w:rPr>
        <w:t>…………………………………………………………………………………………..…………………...........………………………………………………………………………………………………………………………………………………………………………………………………………………………………………………</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20"/>
          <w:szCs w:val="20"/>
        </w:rPr>
        <w:t xml:space="preserve">, </w:t>
      </w:r>
      <w:r>
        <w:rPr>
          <w:rFonts w:ascii="Arial" w:hAnsi="Arial" w:cs="Arial"/>
          <w:sz w:val="20"/>
          <w:szCs w:val="20"/>
        </w:rPr>
        <w:t xml:space="preserve">dnia …………………. </w:t>
      </w:r>
      <w:proofErr w:type="gramStart"/>
      <w:r>
        <w:rPr>
          <w:rFonts w:ascii="Arial" w:hAnsi="Arial" w:cs="Arial"/>
          <w:sz w:val="20"/>
          <w:szCs w:val="20"/>
        </w:rPr>
        <w:t>r</w:t>
      </w:r>
      <w:proofErr w:type="gramEnd"/>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line="360" w:lineRule="auto"/>
        <w:jc w:val="both"/>
        <w:rPr>
          <w:rFonts w:ascii="Arial" w:hAnsi="Arial" w:cs="Arial"/>
          <w:i/>
        </w:rPr>
      </w:pPr>
    </w:p>
    <w:p w:rsidR="00CF2A64" w:rsidRDefault="00CF2A64" w:rsidP="00CF2A64">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CF2A64" w:rsidRDefault="00CF2A64" w:rsidP="00CF2A64">
      <w:pPr>
        <w:spacing w:line="360" w:lineRule="auto"/>
        <w:jc w:val="both"/>
        <w:rPr>
          <w:rFonts w:ascii="Arial" w:hAnsi="Arial" w:cs="Arial"/>
          <w:b/>
        </w:rPr>
      </w:pPr>
    </w:p>
    <w:p w:rsidR="00CF2A64" w:rsidRDefault="00CF2A64" w:rsidP="00CF2A64">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w:t>
      </w:r>
      <w:proofErr w:type="gramStart"/>
      <w:r>
        <w:rPr>
          <w:rFonts w:ascii="Arial" w:hAnsi="Arial" w:cs="Arial"/>
          <w:sz w:val="21"/>
          <w:szCs w:val="21"/>
        </w:rPr>
        <w:t>, tj</w:t>
      </w:r>
      <w:proofErr w:type="gram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 xml:space="preserve">dnia …………………. </w:t>
      </w:r>
      <w:proofErr w:type="gramStart"/>
      <w:r>
        <w:rPr>
          <w:rFonts w:ascii="Arial" w:hAnsi="Arial" w:cs="Arial"/>
          <w:sz w:val="21"/>
          <w:szCs w:val="21"/>
        </w:rPr>
        <w:t>r</w:t>
      </w:r>
      <w:proofErr w:type="gramEnd"/>
      <w:r>
        <w:rPr>
          <w:rFonts w:ascii="Arial" w:hAnsi="Arial" w:cs="Arial"/>
          <w:sz w:val="21"/>
          <w:szCs w:val="21"/>
        </w:rPr>
        <w:t>.</w:t>
      </w:r>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line="360" w:lineRule="auto"/>
        <w:jc w:val="both"/>
        <w:rPr>
          <w:rFonts w:ascii="Arial" w:hAnsi="Arial" w:cs="Arial"/>
          <w:b/>
        </w:rPr>
      </w:pPr>
    </w:p>
    <w:p w:rsidR="00CF2A64" w:rsidRDefault="00CF2A64" w:rsidP="00CF2A64">
      <w:pPr>
        <w:shd w:val="clear" w:color="auto" w:fill="BFBFBF"/>
        <w:spacing w:line="360" w:lineRule="auto"/>
        <w:jc w:val="both"/>
        <w:rPr>
          <w:rFonts w:ascii="Arial" w:hAnsi="Arial" w:cs="Arial"/>
          <w:i/>
          <w:sz w:val="16"/>
          <w:szCs w:val="16"/>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rsidR="00CF2A64" w:rsidRDefault="00CF2A64" w:rsidP="00CF2A64">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CF2A64" w:rsidRDefault="00CF2A64" w:rsidP="00CF2A64">
      <w:pPr>
        <w:spacing w:line="360" w:lineRule="auto"/>
        <w:jc w:val="both"/>
        <w:rPr>
          <w:rFonts w:ascii="Arial" w:hAnsi="Arial" w:cs="Arial"/>
          <w:b/>
        </w:rPr>
      </w:pPr>
    </w:p>
    <w:p w:rsidR="00CF2A64" w:rsidRDefault="00CF2A64" w:rsidP="00CF2A64">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podać</w:t>
      </w:r>
      <w:proofErr w:type="gramEnd"/>
      <w:r>
        <w:rPr>
          <w:rFonts w:ascii="Arial" w:hAnsi="Arial" w:cs="Arial"/>
          <w:i/>
          <w:sz w:val="16"/>
          <w:szCs w:val="16"/>
        </w:rPr>
        <w:t xml:space="preserve">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 xml:space="preserve">dnia …………………. </w:t>
      </w:r>
      <w:proofErr w:type="gramStart"/>
      <w:r>
        <w:rPr>
          <w:rFonts w:ascii="Arial" w:hAnsi="Arial" w:cs="Arial"/>
          <w:sz w:val="21"/>
          <w:szCs w:val="21"/>
        </w:rPr>
        <w:t>r</w:t>
      </w:r>
      <w:proofErr w:type="gramEnd"/>
      <w:r>
        <w:rPr>
          <w:rFonts w:ascii="Arial" w:hAnsi="Arial" w:cs="Arial"/>
          <w:sz w:val="21"/>
          <w:szCs w:val="21"/>
        </w:rPr>
        <w:t>.</w:t>
      </w:r>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line="360" w:lineRule="auto"/>
        <w:jc w:val="both"/>
        <w:rPr>
          <w:rFonts w:ascii="Arial" w:hAnsi="Arial" w:cs="Arial"/>
          <w:i/>
        </w:rPr>
      </w:pPr>
    </w:p>
    <w:p w:rsidR="00CF2A64" w:rsidRDefault="00CF2A64" w:rsidP="00CF2A64">
      <w:pPr>
        <w:spacing w:line="360" w:lineRule="auto"/>
        <w:jc w:val="both"/>
        <w:rPr>
          <w:rFonts w:ascii="Arial" w:hAnsi="Arial" w:cs="Arial"/>
          <w:i/>
        </w:rPr>
      </w:pPr>
    </w:p>
    <w:p w:rsidR="00CF2A64" w:rsidRDefault="00CF2A64" w:rsidP="00CF2A64">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CF2A64" w:rsidRDefault="00CF2A64" w:rsidP="00CF2A64">
      <w:pPr>
        <w:spacing w:line="360" w:lineRule="auto"/>
        <w:jc w:val="both"/>
        <w:rPr>
          <w:rFonts w:ascii="Arial" w:hAnsi="Arial" w:cs="Arial"/>
          <w:b/>
        </w:rPr>
      </w:pP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 xml:space="preserve">dnia …………………. </w:t>
      </w:r>
      <w:proofErr w:type="gramStart"/>
      <w:r>
        <w:rPr>
          <w:rFonts w:ascii="Arial" w:hAnsi="Arial" w:cs="Arial"/>
          <w:sz w:val="21"/>
          <w:szCs w:val="21"/>
        </w:rPr>
        <w:t>r</w:t>
      </w:r>
      <w:proofErr w:type="gramEnd"/>
      <w:r>
        <w:rPr>
          <w:rFonts w:ascii="Arial" w:hAnsi="Arial" w:cs="Arial"/>
          <w:sz w:val="21"/>
          <w:szCs w:val="21"/>
        </w:rPr>
        <w:t>.</w:t>
      </w:r>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rPr>
          <w:rFonts w:cs="Mangal"/>
        </w:rPr>
      </w:pPr>
    </w:p>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 w:rsidR="00CF2A64" w:rsidRDefault="00CF2A64" w:rsidP="00CF2A64">
      <w:pPr>
        <w:sectPr w:rsidR="00CF2A64">
          <w:pgSz w:w="11906" w:h="16838"/>
          <w:pgMar w:top="720" w:right="1134" w:bottom="1134" w:left="1134" w:header="708" w:footer="720" w:gutter="0"/>
          <w:cols w:space="708"/>
        </w:sectPr>
      </w:pPr>
    </w:p>
    <w:p w:rsidR="00CF2A64" w:rsidRDefault="00F5075F" w:rsidP="00CF2A64">
      <w:pPr>
        <w:spacing w:line="480" w:lineRule="auto"/>
        <w:ind w:left="5246" w:firstLine="708"/>
        <w:jc w:val="right"/>
        <w:rPr>
          <w:rFonts w:ascii="Arial" w:hAnsi="Arial" w:cs="Arial"/>
          <w:b/>
          <w:sz w:val="21"/>
          <w:szCs w:val="21"/>
        </w:rPr>
      </w:pPr>
      <w:proofErr w:type="gramStart"/>
      <w:r>
        <w:rPr>
          <w:rFonts w:ascii="Arial" w:hAnsi="Arial" w:cs="Arial"/>
          <w:b/>
          <w:sz w:val="21"/>
          <w:szCs w:val="21"/>
        </w:rPr>
        <w:lastRenderedPageBreak/>
        <w:t>załącznik</w:t>
      </w:r>
      <w:proofErr w:type="gramEnd"/>
      <w:r>
        <w:rPr>
          <w:rFonts w:ascii="Arial" w:hAnsi="Arial" w:cs="Arial"/>
          <w:b/>
          <w:sz w:val="21"/>
          <w:szCs w:val="21"/>
        </w:rPr>
        <w:t xml:space="preserve"> nr 4</w:t>
      </w:r>
    </w:p>
    <w:p w:rsidR="00CF2A64" w:rsidRDefault="00CF2A64" w:rsidP="00CF2A64">
      <w:pPr>
        <w:spacing w:line="480" w:lineRule="auto"/>
        <w:ind w:left="5246" w:firstLine="708"/>
        <w:rPr>
          <w:rFonts w:ascii="Arial" w:hAnsi="Arial" w:cs="Arial"/>
          <w:b/>
          <w:sz w:val="21"/>
          <w:szCs w:val="21"/>
        </w:rPr>
      </w:pPr>
      <w:r>
        <w:rPr>
          <w:rFonts w:ascii="Arial" w:hAnsi="Arial" w:cs="Arial"/>
          <w:b/>
          <w:sz w:val="21"/>
          <w:szCs w:val="21"/>
        </w:rPr>
        <w:t>Zamawiający:</w:t>
      </w:r>
    </w:p>
    <w:p w:rsidR="00CF2A64" w:rsidRDefault="00CF2A64" w:rsidP="00CF2A64">
      <w:pPr>
        <w:spacing w:line="480" w:lineRule="auto"/>
        <w:ind w:left="5954"/>
        <w:rPr>
          <w:rFonts w:ascii="Arial" w:hAnsi="Arial" w:cs="Arial"/>
          <w:sz w:val="21"/>
          <w:szCs w:val="21"/>
        </w:rPr>
      </w:pPr>
      <w:r>
        <w:rPr>
          <w:rFonts w:ascii="Arial" w:hAnsi="Arial" w:cs="Arial"/>
          <w:sz w:val="21"/>
          <w:szCs w:val="21"/>
        </w:rPr>
        <w:t>…………………………………………………………………………</w:t>
      </w:r>
    </w:p>
    <w:p w:rsidR="00CF2A64" w:rsidRDefault="00CF2A64" w:rsidP="00CF2A64">
      <w:pPr>
        <w:ind w:left="5954"/>
        <w:jc w:val="center"/>
        <w:rPr>
          <w:rFonts w:ascii="Arial" w:hAnsi="Arial" w:cs="Arial"/>
          <w:i/>
          <w:sz w:val="16"/>
          <w:szCs w:val="16"/>
        </w:rPr>
      </w:pPr>
      <w:r>
        <w:rPr>
          <w:rFonts w:ascii="Arial" w:hAnsi="Arial" w:cs="Arial"/>
          <w:i/>
          <w:sz w:val="16"/>
          <w:szCs w:val="16"/>
        </w:rPr>
        <w:t>(pełna nazwa/firma, adres)</w:t>
      </w:r>
    </w:p>
    <w:p w:rsidR="00CF2A64" w:rsidRDefault="00CF2A64" w:rsidP="00CF2A64">
      <w:pPr>
        <w:spacing w:line="480" w:lineRule="auto"/>
        <w:rPr>
          <w:rFonts w:ascii="Arial" w:hAnsi="Arial" w:cs="Arial"/>
          <w:b/>
          <w:sz w:val="21"/>
          <w:szCs w:val="21"/>
        </w:rPr>
      </w:pPr>
      <w:r>
        <w:rPr>
          <w:rFonts w:ascii="Arial" w:hAnsi="Arial" w:cs="Arial"/>
          <w:b/>
          <w:sz w:val="21"/>
          <w:szCs w:val="21"/>
        </w:rPr>
        <w:t>Wykonawca:</w:t>
      </w:r>
    </w:p>
    <w:p w:rsidR="00CF2A64" w:rsidRDefault="00CF2A64" w:rsidP="00CF2A64">
      <w:pPr>
        <w:spacing w:line="480" w:lineRule="auto"/>
        <w:ind w:right="5954"/>
        <w:rPr>
          <w:rFonts w:ascii="Arial" w:hAnsi="Arial" w:cs="Arial"/>
          <w:sz w:val="21"/>
          <w:szCs w:val="21"/>
        </w:rPr>
      </w:pPr>
      <w:r>
        <w:rPr>
          <w:rFonts w:ascii="Arial" w:hAnsi="Arial" w:cs="Arial"/>
          <w:sz w:val="21"/>
          <w:szCs w:val="21"/>
        </w:rPr>
        <w:t>…………………………………………………………………………</w:t>
      </w:r>
    </w:p>
    <w:p w:rsidR="00CF2A64" w:rsidRDefault="00CF2A64" w:rsidP="00CF2A64">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F2A64" w:rsidRDefault="00CF2A64" w:rsidP="00CF2A64">
      <w:pPr>
        <w:spacing w:line="480" w:lineRule="auto"/>
        <w:rPr>
          <w:rFonts w:ascii="Arial" w:hAnsi="Arial" w:cs="Arial"/>
          <w:sz w:val="21"/>
          <w:szCs w:val="21"/>
          <w:u w:val="single"/>
        </w:rPr>
      </w:pPr>
      <w:proofErr w:type="gramStart"/>
      <w:r>
        <w:rPr>
          <w:rFonts w:ascii="Arial" w:hAnsi="Arial" w:cs="Arial"/>
          <w:sz w:val="21"/>
          <w:szCs w:val="21"/>
          <w:u w:val="single"/>
        </w:rPr>
        <w:t>reprezentowany</w:t>
      </w:r>
      <w:proofErr w:type="gramEnd"/>
      <w:r>
        <w:rPr>
          <w:rFonts w:ascii="Arial" w:hAnsi="Arial" w:cs="Arial"/>
          <w:sz w:val="21"/>
          <w:szCs w:val="21"/>
          <w:u w:val="single"/>
        </w:rPr>
        <w:t xml:space="preserve"> przez:</w:t>
      </w:r>
    </w:p>
    <w:p w:rsidR="00CF2A64" w:rsidRDefault="00CF2A64" w:rsidP="00CF2A64">
      <w:pPr>
        <w:spacing w:line="480" w:lineRule="auto"/>
        <w:ind w:right="5954"/>
        <w:rPr>
          <w:rFonts w:ascii="Arial" w:hAnsi="Arial" w:cs="Arial"/>
          <w:sz w:val="21"/>
          <w:szCs w:val="21"/>
        </w:rPr>
      </w:pPr>
      <w:r>
        <w:rPr>
          <w:rFonts w:ascii="Arial" w:hAnsi="Arial" w:cs="Arial"/>
          <w:sz w:val="21"/>
          <w:szCs w:val="21"/>
        </w:rPr>
        <w:t>…………………………………………………………………………</w:t>
      </w:r>
    </w:p>
    <w:p w:rsidR="00CF2A64" w:rsidRDefault="00CF2A64" w:rsidP="00CF2A64">
      <w:pPr>
        <w:rPr>
          <w:rFonts w:ascii="Arial" w:hAnsi="Arial" w:cs="Arial"/>
          <w:sz w:val="21"/>
          <w:szCs w:val="21"/>
        </w:rPr>
      </w:pPr>
    </w:p>
    <w:p w:rsidR="00CF2A64" w:rsidRDefault="00CF2A64" w:rsidP="00CF2A64">
      <w:pPr>
        <w:rPr>
          <w:rFonts w:ascii="Arial" w:hAnsi="Arial" w:cs="Arial"/>
          <w:sz w:val="21"/>
          <w:szCs w:val="21"/>
        </w:rPr>
      </w:pPr>
    </w:p>
    <w:p w:rsidR="00CF2A64" w:rsidRDefault="00CF2A64" w:rsidP="00CF2A64">
      <w:pPr>
        <w:spacing w:after="120" w:line="360" w:lineRule="auto"/>
        <w:jc w:val="center"/>
        <w:rPr>
          <w:rFonts w:ascii="Arial" w:hAnsi="Arial" w:cs="Arial"/>
          <w:b/>
          <w:u w:val="single"/>
        </w:rPr>
      </w:pPr>
      <w:r>
        <w:rPr>
          <w:rFonts w:ascii="Arial" w:hAnsi="Arial" w:cs="Arial"/>
          <w:b/>
          <w:u w:val="single"/>
        </w:rPr>
        <w:t xml:space="preserve">Oświadczenie wykonawcy </w:t>
      </w:r>
    </w:p>
    <w:p w:rsidR="00CF2A64" w:rsidRDefault="00CF2A64" w:rsidP="00CF2A64">
      <w:pPr>
        <w:spacing w:line="360" w:lineRule="auto"/>
        <w:jc w:val="center"/>
        <w:rPr>
          <w:rFonts w:ascii="Arial" w:hAnsi="Arial" w:cs="Arial"/>
          <w:b/>
          <w:sz w:val="21"/>
          <w:szCs w:val="21"/>
        </w:rPr>
      </w:pPr>
      <w:proofErr w:type="gramStart"/>
      <w:r>
        <w:rPr>
          <w:rFonts w:ascii="Arial" w:hAnsi="Arial" w:cs="Arial"/>
          <w:b/>
          <w:sz w:val="21"/>
          <w:szCs w:val="21"/>
        </w:rPr>
        <w:t>składane</w:t>
      </w:r>
      <w:proofErr w:type="gramEnd"/>
      <w:r>
        <w:rPr>
          <w:rFonts w:ascii="Arial" w:hAnsi="Arial" w:cs="Arial"/>
          <w:b/>
          <w:sz w:val="21"/>
          <w:szCs w:val="21"/>
        </w:rPr>
        <w:t xml:space="preserve"> na podstawie art. 25a ust. 1 ustawy z dnia 29 stycznia 2004 r. </w:t>
      </w:r>
    </w:p>
    <w:p w:rsidR="00CF2A64" w:rsidRDefault="00CF2A64" w:rsidP="00CF2A64">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CF2A64" w:rsidRDefault="00CF2A64" w:rsidP="00CF2A64">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t xml:space="preserve">I KRYTERIÓW SELEKCJI </w:t>
      </w:r>
    </w:p>
    <w:p w:rsidR="00CF2A64" w:rsidRDefault="00CF2A64" w:rsidP="00CF2A64">
      <w:pPr>
        <w:jc w:val="both"/>
        <w:rPr>
          <w:rFonts w:ascii="Arial" w:hAnsi="Arial" w:cs="Arial"/>
          <w:sz w:val="21"/>
          <w:szCs w:val="21"/>
        </w:rPr>
      </w:pPr>
    </w:p>
    <w:p w:rsidR="00CF2A64" w:rsidRDefault="00CF2A64" w:rsidP="00CF2A64">
      <w:pPr>
        <w:jc w:val="both"/>
        <w:rPr>
          <w:rFonts w:ascii="Arial" w:hAnsi="Arial" w:cs="Arial"/>
          <w:sz w:val="21"/>
          <w:szCs w:val="21"/>
        </w:rPr>
      </w:pPr>
    </w:p>
    <w:p w:rsidR="00CF2A64" w:rsidRDefault="00CF2A64" w:rsidP="00CF2A64">
      <w:pPr>
        <w:jc w:val="both"/>
        <w:rPr>
          <w:rFonts w:ascii="Arial" w:hAnsi="Arial" w:cs="Arial"/>
          <w:sz w:val="21"/>
          <w:szCs w:val="21"/>
        </w:rPr>
      </w:pPr>
    </w:p>
    <w:p w:rsidR="00CF2A64" w:rsidRPr="004E4100" w:rsidRDefault="00CF2A64" w:rsidP="004E4100">
      <w:pPr>
        <w:spacing w:line="276" w:lineRule="auto"/>
        <w:jc w:val="both"/>
        <w:rPr>
          <w:b/>
          <w:iCs/>
        </w:rPr>
      </w:pPr>
      <w:r>
        <w:rPr>
          <w:rFonts w:ascii="Arial" w:hAnsi="Arial" w:cs="Arial"/>
          <w:sz w:val="21"/>
          <w:szCs w:val="21"/>
        </w:rPr>
        <w:t>Na potrzeby postępowania o udzielenie zamówienia publicznego</w:t>
      </w:r>
      <w:r>
        <w:rPr>
          <w:rFonts w:ascii="Arial" w:hAnsi="Arial" w:cs="Arial"/>
          <w:sz w:val="21"/>
          <w:szCs w:val="21"/>
        </w:rPr>
        <w:br/>
        <w:t xml:space="preserve">pn. </w:t>
      </w:r>
      <w:r>
        <w:rPr>
          <w:sz w:val="22"/>
        </w:rPr>
        <w:t>.</w:t>
      </w:r>
      <w:r w:rsidR="004E4100" w:rsidRPr="004E4100">
        <w:rPr>
          <w:b/>
          <w:iCs/>
        </w:rPr>
        <w:t xml:space="preserve"> </w:t>
      </w:r>
      <w:r w:rsidR="004E4100" w:rsidRPr="004E4100">
        <w:rPr>
          <w:iCs/>
        </w:rPr>
        <w:t xml:space="preserve">Zakup energii elektrycznej dla 64 obiektów oświetlenia ulicznego i 26 budynków użyteczności publicznej Gminy Poraj , 30 obiektów </w:t>
      </w:r>
      <w:proofErr w:type="spellStart"/>
      <w:r w:rsidR="004E4100" w:rsidRPr="004E4100">
        <w:rPr>
          <w:iCs/>
        </w:rPr>
        <w:t>Poreco</w:t>
      </w:r>
      <w:proofErr w:type="spellEnd"/>
      <w:r w:rsidR="004E4100" w:rsidRPr="004E4100">
        <w:rPr>
          <w:iCs/>
        </w:rPr>
        <w:t xml:space="preserve"> Sp. z o.</w:t>
      </w:r>
      <w:proofErr w:type="gramStart"/>
      <w:r w:rsidR="004E4100" w:rsidRPr="004E4100">
        <w:rPr>
          <w:iCs/>
        </w:rPr>
        <w:t>o</w:t>
      </w:r>
      <w:proofErr w:type="gramEnd"/>
      <w:r w:rsidR="004E4100" w:rsidRPr="004E4100">
        <w:rPr>
          <w:iCs/>
        </w:rPr>
        <w:t xml:space="preserve">. </w:t>
      </w:r>
      <w:r w:rsidR="004E4100" w:rsidRPr="004E4100">
        <w:rPr>
          <w:i/>
          <w:iCs/>
        </w:rPr>
        <w:t xml:space="preserve">. </w:t>
      </w:r>
      <w:proofErr w:type="gramStart"/>
      <w:r w:rsidR="004E4100" w:rsidRPr="004E4100">
        <w:rPr>
          <w:iCs/>
        </w:rPr>
        <w:t>oraz  dla</w:t>
      </w:r>
      <w:proofErr w:type="gramEnd"/>
      <w:r w:rsidR="004E4100" w:rsidRPr="004E4100">
        <w:rPr>
          <w:iCs/>
        </w:rPr>
        <w:t xml:space="preserve"> 13 obiektów  szkolnych, przedszkolnych  i Gminnego Ośrodka Kultury</w:t>
      </w:r>
      <w:r>
        <w:rPr>
          <w:rFonts w:ascii="Arial" w:hAnsi="Arial" w:cs="Arial"/>
          <w:sz w:val="21"/>
          <w:szCs w:val="21"/>
        </w:rPr>
        <w:t xml:space="preserve"> prowadzonego przez  Gminę Poraj oświadczam, co następuje:</w:t>
      </w:r>
    </w:p>
    <w:p w:rsidR="00CF2A64" w:rsidRDefault="00CF2A64" w:rsidP="00CF2A64">
      <w:pPr>
        <w:spacing w:line="360" w:lineRule="auto"/>
        <w:jc w:val="both"/>
        <w:rPr>
          <w:rFonts w:ascii="Arial" w:hAnsi="Arial" w:cs="Arial"/>
          <w:sz w:val="21"/>
          <w:szCs w:val="21"/>
        </w:rPr>
      </w:pPr>
    </w:p>
    <w:p w:rsidR="00CF2A64" w:rsidRDefault="00CF2A64" w:rsidP="00CF2A64">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CF2A64" w:rsidRDefault="00CF2A64" w:rsidP="00CF2A64">
      <w:pPr>
        <w:spacing w:line="360" w:lineRule="auto"/>
        <w:jc w:val="both"/>
        <w:rPr>
          <w:rFonts w:ascii="Arial" w:hAnsi="Arial" w:cs="Arial"/>
          <w:sz w:val="16"/>
          <w:szCs w:val="16"/>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t>
      </w:r>
      <w:proofErr w:type="gramStart"/>
      <w:r>
        <w:rPr>
          <w:rFonts w:ascii="Arial" w:hAnsi="Arial" w:cs="Arial"/>
          <w:i/>
          <w:sz w:val="16"/>
          <w:szCs w:val="16"/>
        </w:rPr>
        <w:t>wskazać</w:t>
      </w:r>
      <w:proofErr w:type="gramEnd"/>
      <w:r>
        <w:rPr>
          <w:rFonts w:ascii="Arial" w:hAnsi="Arial" w:cs="Arial"/>
          <w:i/>
          <w:sz w:val="16"/>
          <w:szCs w:val="16"/>
        </w:rPr>
        <w:t xml:space="preserve"> dokument i właściwą jednostkę redakcyjną dokumentu, w której określono warunki udziału w postępowaniu)</w:t>
      </w:r>
      <w:r>
        <w:rPr>
          <w:rFonts w:ascii="Arial" w:hAnsi="Arial" w:cs="Arial"/>
          <w:sz w:val="16"/>
          <w:szCs w:val="16"/>
        </w:rPr>
        <w:t>.</w:t>
      </w: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w:t>
      </w:r>
      <w:proofErr w:type="gramStart"/>
      <w:r>
        <w:rPr>
          <w:rFonts w:ascii="Arial" w:hAnsi="Arial" w:cs="Arial"/>
          <w:sz w:val="20"/>
          <w:szCs w:val="20"/>
        </w:rPr>
        <w:t>r</w:t>
      </w:r>
      <w:proofErr w:type="gramEnd"/>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line="360" w:lineRule="auto"/>
        <w:jc w:val="both"/>
        <w:rPr>
          <w:rFonts w:ascii="Arial" w:hAnsi="Arial" w:cs="Arial"/>
          <w:i/>
          <w:sz w:val="21"/>
          <w:szCs w:val="21"/>
        </w:rPr>
      </w:pPr>
    </w:p>
    <w:p w:rsidR="00CF2A64" w:rsidRDefault="00CF2A64" w:rsidP="00CF2A64">
      <w:pPr>
        <w:spacing w:line="360" w:lineRule="auto"/>
        <w:jc w:val="both"/>
        <w:rPr>
          <w:rFonts w:ascii="Arial" w:hAnsi="Arial" w:cs="Arial"/>
          <w:i/>
          <w:sz w:val="21"/>
          <w:szCs w:val="21"/>
        </w:rPr>
      </w:pPr>
    </w:p>
    <w:p w:rsidR="00CF2A64" w:rsidRDefault="00CF2A64" w:rsidP="00CF2A64">
      <w:pPr>
        <w:spacing w:line="360" w:lineRule="auto"/>
        <w:jc w:val="both"/>
        <w:rPr>
          <w:rFonts w:ascii="Arial" w:hAnsi="Arial" w:cs="Arial"/>
          <w:i/>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bookmarkStart w:id="1" w:name="_GoBack1"/>
      <w:bookmarkEnd w:id="1"/>
      <w:r>
        <w:rPr>
          <w:rFonts w:ascii="Arial" w:hAnsi="Arial" w:cs="Arial"/>
          <w:sz w:val="21"/>
          <w:szCs w:val="21"/>
        </w:rPr>
        <w:t>Oświadczam, że spełniam kryteria selekcji określone przez zamawiającego w</w:t>
      </w:r>
      <w:r>
        <w:rPr>
          <w:rFonts w:ascii="Arial" w:hAnsi="Arial" w:cs="Arial"/>
          <w:sz w:val="21"/>
          <w:szCs w:val="21"/>
        </w:rPr>
        <w:br/>
        <w:t xml:space="preserve">..……………………………………………………………………………………………. </w:t>
      </w:r>
      <w:r>
        <w:rPr>
          <w:rFonts w:ascii="Arial" w:hAnsi="Arial" w:cs="Arial"/>
          <w:i/>
          <w:sz w:val="16"/>
          <w:szCs w:val="16"/>
        </w:rPr>
        <w:t>(</w:t>
      </w:r>
      <w:proofErr w:type="gramStart"/>
      <w:r>
        <w:rPr>
          <w:rFonts w:ascii="Arial" w:hAnsi="Arial" w:cs="Arial"/>
          <w:i/>
          <w:sz w:val="16"/>
          <w:szCs w:val="16"/>
        </w:rPr>
        <w:t>wskazać</w:t>
      </w:r>
      <w:proofErr w:type="gramEnd"/>
      <w:r>
        <w:rPr>
          <w:rFonts w:ascii="Arial" w:hAnsi="Arial" w:cs="Arial"/>
          <w:i/>
          <w:sz w:val="16"/>
          <w:szCs w:val="16"/>
        </w:rPr>
        <w:t xml:space="preserve"> dokument i właściwą jednostkę redakcyjną dokumentu, w której określono kryteria selekcji), </w:t>
      </w:r>
      <w:r>
        <w:rPr>
          <w:rFonts w:ascii="Arial" w:hAnsi="Arial" w:cs="Arial"/>
          <w:i/>
          <w:sz w:val="16"/>
          <w:szCs w:val="16"/>
        </w:rPr>
        <w:br/>
      </w:r>
      <w:r>
        <w:rPr>
          <w:rFonts w:ascii="Arial" w:hAnsi="Arial" w:cs="Arial"/>
          <w:sz w:val="21"/>
          <w:szCs w:val="21"/>
        </w:rPr>
        <w:t>tj. ………………………………………………………………………………………………………………</w:t>
      </w:r>
    </w:p>
    <w:p w:rsidR="00CF2A64" w:rsidRDefault="00CF2A64" w:rsidP="00CF2A64">
      <w:pPr>
        <w:spacing w:line="360" w:lineRule="auto"/>
        <w:jc w:val="both"/>
        <w:rPr>
          <w:rFonts w:ascii="Arial" w:hAnsi="Arial" w:cs="Arial"/>
          <w:i/>
          <w:sz w:val="21"/>
          <w:szCs w:val="21"/>
        </w:rPr>
      </w:pPr>
      <w:r>
        <w:rPr>
          <w:rFonts w:ascii="Arial" w:hAnsi="Arial" w:cs="Arial"/>
          <w:sz w:val="21"/>
          <w:szCs w:val="21"/>
        </w:rPr>
        <w:t>……………………………………………………………………………..</w:t>
      </w:r>
      <w:r>
        <w:rPr>
          <w:rFonts w:ascii="Arial" w:hAnsi="Arial" w:cs="Arial"/>
          <w:i/>
          <w:sz w:val="21"/>
          <w:szCs w:val="21"/>
        </w:rPr>
        <w:t>…………………………….........</w:t>
      </w:r>
    </w:p>
    <w:p w:rsidR="00CF2A64" w:rsidRDefault="00CF2A64" w:rsidP="00CF2A64">
      <w:pPr>
        <w:spacing w:line="360" w:lineRule="auto"/>
        <w:jc w:val="both"/>
        <w:rPr>
          <w:rFonts w:ascii="Arial" w:hAnsi="Arial" w:cs="Arial"/>
          <w:i/>
          <w:sz w:val="21"/>
          <w:szCs w:val="21"/>
        </w:rPr>
      </w:pPr>
      <w:r>
        <w:rPr>
          <w:rFonts w:ascii="Arial" w:hAnsi="Arial" w:cs="Arial"/>
          <w:i/>
          <w:sz w:val="21"/>
          <w:szCs w:val="21"/>
        </w:rPr>
        <w:t>………………………………………………………………………………………………………………………………………………………………………….……………………………………………………......</w:t>
      </w:r>
    </w:p>
    <w:p w:rsidR="00CF2A64" w:rsidRDefault="00CF2A64" w:rsidP="00CF2A64">
      <w:pPr>
        <w:spacing w:line="360" w:lineRule="auto"/>
        <w:jc w:val="both"/>
        <w:rPr>
          <w:rFonts w:ascii="Arial" w:hAnsi="Arial" w:cs="Arial"/>
          <w:sz w:val="16"/>
          <w:szCs w:val="16"/>
        </w:rPr>
      </w:pPr>
      <w:r>
        <w:rPr>
          <w:rFonts w:ascii="Arial" w:hAnsi="Arial" w:cs="Arial"/>
          <w:i/>
          <w:sz w:val="16"/>
          <w:szCs w:val="16"/>
        </w:rPr>
        <w:t>(wymienić kryteria selekcji, które spełnia wykonawca)</w:t>
      </w:r>
      <w:r>
        <w:rPr>
          <w:rFonts w:ascii="Arial" w:hAnsi="Arial" w:cs="Arial"/>
          <w:sz w:val="16"/>
          <w:szCs w:val="16"/>
        </w:rPr>
        <w:t>.</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w:t>
      </w:r>
      <w:proofErr w:type="gramStart"/>
      <w:r>
        <w:rPr>
          <w:rFonts w:ascii="Arial" w:hAnsi="Arial" w:cs="Arial"/>
          <w:sz w:val="20"/>
          <w:szCs w:val="20"/>
        </w:rPr>
        <w:t>r</w:t>
      </w:r>
      <w:proofErr w:type="gramEnd"/>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line="360" w:lineRule="auto"/>
        <w:ind w:left="5664" w:firstLine="708"/>
        <w:jc w:val="both"/>
        <w:rPr>
          <w:rFonts w:ascii="Arial" w:hAnsi="Arial" w:cs="Arial"/>
          <w:i/>
          <w:sz w:val="16"/>
          <w:szCs w:val="16"/>
        </w:rPr>
      </w:pPr>
    </w:p>
    <w:p w:rsidR="00CF2A64" w:rsidRDefault="00CF2A64" w:rsidP="00CF2A64">
      <w:pPr>
        <w:spacing w:line="360" w:lineRule="auto"/>
        <w:ind w:left="5664" w:firstLine="708"/>
        <w:jc w:val="both"/>
        <w:rPr>
          <w:rFonts w:ascii="Arial" w:hAnsi="Arial" w:cs="Arial"/>
          <w:i/>
          <w:sz w:val="16"/>
          <w:szCs w:val="16"/>
        </w:rPr>
      </w:pPr>
    </w:p>
    <w:p w:rsidR="00CF2A64" w:rsidRDefault="00CF2A64" w:rsidP="00CF2A64">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t>
      </w:r>
      <w:proofErr w:type="gramStart"/>
      <w:r>
        <w:rPr>
          <w:rFonts w:ascii="Arial" w:hAnsi="Arial" w:cs="Arial"/>
          <w:i/>
          <w:sz w:val="16"/>
          <w:szCs w:val="16"/>
        </w:rPr>
        <w:t>wskazać</w:t>
      </w:r>
      <w:proofErr w:type="gramEnd"/>
      <w:r>
        <w:rPr>
          <w:rFonts w:ascii="Arial" w:hAnsi="Arial" w:cs="Arial"/>
          <w:i/>
          <w:sz w:val="16"/>
          <w:szCs w:val="16"/>
        </w:rPr>
        <w:t xml:space="preserve">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w</w:t>
      </w:r>
      <w:proofErr w:type="gramEnd"/>
      <w:r>
        <w:rPr>
          <w:rFonts w:ascii="Arial" w:hAnsi="Arial" w:cs="Arial"/>
          <w:sz w:val="21"/>
          <w:szCs w:val="21"/>
        </w:rPr>
        <w:t xml:space="preserve"> następującym zakresie: …………………………………………</w:t>
      </w:r>
    </w:p>
    <w:p w:rsidR="00CF2A64" w:rsidRDefault="00CF2A64" w:rsidP="00CF2A64">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w:t>
      </w:r>
      <w:proofErr w:type="gramStart"/>
      <w:r>
        <w:rPr>
          <w:rFonts w:ascii="Arial" w:hAnsi="Arial" w:cs="Arial"/>
          <w:sz w:val="20"/>
          <w:szCs w:val="20"/>
        </w:rPr>
        <w:t>r</w:t>
      </w:r>
      <w:proofErr w:type="gramEnd"/>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Oświadczam, że w celu wykazania spełniania kryteriów selekcji, określonych przez zamawiającego w…………………………………………………………..…………….. </w:t>
      </w:r>
      <w:r>
        <w:rPr>
          <w:rFonts w:ascii="Arial" w:hAnsi="Arial" w:cs="Arial"/>
          <w:i/>
          <w:sz w:val="16"/>
          <w:szCs w:val="16"/>
        </w:rPr>
        <w:t>(</w:t>
      </w:r>
      <w:proofErr w:type="gramStart"/>
      <w:r>
        <w:rPr>
          <w:rFonts w:ascii="Arial" w:hAnsi="Arial" w:cs="Arial"/>
          <w:i/>
          <w:sz w:val="16"/>
          <w:szCs w:val="16"/>
        </w:rPr>
        <w:t>wskazać</w:t>
      </w:r>
      <w:proofErr w:type="gramEnd"/>
      <w:r>
        <w:rPr>
          <w:rFonts w:ascii="Arial" w:hAnsi="Arial" w:cs="Arial"/>
          <w:i/>
          <w:sz w:val="16"/>
          <w:szCs w:val="16"/>
        </w:rPr>
        <w:t xml:space="preserve">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cych</w:t>
      </w:r>
      <w:proofErr w:type="spellEnd"/>
      <w:r>
        <w:rPr>
          <w:rFonts w:ascii="Arial" w:hAnsi="Arial" w:cs="Arial"/>
          <w:sz w:val="21"/>
          <w:szCs w:val="21"/>
        </w:rPr>
        <w:t xml:space="preserve"> podmiotu/ów: ……………………………………………………………………….</w:t>
      </w: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w</w:t>
      </w:r>
      <w:proofErr w:type="gramEnd"/>
      <w:r>
        <w:rPr>
          <w:rFonts w:ascii="Arial" w:hAnsi="Arial" w:cs="Arial"/>
          <w:sz w:val="21"/>
          <w:szCs w:val="21"/>
        </w:rPr>
        <w:t xml:space="preserve"> następującym zakresie: ……………………………………………….</w:t>
      </w: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 </w:t>
      </w:r>
      <w:r>
        <w:rPr>
          <w:rFonts w:ascii="Arial" w:hAnsi="Arial" w:cs="Arial"/>
          <w:sz w:val="16"/>
          <w:szCs w:val="16"/>
        </w:rPr>
        <w:t>(</w:t>
      </w:r>
      <w:r>
        <w:rPr>
          <w:rFonts w:ascii="Arial" w:hAnsi="Arial" w:cs="Arial"/>
          <w:i/>
          <w:sz w:val="16"/>
          <w:szCs w:val="16"/>
        </w:rPr>
        <w:t>wskazać podmiot i określić odpowiedni zakres dla wskazanego podmiotu</w:t>
      </w:r>
      <w:r>
        <w:rPr>
          <w:rFonts w:ascii="Arial" w:hAnsi="Arial" w:cs="Arial"/>
          <w:sz w:val="16"/>
          <w:szCs w:val="16"/>
        </w:rPr>
        <w:t>)</w:t>
      </w:r>
      <w:r>
        <w:rPr>
          <w:rFonts w:ascii="Arial" w:hAnsi="Arial" w:cs="Arial"/>
          <w:sz w:val="21"/>
          <w:szCs w:val="21"/>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w:t>
      </w:r>
      <w:proofErr w:type="gramStart"/>
      <w:r>
        <w:rPr>
          <w:rFonts w:ascii="Arial" w:hAnsi="Arial" w:cs="Arial"/>
          <w:sz w:val="20"/>
          <w:szCs w:val="20"/>
        </w:rPr>
        <w:t>r</w:t>
      </w:r>
      <w:proofErr w:type="gramEnd"/>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line="360" w:lineRule="auto"/>
        <w:ind w:left="5664" w:firstLine="708"/>
        <w:jc w:val="both"/>
        <w:rPr>
          <w:rFonts w:ascii="Arial" w:hAnsi="Arial" w:cs="Arial"/>
          <w:i/>
          <w:sz w:val="16"/>
          <w:szCs w:val="16"/>
        </w:rPr>
      </w:pPr>
    </w:p>
    <w:p w:rsidR="00CF2A64" w:rsidRDefault="00CF2A64" w:rsidP="00CF2A64">
      <w:pPr>
        <w:spacing w:line="360" w:lineRule="auto"/>
        <w:ind w:left="5664" w:firstLine="708"/>
        <w:jc w:val="both"/>
        <w:rPr>
          <w:rFonts w:ascii="Arial" w:hAnsi="Arial" w:cs="Arial"/>
          <w:i/>
          <w:sz w:val="16"/>
          <w:szCs w:val="16"/>
        </w:rPr>
      </w:pPr>
    </w:p>
    <w:p w:rsidR="00CF2A64" w:rsidRDefault="00CF2A64" w:rsidP="00CF2A64">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CF2A64" w:rsidRDefault="00CF2A64" w:rsidP="00CF2A64">
      <w:pPr>
        <w:spacing w:line="360" w:lineRule="auto"/>
        <w:jc w:val="both"/>
        <w:rPr>
          <w:rFonts w:ascii="Arial" w:hAnsi="Arial" w:cs="Arial"/>
          <w:sz w:val="21"/>
          <w:szCs w:val="21"/>
        </w:rPr>
      </w:pPr>
    </w:p>
    <w:p w:rsidR="00CF2A64" w:rsidRDefault="00CF2A64" w:rsidP="00CF2A64">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w:t>
      </w:r>
      <w:proofErr w:type="gramStart"/>
      <w:r>
        <w:rPr>
          <w:rFonts w:ascii="Arial" w:hAnsi="Arial" w:cs="Arial"/>
          <w:i/>
          <w:sz w:val="16"/>
          <w:szCs w:val="16"/>
        </w:rPr>
        <w:t>miejscowość</w:t>
      </w:r>
      <w:proofErr w:type="gramEnd"/>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w:t>
      </w:r>
      <w:proofErr w:type="gramStart"/>
      <w:r>
        <w:rPr>
          <w:rFonts w:ascii="Arial" w:hAnsi="Arial" w:cs="Arial"/>
          <w:sz w:val="20"/>
          <w:szCs w:val="20"/>
        </w:rPr>
        <w:t>r</w:t>
      </w:r>
      <w:proofErr w:type="gramEnd"/>
      <w:r>
        <w:rPr>
          <w:rFonts w:ascii="Arial" w:hAnsi="Arial" w:cs="Arial"/>
          <w:sz w:val="20"/>
          <w:szCs w:val="20"/>
        </w:rPr>
        <w:t xml:space="preserve">. </w:t>
      </w:r>
    </w:p>
    <w:p w:rsidR="00CF2A64" w:rsidRDefault="00CF2A64" w:rsidP="00CF2A64">
      <w:pPr>
        <w:spacing w:line="360" w:lineRule="auto"/>
        <w:jc w:val="both"/>
        <w:rPr>
          <w:rFonts w:ascii="Arial" w:hAnsi="Arial" w:cs="Arial"/>
          <w:sz w:val="20"/>
          <w:szCs w:val="20"/>
        </w:rPr>
      </w:pPr>
    </w:p>
    <w:p w:rsidR="00CF2A64" w:rsidRDefault="00CF2A64" w:rsidP="00CF2A6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F2A64" w:rsidRDefault="00CF2A64" w:rsidP="00CF2A64">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16"/>
          <w:szCs w:val="16"/>
        </w:rPr>
        <w:t xml:space="preserve"> osób uprawnionych</w:t>
      </w:r>
      <w:r>
        <w:rPr>
          <w:rFonts w:ascii="Arial" w:hAnsi="Arial" w:cs="Arial"/>
          <w:i/>
          <w:sz w:val="16"/>
          <w:szCs w:val="16"/>
        </w:rPr>
        <w:t>)</w:t>
      </w:r>
    </w:p>
    <w:p w:rsidR="00CF2A64" w:rsidRDefault="00CF2A64" w:rsidP="00CF2A64">
      <w:pPr>
        <w:spacing w:after="120" w:line="360" w:lineRule="auto"/>
        <w:jc w:val="both"/>
        <w:textAlignment w:val="top"/>
        <w:rPr>
          <w:rFonts w:cs="Mangal"/>
          <w:sz w:val="20"/>
          <w:szCs w:val="20"/>
        </w:rPr>
      </w:pPr>
    </w:p>
    <w:p w:rsidR="00CF2A64" w:rsidRDefault="00CF2A64" w:rsidP="00CF2A64">
      <w:pPr>
        <w:rPr>
          <w:rFonts w:ascii="Arial" w:hAnsi="Arial" w:cs="Arial"/>
          <w:sz w:val="22"/>
          <w:szCs w:val="22"/>
        </w:rPr>
      </w:pPr>
    </w:p>
    <w:p w:rsidR="00CF2A64" w:rsidRDefault="00CF2A64" w:rsidP="00CF2A64">
      <w:pPr>
        <w:spacing w:after="120"/>
        <w:jc w:val="both"/>
        <w:textAlignment w:val="top"/>
        <w:rPr>
          <w:rFonts w:ascii="Arial" w:hAnsi="Arial" w:cs="Arial"/>
          <w:sz w:val="22"/>
          <w:szCs w:val="22"/>
        </w:rPr>
      </w:pPr>
    </w:p>
    <w:p w:rsidR="00CF2A64" w:rsidRDefault="00CF2A64" w:rsidP="00CF2A64">
      <w:pPr>
        <w:rPr>
          <w:rFonts w:cs="Mangal"/>
        </w:rPr>
      </w:pPr>
      <w:r>
        <w:tab/>
      </w:r>
      <w:r>
        <w:tab/>
      </w:r>
      <w:r>
        <w:tab/>
      </w:r>
      <w:r>
        <w:tab/>
      </w:r>
      <w:r>
        <w:tab/>
      </w:r>
      <w:r>
        <w:tab/>
      </w:r>
      <w:r>
        <w:tab/>
      </w:r>
      <w:r>
        <w:tab/>
      </w: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CF2A64">
      <w:pPr>
        <w:rPr>
          <w:sz w:val="16"/>
          <w:szCs w:val="16"/>
        </w:rPr>
      </w:pPr>
    </w:p>
    <w:p w:rsidR="00CF2A64" w:rsidRDefault="00CF2A64" w:rsidP="00246FF4">
      <w:pPr>
        <w:rPr>
          <w:rFonts w:ascii="Arial" w:hAnsi="Arial" w:cs="Arial"/>
          <w:b/>
          <w:sz w:val="20"/>
          <w:szCs w:val="20"/>
        </w:rPr>
      </w:pPr>
      <w:r>
        <w:rPr>
          <w:sz w:val="16"/>
          <w:szCs w:val="16"/>
        </w:rPr>
        <w:lastRenderedPageBreak/>
        <w:br/>
      </w:r>
      <w:r>
        <w:rPr>
          <w:rFonts w:ascii="Arial" w:hAnsi="Arial" w:cs="Arial"/>
          <w:b/>
          <w:sz w:val="20"/>
          <w:szCs w:val="20"/>
        </w:rPr>
        <w:t xml:space="preserve">                                                            </w:t>
      </w:r>
      <w:r w:rsidR="00F5075F">
        <w:rPr>
          <w:rFonts w:ascii="Arial" w:hAnsi="Arial" w:cs="Arial"/>
          <w:b/>
          <w:sz w:val="20"/>
          <w:szCs w:val="20"/>
        </w:rPr>
        <w:t xml:space="preserve">                       </w:t>
      </w:r>
      <w:proofErr w:type="spellStart"/>
      <w:r w:rsidR="00F5075F">
        <w:rPr>
          <w:rFonts w:ascii="Arial" w:hAnsi="Arial" w:cs="Arial"/>
          <w:b/>
          <w:sz w:val="20"/>
          <w:szCs w:val="20"/>
        </w:rPr>
        <w:t>Zał.Nr</w:t>
      </w:r>
      <w:proofErr w:type="spellEnd"/>
      <w:r w:rsidR="00F5075F">
        <w:rPr>
          <w:rFonts w:ascii="Arial" w:hAnsi="Arial" w:cs="Arial"/>
          <w:b/>
          <w:sz w:val="20"/>
          <w:szCs w:val="20"/>
        </w:rPr>
        <w:t>. 5</w:t>
      </w:r>
      <w:r>
        <w:rPr>
          <w:rFonts w:ascii="Arial" w:hAnsi="Arial" w:cs="Arial"/>
          <w:b/>
          <w:sz w:val="20"/>
          <w:szCs w:val="20"/>
        </w:rPr>
        <w:t xml:space="preserve"> do </w:t>
      </w:r>
      <w:proofErr w:type="spellStart"/>
      <w:proofErr w:type="gramStart"/>
      <w:r>
        <w:rPr>
          <w:rFonts w:ascii="Arial" w:hAnsi="Arial" w:cs="Arial"/>
          <w:b/>
          <w:sz w:val="20"/>
          <w:szCs w:val="20"/>
        </w:rPr>
        <w:t>siwz</w:t>
      </w:r>
      <w:proofErr w:type="spellEnd"/>
      <w:r>
        <w:rPr>
          <w:rFonts w:ascii="Arial" w:hAnsi="Arial" w:cs="Arial"/>
          <w:b/>
          <w:sz w:val="20"/>
          <w:szCs w:val="20"/>
        </w:rPr>
        <w:t xml:space="preserve">                             </w:t>
      </w:r>
      <w:bookmarkStart w:id="2" w:name="_Toc463517836"/>
      <w:r>
        <w:rPr>
          <w:rFonts w:ascii="Arial" w:hAnsi="Arial" w:cs="Arial"/>
          <w:b/>
          <w:sz w:val="20"/>
          <w:szCs w:val="20"/>
        </w:rPr>
        <w:t xml:space="preserve">                     </w:t>
      </w:r>
      <w:proofErr w:type="gramEnd"/>
      <w:r>
        <w:rPr>
          <w:rFonts w:ascii="Arial" w:hAnsi="Arial" w:cs="Arial"/>
          <w:b/>
          <w:sz w:val="20"/>
          <w:szCs w:val="20"/>
        </w:rPr>
        <w:t xml:space="preserve">                  </w:t>
      </w:r>
      <w:bookmarkEnd w:id="2"/>
    </w:p>
    <w:p w:rsidR="00CF2A64" w:rsidRDefault="00CF2A64" w:rsidP="00CF2A64">
      <w:pPr>
        <w:pStyle w:val="Nagwek3"/>
        <w:rPr>
          <w:rFonts w:ascii="Arial" w:hAnsi="Arial" w:cs="Arial"/>
          <w:sz w:val="20"/>
          <w:szCs w:val="20"/>
        </w:rPr>
      </w:pPr>
      <w:bookmarkStart w:id="3" w:name="_Toc359479395"/>
      <w:bookmarkStart w:id="4" w:name="_Toc463517837"/>
      <w:r>
        <w:rPr>
          <w:rFonts w:ascii="Arial" w:hAnsi="Arial" w:cs="Arial"/>
          <w:sz w:val="20"/>
          <w:szCs w:val="20"/>
        </w:rPr>
        <w:t xml:space="preserve">                  Informacja o przynależności</w:t>
      </w:r>
      <w:bookmarkEnd w:id="3"/>
      <w:bookmarkEnd w:id="4"/>
    </w:p>
    <w:p w:rsidR="00CF2A64" w:rsidRDefault="00CF2A64" w:rsidP="00CF2A64">
      <w:pPr>
        <w:pStyle w:val="Nagwek3"/>
        <w:rPr>
          <w:rFonts w:ascii="Arial" w:hAnsi="Arial" w:cs="Arial"/>
          <w:sz w:val="20"/>
          <w:szCs w:val="20"/>
        </w:rPr>
      </w:pPr>
      <w:r>
        <w:rPr>
          <w:rFonts w:ascii="Arial" w:hAnsi="Arial" w:cs="Arial"/>
          <w:sz w:val="20"/>
          <w:szCs w:val="20"/>
        </w:rPr>
        <w:t xml:space="preserve">                  </w:t>
      </w:r>
      <w:bookmarkStart w:id="5" w:name="_Toc359479396"/>
      <w:bookmarkStart w:id="6" w:name="_Toc463517838"/>
      <w:proofErr w:type="gramStart"/>
      <w:r>
        <w:rPr>
          <w:rFonts w:ascii="Arial" w:hAnsi="Arial" w:cs="Arial"/>
          <w:sz w:val="20"/>
          <w:szCs w:val="20"/>
        </w:rPr>
        <w:t>do</w:t>
      </w:r>
      <w:proofErr w:type="gramEnd"/>
      <w:r>
        <w:rPr>
          <w:rFonts w:ascii="Arial" w:hAnsi="Arial" w:cs="Arial"/>
          <w:sz w:val="20"/>
          <w:szCs w:val="20"/>
        </w:rPr>
        <w:t xml:space="preserve"> tej samej grupy kapitałowej</w:t>
      </w:r>
      <w:bookmarkEnd w:id="5"/>
      <w:bookmarkEnd w:id="6"/>
    </w:p>
    <w:p w:rsidR="00CF2A64" w:rsidRDefault="00CF2A64" w:rsidP="00CF2A64">
      <w:pPr>
        <w:rPr>
          <w:rFonts w:ascii="Arial" w:hAnsi="Arial" w:cs="Arial"/>
          <w:sz w:val="20"/>
          <w:szCs w:val="20"/>
        </w:rPr>
      </w:pPr>
    </w:p>
    <w:p w:rsidR="00CF2A64" w:rsidRDefault="00CF2A64" w:rsidP="00CF2A64">
      <w:pPr>
        <w:rPr>
          <w:rFonts w:ascii="Arial" w:hAnsi="Arial" w:cs="Arial"/>
          <w:sz w:val="20"/>
          <w:szCs w:val="20"/>
        </w:rPr>
      </w:pPr>
    </w:p>
    <w:p w:rsidR="00CF2A64" w:rsidRDefault="00CF2A64" w:rsidP="00CF2A64">
      <w:pPr>
        <w:jc w:val="both"/>
        <w:rPr>
          <w:rFonts w:ascii="Tahoma" w:hAnsi="Tahoma" w:cs="Tahoma"/>
          <w:bCs/>
          <w:sz w:val="18"/>
          <w:szCs w:val="18"/>
        </w:rPr>
      </w:pPr>
      <w:r>
        <w:rPr>
          <w:rFonts w:ascii="Tahoma" w:hAnsi="Tahoma" w:cs="Tahoma"/>
          <w:bCs/>
          <w:sz w:val="18"/>
          <w:szCs w:val="18"/>
        </w:rPr>
        <w:t xml:space="preserve">Nazwa zadania: </w:t>
      </w:r>
    </w:p>
    <w:p w:rsidR="00CF2A64" w:rsidRDefault="00CF2A64" w:rsidP="00CF2A64">
      <w:pPr>
        <w:jc w:val="both"/>
        <w:rPr>
          <w:rFonts w:ascii="Tahoma" w:hAnsi="Tahoma" w:cs="Tahoma"/>
          <w:bCs/>
          <w:sz w:val="18"/>
          <w:szCs w:val="18"/>
        </w:rPr>
      </w:pPr>
    </w:p>
    <w:p w:rsidR="00CF2A64" w:rsidRDefault="00CF2A64" w:rsidP="00CF2A64">
      <w:pPr>
        <w:jc w:val="both"/>
        <w:rPr>
          <w:rFonts w:ascii="Tahoma" w:hAnsi="Tahoma" w:cs="Tahoma"/>
          <w:bCs/>
          <w:sz w:val="18"/>
          <w:szCs w:val="18"/>
        </w:rPr>
      </w:pPr>
      <w:r>
        <w:rPr>
          <w:rFonts w:ascii="Tahoma" w:hAnsi="Tahoma" w:cs="Tahoma"/>
          <w:bCs/>
          <w:sz w:val="18"/>
          <w:szCs w:val="18"/>
        </w:rPr>
        <w:t>Nazwa i adres Wykonawcy:</w:t>
      </w:r>
    </w:p>
    <w:p w:rsidR="00CF2A64" w:rsidRDefault="00CF2A64" w:rsidP="00CF2A64">
      <w:pPr>
        <w:rPr>
          <w:rFonts w:ascii="Tahoma" w:hAnsi="Tahoma" w:cs="Tahoma"/>
          <w:bCs/>
          <w:sz w:val="18"/>
          <w:szCs w:val="18"/>
        </w:rPr>
      </w:pPr>
      <w:r>
        <w:rPr>
          <w:rFonts w:ascii="Tahoma" w:hAnsi="Tahoma" w:cs="Tahoma"/>
          <w:bCs/>
          <w:sz w:val="18"/>
          <w:szCs w:val="18"/>
        </w:rPr>
        <w:t>...................................................................................................................................................................</w:t>
      </w:r>
    </w:p>
    <w:p w:rsidR="00CF2A64" w:rsidRDefault="00CF2A64" w:rsidP="00CF2A64">
      <w:pPr>
        <w:rPr>
          <w:rFonts w:ascii="Tahoma" w:hAnsi="Tahoma" w:cs="Tahoma"/>
          <w:bCs/>
          <w:sz w:val="18"/>
          <w:szCs w:val="18"/>
        </w:rPr>
      </w:pPr>
    </w:p>
    <w:p w:rsidR="00CF2A64" w:rsidRDefault="00CF2A64" w:rsidP="00CF2A64">
      <w:pPr>
        <w:rPr>
          <w:rFonts w:ascii="Tahoma" w:hAnsi="Tahoma" w:cs="Tahoma"/>
          <w:bCs/>
          <w:sz w:val="18"/>
          <w:szCs w:val="18"/>
        </w:rPr>
      </w:pPr>
      <w:r>
        <w:rPr>
          <w:rFonts w:ascii="Tahoma" w:hAnsi="Tahoma" w:cs="Tahoma"/>
          <w:bCs/>
          <w:sz w:val="18"/>
          <w:szCs w:val="18"/>
        </w:rPr>
        <w:t>...................................................................................................................................................................</w:t>
      </w:r>
    </w:p>
    <w:p w:rsidR="00CF2A64" w:rsidRDefault="00CF2A64" w:rsidP="00CF2A64">
      <w:pPr>
        <w:jc w:val="both"/>
        <w:rPr>
          <w:rFonts w:ascii="Arial" w:hAnsi="Arial" w:cs="Arial"/>
          <w:b/>
          <w:i/>
          <w:sz w:val="20"/>
          <w:szCs w:val="20"/>
        </w:rPr>
      </w:pPr>
    </w:p>
    <w:p w:rsidR="00CF2A64" w:rsidRDefault="00CF2A64" w:rsidP="00CF2A64">
      <w:pPr>
        <w:rPr>
          <w:rFonts w:ascii="Arial" w:hAnsi="Arial" w:cs="Arial"/>
          <w:sz w:val="20"/>
          <w:szCs w:val="20"/>
        </w:rPr>
      </w:pPr>
    </w:p>
    <w:p w:rsidR="00CF2A64" w:rsidRDefault="00CF2A64" w:rsidP="00CF2A64">
      <w:pPr>
        <w:pStyle w:val="Nagwek5"/>
        <w:widowControl w:val="0"/>
        <w:jc w:val="center"/>
        <w:rPr>
          <w:bCs w:val="0"/>
          <w:i w:val="0"/>
          <w:iCs w:val="0"/>
          <w:sz w:val="24"/>
          <w:szCs w:val="24"/>
        </w:rPr>
      </w:pPr>
      <w:r>
        <w:rPr>
          <w:bCs w:val="0"/>
          <w:i w:val="0"/>
          <w:iCs w:val="0"/>
          <w:sz w:val="24"/>
          <w:szCs w:val="24"/>
        </w:rPr>
        <w:t>INFORMACJA</w:t>
      </w:r>
    </w:p>
    <w:p w:rsidR="00CF2A64" w:rsidRDefault="00CF2A64" w:rsidP="00CF2A64">
      <w:pPr>
        <w:widowControl w:val="0"/>
        <w:jc w:val="center"/>
        <w:rPr>
          <w:rFonts w:ascii="Arial" w:hAnsi="Arial" w:cs="Arial"/>
          <w:b/>
        </w:rPr>
      </w:pPr>
      <w:r>
        <w:rPr>
          <w:rFonts w:ascii="Arial" w:hAnsi="Arial" w:cs="Arial"/>
          <w:b/>
        </w:rPr>
        <w:t xml:space="preserve">o przynależności do tej samej grupy kapitałowej, </w:t>
      </w:r>
      <w:r>
        <w:rPr>
          <w:rFonts w:ascii="Arial" w:hAnsi="Arial" w:cs="Arial"/>
          <w:b/>
        </w:rPr>
        <w:br/>
        <w:t xml:space="preserve">o której mowa w art. </w:t>
      </w:r>
      <w:r>
        <w:rPr>
          <w:rFonts w:ascii="Arial" w:hAnsi="Arial" w:cs="Arial"/>
          <w:b/>
          <w:bCs/>
        </w:rPr>
        <w:t xml:space="preserve">24 </w:t>
      </w:r>
      <w:proofErr w:type="gramStart"/>
      <w:r>
        <w:rPr>
          <w:rFonts w:ascii="Arial" w:hAnsi="Arial" w:cs="Arial"/>
          <w:b/>
          <w:bCs/>
        </w:rPr>
        <w:t xml:space="preserve">ust. 11 </w:t>
      </w:r>
      <w:r>
        <w:rPr>
          <w:rFonts w:ascii="Arial" w:hAnsi="Arial" w:cs="Arial"/>
          <w:bCs/>
        </w:rPr>
        <w:t xml:space="preserve"> </w:t>
      </w:r>
      <w:r>
        <w:rPr>
          <w:rFonts w:ascii="Arial" w:hAnsi="Arial" w:cs="Arial"/>
          <w:b/>
        </w:rPr>
        <w:t>ustawy</w:t>
      </w:r>
      <w:proofErr w:type="gramEnd"/>
      <w:r>
        <w:rPr>
          <w:rFonts w:ascii="Arial" w:hAnsi="Arial" w:cs="Arial"/>
          <w:b/>
        </w:rPr>
        <w:t xml:space="preserve"> PZP</w:t>
      </w:r>
    </w:p>
    <w:p w:rsidR="00CF2A64" w:rsidRDefault="00CF2A64" w:rsidP="00CF2A64">
      <w:pPr>
        <w:pStyle w:val="Bezodstpw"/>
        <w:rPr>
          <w:rFonts w:ascii="Arial" w:hAnsi="Arial" w:cs="Arial"/>
          <w:sz w:val="20"/>
        </w:rPr>
      </w:pPr>
    </w:p>
    <w:p w:rsidR="00CF2A64" w:rsidRDefault="00CF2A64" w:rsidP="00CF2A64">
      <w:pPr>
        <w:pStyle w:val="Bezodstpw"/>
        <w:rPr>
          <w:rFonts w:ascii="Arial" w:hAnsi="Arial" w:cs="Arial"/>
          <w:sz w:val="20"/>
        </w:rPr>
      </w:pPr>
    </w:p>
    <w:p w:rsidR="00CF2A64" w:rsidRDefault="00CF2A64" w:rsidP="00CF2A64">
      <w:pPr>
        <w:pStyle w:val="Bezodstpw"/>
        <w:spacing w:line="276" w:lineRule="auto"/>
        <w:jc w:val="center"/>
        <w:rPr>
          <w:rFonts w:ascii="Arial" w:hAnsi="Arial" w:cs="Arial"/>
          <w:sz w:val="20"/>
        </w:rPr>
      </w:pPr>
      <w:r>
        <w:rPr>
          <w:rFonts w:ascii="Arial" w:hAnsi="Arial" w:cs="Arial"/>
          <w:sz w:val="20"/>
        </w:rPr>
        <w:t>Nazwa Wykonawcy ..........................................................................................................................</w:t>
      </w:r>
      <w:r>
        <w:rPr>
          <w:rFonts w:ascii="Arial" w:hAnsi="Arial" w:cs="Arial"/>
          <w:sz w:val="20"/>
        </w:rPr>
        <w:br/>
        <w:t>Adres Wykonawcy ............................................................................................................................</w:t>
      </w:r>
      <w:r>
        <w:rPr>
          <w:rFonts w:ascii="Arial" w:hAnsi="Arial" w:cs="Arial"/>
          <w:sz w:val="20"/>
        </w:rPr>
        <w:br/>
        <w:t>Telefon ................................................. Teleks / telefax ...................................................................</w:t>
      </w:r>
      <w:r>
        <w:rPr>
          <w:rFonts w:ascii="Arial" w:hAnsi="Arial" w:cs="Arial"/>
          <w:sz w:val="20"/>
        </w:rPr>
        <w:br/>
        <w:t>NIP ........................................ REGON ................................ PESEL ………..………………………</w:t>
      </w:r>
      <w:r>
        <w:rPr>
          <w:rFonts w:ascii="Arial" w:hAnsi="Arial" w:cs="Arial"/>
          <w:sz w:val="20"/>
        </w:rPr>
        <w:br/>
        <w:t>___________________________________________________________________________</w:t>
      </w:r>
      <w:r>
        <w:rPr>
          <w:rFonts w:ascii="Arial" w:hAnsi="Arial" w:cs="Arial"/>
          <w:sz w:val="20"/>
        </w:rPr>
        <w:br/>
      </w:r>
    </w:p>
    <w:p w:rsidR="00CF2A64" w:rsidRDefault="00CF2A64" w:rsidP="00CF2A64">
      <w:pPr>
        <w:pStyle w:val="Bezodstpw"/>
        <w:jc w:val="both"/>
        <w:rPr>
          <w:rFonts w:ascii="Arial" w:hAnsi="Arial" w:cs="Arial"/>
          <w:sz w:val="20"/>
        </w:rPr>
      </w:pPr>
    </w:p>
    <w:p w:rsidR="00CF2A64" w:rsidRPr="004E4100" w:rsidRDefault="00CF2A64" w:rsidP="00CF2A64">
      <w:pPr>
        <w:spacing w:line="276" w:lineRule="auto"/>
        <w:jc w:val="both"/>
        <w:rPr>
          <w:b/>
          <w:iCs/>
        </w:rPr>
      </w:pPr>
      <w:r>
        <w:rPr>
          <w:rFonts w:ascii="Arial" w:hAnsi="Arial" w:cs="Arial"/>
          <w:sz w:val="20"/>
        </w:rPr>
        <w:t xml:space="preserve">Biorąc udział w </w:t>
      </w:r>
      <w:proofErr w:type="gramStart"/>
      <w:r>
        <w:rPr>
          <w:rFonts w:ascii="Arial" w:hAnsi="Arial" w:cs="Arial"/>
          <w:sz w:val="20"/>
        </w:rPr>
        <w:t>postępowaniu  w</w:t>
      </w:r>
      <w:proofErr w:type="gramEnd"/>
      <w:r>
        <w:rPr>
          <w:rFonts w:ascii="Arial" w:hAnsi="Arial" w:cs="Arial"/>
          <w:sz w:val="20"/>
        </w:rPr>
        <w:t xml:space="preserve"> sprawie udzielenia zamówienia publicznego w trybie przetargu nieograniczonego na </w:t>
      </w:r>
      <w:r>
        <w:t xml:space="preserve"> :</w:t>
      </w:r>
      <w:r>
        <w:rPr>
          <w:sz w:val="22"/>
        </w:rPr>
        <w:t xml:space="preserve"> </w:t>
      </w:r>
      <w:r w:rsidR="004E4100" w:rsidRPr="004E4100">
        <w:rPr>
          <w:iCs/>
        </w:rPr>
        <w:t xml:space="preserve">Zakup energii elektrycznej dla 64 obiektów oświetlenia ulicznego i 26 budynków użyteczności publicznej Gminy Poraj , 30 obiektów </w:t>
      </w:r>
      <w:proofErr w:type="spellStart"/>
      <w:r w:rsidR="004E4100" w:rsidRPr="004E4100">
        <w:rPr>
          <w:iCs/>
        </w:rPr>
        <w:t>Poreco</w:t>
      </w:r>
      <w:proofErr w:type="spellEnd"/>
      <w:r w:rsidR="004E4100" w:rsidRPr="004E4100">
        <w:rPr>
          <w:iCs/>
        </w:rPr>
        <w:t xml:space="preserve"> Sp. z o.</w:t>
      </w:r>
      <w:proofErr w:type="gramStart"/>
      <w:r w:rsidR="004E4100" w:rsidRPr="004E4100">
        <w:rPr>
          <w:iCs/>
        </w:rPr>
        <w:t>o</w:t>
      </w:r>
      <w:proofErr w:type="gramEnd"/>
      <w:r w:rsidR="004E4100" w:rsidRPr="004E4100">
        <w:rPr>
          <w:iCs/>
        </w:rPr>
        <w:t xml:space="preserve">. </w:t>
      </w:r>
      <w:r w:rsidR="004E4100" w:rsidRPr="004E4100">
        <w:rPr>
          <w:i/>
          <w:iCs/>
        </w:rPr>
        <w:t xml:space="preserve">. </w:t>
      </w:r>
      <w:proofErr w:type="gramStart"/>
      <w:r w:rsidR="004E4100" w:rsidRPr="004E4100">
        <w:rPr>
          <w:iCs/>
        </w:rPr>
        <w:t>oraz  dla</w:t>
      </w:r>
      <w:proofErr w:type="gramEnd"/>
      <w:r w:rsidR="004E4100" w:rsidRPr="004E4100">
        <w:rPr>
          <w:iCs/>
        </w:rPr>
        <w:t xml:space="preserve"> 13 obiektów  szkolnych, przedszkolnych  i Gminnego Ośrodka Kultury.</w:t>
      </w:r>
      <w:r w:rsidR="00C63AAE">
        <w:rPr>
          <w:iCs/>
        </w:rPr>
        <w:t xml:space="preserve"> </w:t>
      </w:r>
      <w:r>
        <w:rPr>
          <w:rFonts w:ascii="Arial" w:hAnsi="Arial" w:cs="Arial"/>
          <w:sz w:val="21"/>
          <w:szCs w:val="21"/>
        </w:rPr>
        <w:t xml:space="preserve">prowadzonego </w:t>
      </w:r>
      <w:proofErr w:type="gramStart"/>
      <w:r>
        <w:rPr>
          <w:rFonts w:ascii="Arial" w:hAnsi="Arial" w:cs="Arial"/>
          <w:sz w:val="21"/>
          <w:szCs w:val="21"/>
        </w:rPr>
        <w:t>przez  Gminę</w:t>
      </w:r>
      <w:proofErr w:type="gramEnd"/>
      <w:r>
        <w:rPr>
          <w:rFonts w:ascii="Arial" w:hAnsi="Arial" w:cs="Arial"/>
          <w:sz w:val="21"/>
          <w:szCs w:val="21"/>
        </w:rPr>
        <w:t xml:space="preserve"> Poraj</w:t>
      </w:r>
      <w:r>
        <w:rPr>
          <w:rFonts w:ascii="Arial" w:hAnsi="Arial" w:cs="Arial"/>
          <w:b/>
          <w:sz w:val="20"/>
        </w:rPr>
        <w:t>,</w:t>
      </w:r>
      <w:r>
        <w:rPr>
          <w:rFonts w:ascii="Arial" w:hAnsi="Arial" w:cs="Arial"/>
          <w:b/>
          <w:bCs/>
          <w:sz w:val="20"/>
          <w:szCs w:val="20"/>
        </w:rPr>
        <w:t xml:space="preserve"> </w:t>
      </w:r>
      <w:r>
        <w:rPr>
          <w:rFonts w:ascii="Arial" w:hAnsi="Arial" w:cs="Arial"/>
          <w:sz w:val="20"/>
          <w:szCs w:val="20"/>
        </w:rPr>
        <w:t>zgodnie z art. 24 ust. 11 PZP informuję, że podmiot, który reprezentuję:</w:t>
      </w:r>
    </w:p>
    <w:p w:rsidR="00CF2A64" w:rsidRDefault="00CF2A64" w:rsidP="00CF2A64">
      <w:pPr>
        <w:widowControl w:val="0"/>
        <w:rPr>
          <w:rFonts w:ascii="Arial" w:hAnsi="Arial" w:cs="Arial"/>
          <w:sz w:val="20"/>
          <w:szCs w:val="20"/>
        </w:rPr>
      </w:pPr>
    </w:p>
    <w:p w:rsidR="00CF2A64" w:rsidRDefault="00CF2A64" w:rsidP="00CF2A64">
      <w:pPr>
        <w:widowControl w:val="0"/>
        <w:rPr>
          <w:rFonts w:ascii="Arial" w:hAnsi="Arial" w:cs="Arial"/>
          <w:sz w:val="20"/>
          <w:szCs w:val="20"/>
        </w:rPr>
      </w:pPr>
    </w:p>
    <w:p w:rsidR="00CF2A64" w:rsidRDefault="00CF2A64" w:rsidP="00CF2A64">
      <w:pPr>
        <w:widowControl w:val="0"/>
        <w:jc w:val="center"/>
        <w:rPr>
          <w:rFonts w:ascii="Arial" w:hAnsi="Arial" w:cs="Arial"/>
          <w:sz w:val="20"/>
          <w:szCs w:val="20"/>
        </w:rPr>
      </w:pPr>
      <w:r>
        <w:rPr>
          <w:rFonts w:ascii="Arial" w:hAnsi="Arial" w:cs="Arial"/>
          <w:sz w:val="20"/>
          <w:szCs w:val="20"/>
        </w:rPr>
        <w:t>………………………………………………………………………………………………..</w:t>
      </w:r>
    </w:p>
    <w:p w:rsidR="00CF2A64" w:rsidRDefault="00CF2A64" w:rsidP="00CF2A64">
      <w:pPr>
        <w:widowControl w:val="0"/>
        <w:jc w:val="center"/>
        <w:rPr>
          <w:rFonts w:ascii="Arial" w:hAnsi="Arial" w:cs="Arial"/>
          <w:i/>
          <w:sz w:val="20"/>
          <w:szCs w:val="20"/>
          <w:vertAlign w:val="superscript"/>
        </w:rPr>
      </w:pPr>
      <w:r>
        <w:rPr>
          <w:rFonts w:ascii="Arial" w:hAnsi="Arial" w:cs="Arial"/>
          <w:i/>
          <w:sz w:val="20"/>
          <w:szCs w:val="20"/>
          <w:vertAlign w:val="superscript"/>
        </w:rPr>
        <w:t>(nazwa firmy)</w:t>
      </w:r>
    </w:p>
    <w:p w:rsidR="00CF2A64" w:rsidRDefault="00CF2A64" w:rsidP="00CF2A64">
      <w:pPr>
        <w:widowControl w:val="0"/>
        <w:rPr>
          <w:rFonts w:ascii="Arial" w:hAnsi="Arial" w:cs="Arial"/>
          <w:sz w:val="20"/>
          <w:szCs w:val="20"/>
        </w:rPr>
      </w:pPr>
    </w:p>
    <w:p w:rsidR="00CF2A64" w:rsidRDefault="00CF2A64" w:rsidP="00CF2A64">
      <w:pPr>
        <w:widowControl w:val="0"/>
        <w:numPr>
          <w:ilvl w:val="0"/>
          <w:numId w:val="22"/>
        </w:numPr>
        <w:ind w:left="284" w:hanging="284"/>
        <w:rPr>
          <w:rFonts w:ascii="Arial" w:hAnsi="Arial" w:cs="Arial"/>
          <w:sz w:val="20"/>
          <w:szCs w:val="20"/>
        </w:rPr>
      </w:pPr>
      <w:proofErr w:type="gramStart"/>
      <w:r>
        <w:rPr>
          <w:rFonts w:ascii="Arial" w:hAnsi="Arial" w:cs="Arial"/>
          <w:sz w:val="20"/>
          <w:szCs w:val="20"/>
        </w:rPr>
        <w:t>nie</w:t>
      </w:r>
      <w:proofErr w:type="gramEnd"/>
      <w:r>
        <w:rPr>
          <w:rFonts w:ascii="Arial" w:hAnsi="Arial" w:cs="Arial"/>
          <w:sz w:val="20"/>
          <w:szCs w:val="20"/>
        </w:rPr>
        <w:t xml:space="preserve"> należy do grupy kapitałowej z innymi wykonawcami biorącymi udział w niniejszym postępowaniu*</w:t>
      </w:r>
    </w:p>
    <w:p w:rsidR="00CF2A64" w:rsidRDefault="00CF2A64" w:rsidP="00CF2A64">
      <w:pPr>
        <w:widowControl w:val="0"/>
        <w:ind w:left="284" w:hanging="284"/>
        <w:rPr>
          <w:rFonts w:ascii="Arial" w:hAnsi="Arial" w:cs="Arial"/>
          <w:sz w:val="20"/>
          <w:szCs w:val="20"/>
        </w:rPr>
      </w:pPr>
    </w:p>
    <w:p w:rsidR="00CF2A64" w:rsidRDefault="00CF2A64" w:rsidP="00CF2A64">
      <w:pPr>
        <w:widowControl w:val="0"/>
        <w:numPr>
          <w:ilvl w:val="0"/>
          <w:numId w:val="22"/>
        </w:numPr>
        <w:ind w:left="284" w:hanging="284"/>
        <w:jc w:val="both"/>
        <w:rPr>
          <w:rFonts w:ascii="Arial" w:hAnsi="Arial" w:cs="Arial"/>
          <w:sz w:val="20"/>
          <w:szCs w:val="20"/>
        </w:rPr>
      </w:pPr>
      <w:r>
        <w:rPr>
          <w:rFonts w:ascii="Arial" w:hAnsi="Arial" w:cs="Arial"/>
          <w:sz w:val="20"/>
          <w:szCs w:val="20"/>
        </w:rPr>
        <w:t xml:space="preserve">należy do grupy kapitałowej, z </w:t>
      </w:r>
      <w:proofErr w:type="gramStart"/>
      <w:r>
        <w:rPr>
          <w:rFonts w:ascii="Arial" w:hAnsi="Arial" w:cs="Arial"/>
          <w:sz w:val="20"/>
          <w:szCs w:val="20"/>
        </w:rPr>
        <w:t>następującymi  wykonawcami</w:t>
      </w:r>
      <w:proofErr w:type="gramEnd"/>
      <w:r>
        <w:rPr>
          <w:rFonts w:ascii="Arial" w:hAnsi="Arial" w:cs="Arial"/>
          <w:sz w:val="20"/>
          <w:szCs w:val="20"/>
        </w:rPr>
        <w:t xml:space="preserve"> biorącymi udział w niniejszym przetargu:…………………………………………………..*.</w:t>
      </w:r>
    </w:p>
    <w:p w:rsidR="00CF2A64" w:rsidRDefault="00CF2A64" w:rsidP="00CF2A64">
      <w:pPr>
        <w:pStyle w:val="Bezodstpw"/>
        <w:jc w:val="both"/>
        <w:rPr>
          <w:rFonts w:ascii="Arial" w:hAnsi="Arial" w:cs="Arial"/>
          <w:sz w:val="20"/>
        </w:rPr>
      </w:pPr>
    </w:p>
    <w:p w:rsidR="00CF2A64" w:rsidRDefault="00CF2A64" w:rsidP="00CF2A64">
      <w:pPr>
        <w:pStyle w:val="Bezodstpw"/>
        <w:jc w:val="both"/>
        <w:rPr>
          <w:rFonts w:ascii="Arial" w:hAnsi="Arial" w:cs="Arial"/>
          <w:sz w:val="20"/>
        </w:rPr>
      </w:pPr>
    </w:p>
    <w:p w:rsidR="00CF2A64" w:rsidRDefault="00CF2A64" w:rsidP="00CF2A64">
      <w:pPr>
        <w:pStyle w:val="Bezodstpw"/>
        <w:jc w:val="both"/>
        <w:rPr>
          <w:rFonts w:ascii="Arial" w:hAnsi="Arial" w:cs="Arial"/>
          <w:sz w:val="20"/>
        </w:rPr>
      </w:pPr>
    </w:p>
    <w:p w:rsidR="00CF2A64" w:rsidRDefault="00CF2A64" w:rsidP="00CF2A64">
      <w:pPr>
        <w:rPr>
          <w:rFonts w:ascii="Arial" w:hAnsi="Arial" w:cs="Arial"/>
          <w:sz w:val="16"/>
          <w:szCs w:val="16"/>
        </w:rPr>
      </w:pPr>
      <w:r>
        <w:rPr>
          <w:rFonts w:ascii="Arial" w:hAnsi="Arial" w:cs="Arial"/>
          <w:bCs/>
          <w:iCs/>
          <w:sz w:val="20"/>
          <w:szCs w:val="20"/>
        </w:rPr>
        <w:t xml:space="preserve">                                                                                                  ______________________________</w:t>
      </w:r>
    </w:p>
    <w:p w:rsidR="00CF2A64" w:rsidRDefault="00CF2A64" w:rsidP="00CF2A64">
      <w:pPr>
        <w:ind w:left="5400" w:right="70"/>
        <w:jc w:val="center"/>
        <w:rPr>
          <w:rFonts w:ascii="Arial" w:hAnsi="Arial" w:cs="Arial"/>
          <w:i/>
          <w:sz w:val="16"/>
          <w:szCs w:val="16"/>
        </w:rPr>
      </w:pPr>
      <w:r>
        <w:rPr>
          <w:rFonts w:ascii="Arial" w:hAnsi="Arial" w:cs="Arial"/>
          <w:i/>
          <w:sz w:val="16"/>
          <w:szCs w:val="16"/>
        </w:rPr>
        <w:t>Podpis osób uprawnionych do składania oświadczeń woli w imieniu Wykonawcy oraz pieczątka / pieczątki</w:t>
      </w:r>
    </w:p>
    <w:p w:rsidR="00CF2A64" w:rsidRDefault="00CF2A64" w:rsidP="00CF2A64">
      <w:pPr>
        <w:rPr>
          <w:rFonts w:ascii="Arial" w:hAnsi="Arial" w:cs="Arial"/>
          <w:sz w:val="20"/>
          <w:szCs w:val="20"/>
        </w:rPr>
      </w:pPr>
    </w:p>
    <w:p w:rsidR="00CF2A64" w:rsidRDefault="00CF2A64" w:rsidP="00CF2A64">
      <w:pPr>
        <w:rPr>
          <w:rFonts w:ascii="Arial" w:hAnsi="Arial" w:cs="Arial"/>
          <w:sz w:val="20"/>
          <w:szCs w:val="20"/>
        </w:rPr>
      </w:pPr>
    </w:p>
    <w:p w:rsidR="00CF2A64" w:rsidRDefault="00CF2A64" w:rsidP="00CF2A64">
      <w:pPr>
        <w:widowControl w:val="0"/>
        <w:rPr>
          <w:rFonts w:ascii="Arial" w:hAnsi="Arial" w:cs="Arial"/>
          <w:sz w:val="16"/>
          <w:szCs w:val="16"/>
        </w:rPr>
      </w:pPr>
      <w:r>
        <w:rPr>
          <w:rFonts w:ascii="Arial" w:hAnsi="Arial" w:cs="Arial"/>
          <w:sz w:val="16"/>
          <w:szCs w:val="16"/>
        </w:rPr>
        <w:t xml:space="preserve">Uwaga niniejszą „Informację o przynależności do grupy kapitałowej, o której mowa w art. 24 ust. 11 p PZP wykonawca składa w </w:t>
      </w:r>
      <w:r>
        <w:rPr>
          <w:rFonts w:ascii="Arial" w:hAnsi="Arial" w:cs="Arial"/>
          <w:b/>
          <w:sz w:val="16"/>
          <w:szCs w:val="16"/>
        </w:rPr>
        <w:t xml:space="preserve">terminie 3 </w:t>
      </w:r>
      <w:proofErr w:type="gramStart"/>
      <w:r>
        <w:rPr>
          <w:rFonts w:ascii="Arial" w:hAnsi="Arial" w:cs="Arial"/>
          <w:b/>
          <w:sz w:val="16"/>
          <w:szCs w:val="16"/>
        </w:rPr>
        <w:t>dni</w:t>
      </w:r>
      <w:r>
        <w:rPr>
          <w:rFonts w:ascii="Arial" w:hAnsi="Arial" w:cs="Arial"/>
          <w:sz w:val="16"/>
          <w:szCs w:val="16"/>
        </w:rPr>
        <w:t xml:space="preserve">  od</w:t>
      </w:r>
      <w:proofErr w:type="gramEnd"/>
      <w:r>
        <w:rPr>
          <w:rFonts w:ascii="Arial" w:hAnsi="Arial" w:cs="Arial"/>
          <w:sz w:val="16"/>
          <w:szCs w:val="16"/>
        </w:rPr>
        <w:t xml:space="preserve"> daty zamieszczenia na stronie internetowej  informacji o której mowa w art.86 ust.5 PZP  Wraz ze złożeniem oświadczenia wykonawca może przedstawić dowody , że powiązania z innym wykonawca nie prowadza do zakłócenia konkurencji w niniejszym postępowaniu . Oświadczenie składa każdy z Wykonawców wspólnie ubiegających się o udzielenie zamówienia</w:t>
      </w:r>
    </w:p>
    <w:p w:rsidR="00CF2A64" w:rsidRDefault="00CF2A64" w:rsidP="00CF2A64">
      <w:pPr>
        <w:widowControl w:val="0"/>
        <w:rPr>
          <w:rFonts w:ascii="Arial" w:hAnsi="Arial" w:cs="Arial"/>
          <w:b/>
          <w:bCs/>
          <w:iCs/>
          <w:sz w:val="16"/>
          <w:szCs w:val="16"/>
        </w:rPr>
      </w:pPr>
    </w:p>
    <w:p w:rsidR="00CF2A64" w:rsidRDefault="00CF2A64" w:rsidP="00CF2A64">
      <w:pPr>
        <w:tabs>
          <w:tab w:val="left" w:pos="7695"/>
        </w:tabs>
        <w:rPr>
          <w:rFonts w:ascii="Arial" w:hAnsi="Arial" w:cs="Arial"/>
          <w:sz w:val="16"/>
          <w:szCs w:val="16"/>
        </w:rPr>
      </w:pPr>
      <w:r>
        <w:rPr>
          <w:rFonts w:ascii="Arial" w:hAnsi="Arial" w:cs="Arial"/>
          <w:sz w:val="16"/>
          <w:szCs w:val="16"/>
        </w:rPr>
        <w:t>* - niepotrzebne skreślić</w:t>
      </w:r>
    </w:p>
    <w:p w:rsidR="00CF2A64" w:rsidRDefault="00CF2A64" w:rsidP="00CF2A64">
      <w:pPr>
        <w:rPr>
          <w:sz w:val="16"/>
          <w:szCs w:val="16"/>
        </w:rPr>
      </w:pPr>
    </w:p>
    <w:p w:rsidR="00CF2A64" w:rsidRDefault="00CF2A64" w:rsidP="00CF2A64">
      <w:pPr>
        <w:rPr>
          <w:sz w:val="16"/>
          <w:szCs w:val="16"/>
        </w:rPr>
      </w:pPr>
    </w:p>
    <w:p w:rsidR="00CF2A64" w:rsidRDefault="00F5075F" w:rsidP="00CF2A64">
      <w:pPr>
        <w:autoSpaceDE w:val="0"/>
        <w:jc w:val="right"/>
        <w:rPr>
          <w:sz w:val="20"/>
          <w:szCs w:val="20"/>
        </w:rPr>
      </w:pPr>
      <w:proofErr w:type="gramStart"/>
      <w:r>
        <w:rPr>
          <w:sz w:val="20"/>
          <w:szCs w:val="20"/>
        </w:rPr>
        <w:t>Załącznik 6  - Projekt</w:t>
      </w:r>
      <w:proofErr w:type="gramEnd"/>
      <w:r w:rsidR="0008594D">
        <w:rPr>
          <w:sz w:val="20"/>
          <w:szCs w:val="20"/>
        </w:rPr>
        <w:t xml:space="preserve">  </w:t>
      </w:r>
      <w:r w:rsidR="00CF2A64">
        <w:rPr>
          <w:sz w:val="20"/>
          <w:szCs w:val="20"/>
        </w:rPr>
        <w:t>umowy</w:t>
      </w:r>
    </w:p>
    <w:p w:rsidR="00CF2A64" w:rsidRDefault="00CF2A64" w:rsidP="00CF2A64">
      <w:pPr>
        <w:autoSpaceDE w:val="0"/>
        <w:jc w:val="center"/>
        <w:rPr>
          <w:sz w:val="16"/>
          <w:szCs w:val="16"/>
        </w:rPr>
      </w:pPr>
    </w:p>
    <w:p w:rsidR="00CF2A64" w:rsidRDefault="00CF2A64" w:rsidP="00CF2A64">
      <w:pPr>
        <w:pStyle w:val="Nagwek2"/>
        <w:numPr>
          <w:ilvl w:val="0"/>
          <w:numId w:val="0"/>
        </w:numPr>
        <w:ind w:left="1068"/>
        <w:jc w:val="center"/>
        <w:rPr>
          <w:b w:val="0"/>
        </w:rPr>
      </w:pPr>
      <w:r>
        <w:rPr>
          <w:b w:val="0"/>
        </w:rPr>
        <w:t xml:space="preserve">                                            </w:t>
      </w:r>
    </w:p>
    <w:p w:rsidR="00CF2A64" w:rsidRDefault="00CF2A64" w:rsidP="00CF2A64">
      <w:pPr>
        <w:pStyle w:val="Nagwek2"/>
        <w:numPr>
          <w:ilvl w:val="0"/>
          <w:numId w:val="0"/>
        </w:numPr>
        <w:ind w:left="1068"/>
        <w:jc w:val="center"/>
        <w:rPr>
          <w:b w:val="0"/>
        </w:rPr>
      </w:pPr>
    </w:p>
    <w:p w:rsidR="00CF2A64" w:rsidRDefault="00F5075F" w:rsidP="00F5075F">
      <w:pPr>
        <w:pStyle w:val="Nagwek2"/>
        <w:numPr>
          <w:ilvl w:val="0"/>
          <w:numId w:val="0"/>
        </w:numPr>
        <w:ind w:left="1068"/>
      </w:pPr>
      <w:r>
        <w:t>PROJEKT</w:t>
      </w:r>
      <w:r w:rsidR="00CF2A64">
        <w:t xml:space="preserve"> UMOWY SPRZEDAŻY ENERGII ELEKTRYCZNEJ</w:t>
      </w:r>
    </w:p>
    <w:p w:rsidR="00CF2A64" w:rsidRDefault="00CF2A64" w:rsidP="00CF2A64">
      <w:pPr>
        <w:pStyle w:val="Nagwek4"/>
        <w:jc w:val="center"/>
        <w:rPr>
          <w:rFonts w:ascii="Times New Roman" w:hAnsi="Times New Roman"/>
          <w:bCs w:val="0"/>
          <w:iCs/>
          <w:sz w:val="20"/>
          <w:szCs w:val="20"/>
        </w:rPr>
      </w:pPr>
      <w:proofErr w:type="gramStart"/>
      <w:r>
        <w:rPr>
          <w:rFonts w:ascii="Times New Roman" w:hAnsi="Times New Roman"/>
          <w:bCs w:val="0"/>
          <w:iCs/>
          <w:sz w:val="20"/>
          <w:szCs w:val="20"/>
        </w:rPr>
        <w:t>UMOWA  Nr</w:t>
      </w:r>
      <w:proofErr w:type="gramEnd"/>
      <w:r>
        <w:rPr>
          <w:rFonts w:ascii="Times New Roman" w:hAnsi="Times New Roman"/>
          <w:bCs w:val="0"/>
          <w:iCs/>
          <w:sz w:val="20"/>
          <w:szCs w:val="20"/>
        </w:rPr>
        <w:t>. GK .272….2017</w:t>
      </w:r>
    </w:p>
    <w:p w:rsidR="00CF2A64" w:rsidRDefault="00CF2A64" w:rsidP="00CF2A64"/>
    <w:p w:rsidR="00CF2A64" w:rsidRDefault="00CF2A64" w:rsidP="00CF2A64"/>
    <w:p w:rsidR="00CF2A64" w:rsidRDefault="00CF2A64" w:rsidP="00CF2A64">
      <w:r>
        <w:t xml:space="preserve">                        Zawarta w dniu   ……...  w Poraju pomiędzy Gminą Poraj 42-360 Poraj ul. Jasna 21 posiadającą </w:t>
      </w:r>
      <w:proofErr w:type="gramStart"/>
      <w:r>
        <w:t>Regon  151398528 ,  NIP-</w:t>
      </w:r>
      <w:proofErr w:type="gramEnd"/>
      <w:r>
        <w:t xml:space="preserve">577-197-63-51  reprezentowaną przez  Wójta Gminy Łukasza Stachera zwanym  w dalszej części umowy Zamawiającym      </w:t>
      </w:r>
    </w:p>
    <w:p w:rsidR="00CF2A64" w:rsidRDefault="00CF2A64" w:rsidP="00CF2A64">
      <w:r>
        <w:t xml:space="preserve">przy kontrasygnacie </w:t>
      </w:r>
      <w:proofErr w:type="gramStart"/>
      <w:r>
        <w:t>Pani  Jadwigi</w:t>
      </w:r>
      <w:proofErr w:type="gramEnd"/>
      <w:r>
        <w:t xml:space="preserve">  </w:t>
      </w:r>
      <w:proofErr w:type="spellStart"/>
      <w:r>
        <w:t>Zasik</w:t>
      </w:r>
      <w:proofErr w:type="spellEnd"/>
      <w:r>
        <w:t xml:space="preserve"> – Skarbnika Gminy,  z jednej strony </w:t>
      </w:r>
    </w:p>
    <w:p w:rsidR="00CF2A64" w:rsidRDefault="00CF2A64" w:rsidP="00CF2A64">
      <w:r>
        <w:t xml:space="preserve">                  </w:t>
      </w:r>
    </w:p>
    <w:p w:rsidR="00CF2A64" w:rsidRDefault="00CF2A64" w:rsidP="00CF2A64">
      <w:pPr>
        <w:pStyle w:val="Tekstpodstawowy31"/>
        <w:jc w:val="left"/>
        <w:rPr>
          <w:b w:val="0"/>
          <w:i/>
          <w:szCs w:val="24"/>
        </w:rPr>
      </w:pPr>
    </w:p>
    <w:p w:rsidR="00CF2A64" w:rsidRDefault="00CF2A64" w:rsidP="00CF2A64">
      <w:pPr>
        <w:pStyle w:val="Tekstpodstawowy31"/>
        <w:jc w:val="left"/>
        <w:rPr>
          <w:b w:val="0"/>
          <w:szCs w:val="24"/>
        </w:rPr>
      </w:pPr>
      <w:proofErr w:type="gramStart"/>
      <w:r>
        <w:rPr>
          <w:b w:val="0"/>
          <w:szCs w:val="24"/>
        </w:rPr>
        <w:t>a</w:t>
      </w:r>
      <w:proofErr w:type="gramEnd"/>
    </w:p>
    <w:p w:rsidR="00CF2A64" w:rsidRDefault="00CF2A64" w:rsidP="00CF2A64">
      <w:pPr>
        <w:pStyle w:val="Tekstpodstawowy31"/>
        <w:jc w:val="left"/>
        <w:rPr>
          <w:b w:val="0"/>
          <w:i/>
          <w:szCs w:val="24"/>
        </w:rPr>
      </w:pPr>
      <w:r>
        <w:rPr>
          <w:b w:val="0"/>
          <w:i/>
          <w:szCs w:val="24"/>
        </w:rPr>
        <w:t>……………………………………………………………..</w:t>
      </w:r>
    </w:p>
    <w:p w:rsidR="00CF2A64" w:rsidRDefault="00CF2A64" w:rsidP="00CF2A64">
      <w:pPr>
        <w:pStyle w:val="Tekstpodstawowy31"/>
        <w:jc w:val="left"/>
        <w:rPr>
          <w:b w:val="0"/>
          <w:szCs w:val="24"/>
        </w:rPr>
      </w:pPr>
      <w:r>
        <w:rPr>
          <w:b w:val="0"/>
          <w:szCs w:val="24"/>
        </w:rPr>
        <w:t>Adres</w:t>
      </w:r>
      <w:proofErr w:type="gramStart"/>
      <w:r>
        <w:rPr>
          <w:b w:val="0"/>
          <w:szCs w:val="24"/>
        </w:rPr>
        <w:t>:…………………………………………………………………………………………</w:t>
      </w:r>
      <w:r>
        <w:rPr>
          <w:b w:val="0"/>
          <w:szCs w:val="24"/>
        </w:rPr>
        <w:br/>
        <w:t>NIP</w:t>
      </w:r>
      <w:proofErr w:type="gramEnd"/>
      <w:r>
        <w:rPr>
          <w:b w:val="0"/>
          <w:szCs w:val="24"/>
        </w:rPr>
        <w:t>:……………………………… Urząd Skarbowy ………………………………………...</w:t>
      </w:r>
    </w:p>
    <w:p w:rsidR="00CF2A64" w:rsidRDefault="00CF2A64" w:rsidP="00CF2A64">
      <w:pPr>
        <w:pStyle w:val="Tekstpodstawowy31"/>
        <w:jc w:val="left"/>
        <w:rPr>
          <w:b w:val="0"/>
          <w:szCs w:val="24"/>
        </w:rPr>
      </w:pPr>
      <w:r>
        <w:rPr>
          <w:b w:val="0"/>
          <w:szCs w:val="24"/>
        </w:rPr>
        <w:t>REGON:………………………………………………………………………………………</w:t>
      </w:r>
    </w:p>
    <w:p w:rsidR="00CF2A64" w:rsidRDefault="00CF2A64" w:rsidP="00CF2A64">
      <w:pPr>
        <w:pStyle w:val="Tekstpodstawowy31"/>
        <w:jc w:val="left"/>
        <w:rPr>
          <w:b w:val="0"/>
          <w:szCs w:val="24"/>
        </w:rPr>
      </w:pPr>
      <w:r>
        <w:rPr>
          <w:b w:val="0"/>
          <w:szCs w:val="24"/>
        </w:rPr>
        <w:t xml:space="preserve">Wpisanym w dniu …………. do rejestru handlowego, prowadzonego przez Sąd </w:t>
      </w:r>
      <w:proofErr w:type="gramStart"/>
      <w:r>
        <w:rPr>
          <w:b w:val="0"/>
          <w:szCs w:val="24"/>
        </w:rPr>
        <w:t xml:space="preserve">Rejonowy  </w:t>
      </w:r>
      <w:r>
        <w:rPr>
          <w:b w:val="0"/>
          <w:szCs w:val="24"/>
        </w:rPr>
        <w:br/>
        <w:t>w</w:t>
      </w:r>
      <w:proofErr w:type="gramEnd"/>
      <w:r>
        <w:rPr>
          <w:b w:val="0"/>
          <w:szCs w:val="24"/>
        </w:rPr>
        <w:t xml:space="preserve"> …………………. Wydział ……………….. Gospodarczy Rejestrowy wpisanym w dniu ………………… do KRS ……………………. </w:t>
      </w:r>
      <w:proofErr w:type="gramStart"/>
      <w:r>
        <w:rPr>
          <w:b w:val="0"/>
          <w:szCs w:val="24"/>
        </w:rPr>
        <w:t>pod</w:t>
      </w:r>
      <w:proofErr w:type="gramEnd"/>
      <w:r>
        <w:rPr>
          <w:b w:val="0"/>
          <w:szCs w:val="24"/>
        </w:rPr>
        <w:t xml:space="preserve"> nr ……………………………………</w:t>
      </w:r>
    </w:p>
    <w:p w:rsidR="00CF2A64" w:rsidRDefault="00CF2A64" w:rsidP="00CF2A64">
      <w:pPr>
        <w:pStyle w:val="Tekstpodstawowy31"/>
        <w:jc w:val="left"/>
        <w:rPr>
          <w:b w:val="0"/>
          <w:szCs w:val="24"/>
        </w:rPr>
      </w:pPr>
      <w:proofErr w:type="gramStart"/>
      <w:r>
        <w:rPr>
          <w:b w:val="0"/>
          <w:szCs w:val="24"/>
        </w:rPr>
        <w:t>reprezentowanym</w:t>
      </w:r>
      <w:proofErr w:type="gramEnd"/>
      <w:r>
        <w:rPr>
          <w:b w:val="0"/>
          <w:szCs w:val="24"/>
        </w:rPr>
        <w:t xml:space="preserve"> przez</w:t>
      </w:r>
    </w:p>
    <w:p w:rsidR="00CF2A64" w:rsidRDefault="00CF2A64" w:rsidP="00CF2A64">
      <w:pPr>
        <w:pStyle w:val="Tekstpodstawowy31"/>
        <w:numPr>
          <w:ilvl w:val="0"/>
          <w:numId w:val="23"/>
        </w:numPr>
        <w:jc w:val="left"/>
        <w:textAlignment w:val="baseline"/>
        <w:rPr>
          <w:b w:val="0"/>
          <w:szCs w:val="24"/>
        </w:rPr>
      </w:pPr>
      <w:r>
        <w:rPr>
          <w:b w:val="0"/>
          <w:szCs w:val="24"/>
        </w:rPr>
        <w:t>…………………………..</w:t>
      </w:r>
    </w:p>
    <w:p w:rsidR="00CF2A64" w:rsidRDefault="00CF2A64" w:rsidP="00CF2A64">
      <w:pPr>
        <w:pStyle w:val="Tekstpodstawowy31"/>
        <w:numPr>
          <w:ilvl w:val="0"/>
          <w:numId w:val="23"/>
        </w:numPr>
        <w:jc w:val="left"/>
        <w:textAlignment w:val="baseline"/>
        <w:rPr>
          <w:b w:val="0"/>
          <w:szCs w:val="24"/>
        </w:rPr>
      </w:pPr>
      <w:r>
        <w:rPr>
          <w:b w:val="0"/>
          <w:szCs w:val="24"/>
        </w:rPr>
        <w:t>…………………………..</w:t>
      </w:r>
    </w:p>
    <w:p w:rsidR="00CF2A64" w:rsidRDefault="00CF2A64" w:rsidP="00CF2A64">
      <w:pPr>
        <w:pStyle w:val="Tekstpodstawowy31"/>
        <w:jc w:val="left"/>
        <w:rPr>
          <w:b w:val="0"/>
          <w:i/>
          <w:szCs w:val="24"/>
        </w:rPr>
      </w:pPr>
      <w:proofErr w:type="gramStart"/>
      <w:r>
        <w:rPr>
          <w:b w:val="0"/>
          <w:szCs w:val="24"/>
        </w:rPr>
        <w:t>zwanym</w:t>
      </w:r>
      <w:proofErr w:type="gramEnd"/>
      <w:r>
        <w:rPr>
          <w:b w:val="0"/>
          <w:szCs w:val="24"/>
        </w:rPr>
        <w:t xml:space="preserve"> dalej </w:t>
      </w:r>
      <w:r>
        <w:rPr>
          <w:b w:val="0"/>
          <w:i/>
          <w:szCs w:val="24"/>
        </w:rPr>
        <w:t>Wykonawcą</w:t>
      </w:r>
    </w:p>
    <w:p w:rsidR="00CF2A64" w:rsidRDefault="00CF2A64" w:rsidP="00CF2A64">
      <w:pPr>
        <w:pStyle w:val="Tekstpodstawowy31"/>
        <w:jc w:val="left"/>
        <w:rPr>
          <w:b w:val="0"/>
          <w:i/>
          <w:szCs w:val="24"/>
        </w:rPr>
      </w:pPr>
    </w:p>
    <w:p w:rsidR="00CF2A64" w:rsidRDefault="00CF2A64" w:rsidP="00CF2A64">
      <w:pPr>
        <w:spacing w:before="40"/>
        <w:jc w:val="center"/>
        <w:rPr>
          <w:rFonts w:ascii="Calibri" w:hAnsi="Calibri"/>
          <w:b/>
        </w:rPr>
      </w:pPr>
      <w:r>
        <w:rPr>
          <w:rFonts w:ascii="Calibri" w:hAnsi="Calibri"/>
          <w:b/>
        </w:rPr>
        <w:t>§ 1</w:t>
      </w:r>
    </w:p>
    <w:p w:rsidR="00CF2A64" w:rsidRDefault="00CF2A64" w:rsidP="00CF2A64">
      <w:pPr>
        <w:spacing w:before="40"/>
        <w:jc w:val="center"/>
        <w:rPr>
          <w:rFonts w:ascii="Calibri" w:hAnsi="Calibri"/>
          <w:b/>
        </w:rPr>
      </w:pPr>
      <w:r>
        <w:rPr>
          <w:rFonts w:ascii="Calibri" w:hAnsi="Calibri"/>
          <w:b/>
        </w:rPr>
        <w:t>Postanowienia ogólne.</w:t>
      </w:r>
    </w:p>
    <w:p w:rsidR="00CF2A64" w:rsidRDefault="00CF2A64" w:rsidP="00CF2A64">
      <w:pPr>
        <w:pStyle w:val="Akapitzlist"/>
        <w:numPr>
          <w:ilvl w:val="0"/>
          <w:numId w:val="24"/>
        </w:numPr>
        <w:spacing w:line="276" w:lineRule="auto"/>
        <w:rPr>
          <w:sz w:val="22"/>
        </w:rPr>
      </w:pPr>
      <w:r>
        <w:rPr>
          <w:sz w:val="22"/>
        </w:rPr>
        <w:t>Przedmiotem niniejszej umowy jest określenie praw i obowiązków stron związanych ze sprzedażą przez Wykonawcę Zamawiającemu energii elektrycznej.</w:t>
      </w:r>
    </w:p>
    <w:p w:rsidR="00CF2A64" w:rsidRPr="004E4100" w:rsidRDefault="00CF2A64" w:rsidP="004E4100">
      <w:pPr>
        <w:spacing w:line="276" w:lineRule="auto"/>
        <w:jc w:val="both"/>
        <w:rPr>
          <w:b/>
          <w:iCs/>
        </w:rPr>
      </w:pPr>
      <w:r>
        <w:rPr>
          <w:sz w:val="22"/>
        </w:rPr>
        <w:t xml:space="preserve">Zgodnie z wynikiem postępowania o udzielenie zamówienia publicznego, przeprowadzanego </w:t>
      </w:r>
      <w:r>
        <w:rPr>
          <w:sz w:val="22"/>
        </w:rPr>
        <w:br/>
        <w:t xml:space="preserve">w trybie przetargu nieograniczonego o wartości poniżej kwot określonych na podstawie art. 11 ust. 8 </w:t>
      </w:r>
      <w:proofErr w:type="spellStart"/>
      <w:r>
        <w:rPr>
          <w:sz w:val="22"/>
        </w:rPr>
        <w:t>Pzp</w:t>
      </w:r>
      <w:proofErr w:type="spellEnd"/>
      <w:r>
        <w:rPr>
          <w:sz w:val="22"/>
        </w:rPr>
        <w:t xml:space="preserve">, ogłoszonego w BIP nr …………. z dnia ……………. Zamawiający zleca, </w:t>
      </w:r>
      <w:r>
        <w:rPr>
          <w:sz w:val="22"/>
        </w:rPr>
        <w:br/>
        <w:t>a Wykonawca przyjmuje do wykonania zadanie pn.</w:t>
      </w:r>
      <w:r w:rsidRPr="004E4100">
        <w:rPr>
          <w:sz w:val="22"/>
        </w:rPr>
        <w:t xml:space="preserve"> </w:t>
      </w:r>
      <w:r w:rsidR="004E4100" w:rsidRPr="004E4100">
        <w:rPr>
          <w:iCs/>
        </w:rPr>
        <w:t xml:space="preserve">Zakup energii elektrycznej dla 64 obiektów oświetlenia ulicznego i 26 budynków użyteczności publicznej Gminy Poraj , 30 obiektów </w:t>
      </w:r>
      <w:proofErr w:type="spellStart"/>
      <w:r w:rsidR="004E4100" w:rsidRPr="004E4100">
        <w:rPr>
          <w:iCs/>
        </w:rPr>
        <w:t>Poreco</w:t>
      </w:r>
      <w:proofErr w:type="spellEnd"/>
      <w:r w:rsidR="004E4100" w:rsidRPr="004E4100">
        <w:rPr>
          <w:iCs/>
        </w:rPr>
        <w:t xml:space="preserve"> Sp. z o.</w:t>
      </w:r>
      <w:proofErr w:type="gramStart"/>
      <w:r w:rsidR="004E4100" w:rsidRPr="004E4100">
        <w:rPr>
          <w:iCs/>
        </w:rPr>
        <w:t>o</w:t>
      </w:r>
      <w:proofErr w:type="gramEnd"/>
      <w:r w:rsidR="004E4100" w:rsidRPr="004E4100">
        <w:rPr>
          <w:iCs/>
        </w:rPr>
        <w:t xml:space="preserve">. </w:t>
      </w:r>
      <w:r w:rsidR="004E4100" w:rsidRPr="004E4100">
        <w:rPr>
          <w:i/>
          <w:iCs/>
        </w:rPr>
        <w:t xml:space="preserve">. </w:t>
      </w:r>
      <w:proofErr w:type="gramStart"/>
      <w:r w:rsidR="004E4100" w:rsidRPr="004E4100">
        <w:rPr>
          <w:iCs/>
        </w:rPr>
        <w:t>oraz  dla</w:t>
      </w:r>
      <w:proofErr w:type="gramEnd"/>
      <w:r w:rsidR="004E4100" w:rsidRPr="004E4100">
        <w:rPr>
          <w:iCs/>
        </w:rPr>
        <w:t xml:space="preserve"> 13 obiektów  szkolnych, przedszkolnych  i Gminnego Ośrodka Kultury</w:t>
      </w:r>
      <w:r w:rsidR="004E4100">
        <w:rPr>
          <w:b/>
          <w:iCs/>
        </w:rPr>
        <w:t xml:space="preserve"> </w:t>
      </w:r>
      <w:r>
        <w:rPr>
          <w:rFonts w:ascii="Arial" w:hAnsi="Arial" w:cs="Arial"/>
          <w:sz w:val="21"/>
          <w:szCs w:val="21"/>
        </w:rPr>
        <w:t>przez  Gminę Poraj</w:t>
      </w:r>
      <w:r>
        <w:rPr>
          <w:sz w:val="22"/>
        </w:rPr>
        <w:t xml:space="preserve"> zgodnie z zestawieniem poboru i danych dotyczących punktów oświetlenia ulicznego opisanych szczegółowo w zał. nr 1 do SIWZ, stanowiącym również integralną część umowy w postaci załącznika nr 1 do umowy. </w:t>
      </w:r>
    </w:p>
    <w:p w:rsidR="00CF2A64" w:rsidRDefault="00CF2A64" w:rsidP="00CF2A64">
      <w:pPr>
        <w:pStyle w:val="Akapitzlist"/>
        <w:numPr>
          <w:ilvl w:val="0"/>
          <w:numId w:val="24"/>
        </w:numPr>
        <w:spacing w:line="276" w:lineRule="auto"/>
        <w:jc w:val="both"/>
        <w:rPr>
          <w:sz w:val="22"/>
        </w:rPr>
      </w:pPr>
      <w:r>
        <w:rPr>
          <w:sz w:val="22"/>
        </w:rPr>
        <w:t>Wykonawca zobowiązuje się do sprzedaży Zamawiającemu energii elektrycznej, a Zamawiający zobowiązuje się do jej kupna i odbioru zgodnie z adresami punktów poboru wskazanymi w załączniku nr 1 do umowy oraz zgodnie ze wskazanymi płatnikami faktur.</w:t>
      </w:r>
    </w:p>
    <w:p w:rsidR="00CF2A64" w:rsidRDefault="00CF2A64" w:rsidP="00CF2A64">
      <w:pPr>
        <w:pStyle w:val="Akapitzlist"/>
        <w:numPr>
          <w:ilvl w:val="0"/>
          <w:numId w:val="24"/>
        </w:numPr>
        <w:spacing w:line="276" w:lineRule="auto"/>
        <w:jc w:val="both"/>
        <w:rPr>
          <w:sz w:val="22"/>
        </w:rPr>
      </w:pPr>
      <w:r>
        <w:rPr>
          <w:sz w:val="22"/>
        </w:rPr>
        <w:lastRenderedPageBreak/>
        <w:t>Wykonawca zobowiązuje się do wystawiania i dostarczania faktur VAT za rzeczywiste zużycie energii elektrycznej dla podmiotów zgodnych ze wskazanymi w załączniku nr 1 Płatnikami faktur.</w:t>
      </w:r>
    </w:p>
    <w:p w:rsidR="00CF2A64" w:rsidRDefault="00CF2A64" w:rsidP="00CF2A64">
      <w:pPr>
        <w:pStyle w:val="Akapitzlist"/>
        <w:numPr>
          <w:ilvl w:val="0"/>
          <w:numId w:val="24"/>
        </w:numPr>
        <w:spacing w:line="276" w:lineRule="auto"/>
        <w:jc w:val="both"/>
        <w:rPr>
          <w:sz w:val="22"/>
        </w:rPr>
      </w:pPr>
      <w:r>
        <w:rPr>
          <w:sz w:val="22"/>
        </w:rPr>
        <w:t>Umowa nie obejmuje świadczenia usług dystrybucji energii elektrycznej zawieranej w imieniu Zamawiającego przez Wykonawcę z Operatorem Sieci Dystrybucyjnej.</w:t>
      </w:r>
    </w:p>
    <w:p w:rsidR="00CF2A64" w:rsidRDefault="00CF2A64" w:rsidP="00CF2A64">
      <w:pPr>
        <w:numPr>
          <w:ilvl w:val="0"/>
          <w:numId w:val="24"/>
        </w:numPr>
        <w:jc w:val="both"/>
        <w:rPr>
          <w:sz w:val="22"/>
        </w:rPr>
      </w:pPr>
      <w:r>
        <w:rPr>
          <w:sz w:val="22"/>
        </w:rPr>
        <w:t xml:space="preserve">Sprzedaż energii elektrycznej odbywa się za pośrednictwem sieci dystrybucyjnej należącej </w:t>
      </w:r>
      <w:r>
        <w:rPr>
          <w:sz w:val="22"/>
        </w:rPr>
        <w:br/>
        <w:t xml:space="preserve">do Operatora Sieci Dystrybucyjnej (zwanego dalej OSD). Warunki świadczenia usług dystrybucji określa umowa dystrybucyjna zawarta z OSD. </w:t>
      </w:r>
    </w:p>
    <w:p w:rsidR="00CF2A64" w:rsidRDefault="00CF2A64" w:rsidP="00CF2A64">
      <w:pPr>
        <w:jc w:val="both"/>
        <w:rPr>
          <w:rFonts w:ascii="Calibri" w:hAnsi="Calibri"/>
        </w:rPr>
      </w:pPr>
    </w:p>
    <w:p w:rsidR="00CF2A64" w:rsidRDefault="00CF2A64" w:rsidP="00CF2A64">
      <w:pPr>
        <w:spacing w:before="40"/>
        <w:jc w:val="center"/>
        <w:rPr>
          <w:rFonts w:ascii="Calibri" w:hAnsi="Calibri"/>
          <w:b/>
        </w:rPr>
      </w:pPr>
      <w:r>
        <w:rPr>
          <w:rFonts w:ascii="Calibri" w:hAnsi="Calibri"/>
          <w:b/>
        </w:rPr>
        <w:t>§ 2</w:t>
      </w:r>
    </w:p>
    <w:p w:rsidR="00CF2A64" w:rsidRDefault="00CF2A64" w:rsidP="00CF2A64">
      <w:pPr>
        <w:spacing w:before="40"/>
        <w:jc w:val="center"/>
        <w:rPr>
          <w:rFonts w:ascii="Calibri" w:hAnsi="Calibri"/>
          <w:b/>
        </w:rPr>
      </w:pPr>
      <w:r>
        <w:rPr>
          <w:rFonts w:ascii="Calibri" w:hAnsi="Calibri"/>
          <w:b/>
        </w:rPr>
        <w:t>Zobowiązania Stron</w:t>
      </w:r>
    </w:p>
    <w:p w:rsidR="00CF2A64" w:rsidRDefault="00CF2A64" w:rsidP="00CF2A64">
      <w:pPr>
        <w:numPr>
          <w:ilvl w:val="0"/>
          <w:numId w:val="25"/>
        </w:numPr>
        <w:tabs>
          <w:tab w:val="num" w:pos="360"/>
        </w:tabs>
        <w:suppressAutoHyphens/>
        <w:autoSpaceDE w:val="0"/>
        <w:ind w:left="360"/>
        <w:jc w:val="both"/>
        <w:rPr>
          <w:sz w:val="22"/>
        </w:rPr>
      </w:pPr>
      <w:r>
        <w:rPr>
          <w:sz w:val="22"/>
        </w:rPr>
        <w:t>Wykonawca zobowiązuje się do:</w:t>
      </w:r>
    </w:p>
    <w:p w:rsidR="00CF2A64" w:rsidRDefault="00CF2A64" w:rsidP="00CF2A64">
      <w:pPr>
        <w:numPr>
          <w:ilvl w:val="0"/>
          <w:numId w:val="26"/>
        </w:numPr>
        <w:suppressAutoHyphens/>
        <w:autoSpaceDE w:val="0"/>
        <w:jc w:val="both"/>
        <w:rPr>
          <w:sz w:val="22"/>
        </w:rPr>
      </w:pPr>
      <w:proofErr w:type="gramStart"/>
      <w:r>
        <w:rPr>
          <w:sz w:val="22"/>
        </w:rPr>
        <w:t>sprzedaży</w:t>
      </w:r>
      <w:proofErr w:type="gramEnd"/>
      <w:r>
        <w:rPr>
          <w:sz w:val="22"/>
        </w:rPr>
        <w:t xml:space="preserve"> energii elektrycznej do obiektów Zamawiającego wymienionych w załączniku </w:t>
      </w:r>
      <w:r>
        <w:rPr>
          <w:sz w:val="22"/>
        </w:rPr>
        <w:br/>
        <w:t>nr 1 do umowy,</w:t>
      </w:r>
    </w:p>
    <w:p w:rsidR="00CF2A64" w:rsidRDefault="00CF2A64" w:rsidP="00CF2A64">
      <w:pPr>
        <w:numPr>
          <w:ilvl w:val="0"/>
          <w:numId w:val="26"/>
        </w:numPr>
        <w:suppressAutoHyphens/>
        <w:autoSpaceDE w:val="0"/>
        <w:jc w:val="both"/>
        <w:rPr>
          <w:sz w:val="22"/>
        </w:rPr>
      </w:pPr>
      <w:proofErr w:type="gramStart"/>
      <w:r>
        <w:rPr>
          <w:sz w:val="22"/>
        </w:rPr>
        <w:t>sprzedaży</w:t>
      </w:r>
      <w:proofErr w:type="gramEnd"/>
      <w:r>
        <w:rPr>
          <w:sz w:val="22"/>
        </w:rPr>
        <w:t xml:space="preserve"> energii elektrycznej zgodnie z warunkami Umowy, </w:t>
      </w:r>
    </w:p>
    <w:p w:rsidR="00CF2A64" w:rsidRDefault="00CF2A64" w:rsidP="00CF2A64">
      <w:pPr>
        <w:numPr>
          <w:ilvl w:val="0"/>
          <w:numId w:val="26"/>
        </w:numPr>
        <w:suppressAutoHyphens/>
        <w:autoSpaceDE w:val="0"/>
        <w:jc w:val="both"/>
        <w:rPr>
          <w:sz w:val="22"/>
        </w:rPr>
      </w:pPr>
      <w:proofErr w:type="gramStart"/>
      <w:r>
        <w:rPr>
          <w:sz w:val="22"/>
        </w:rPr>
        <w:t>zapewnienia</w:t>
      </w:r>
      <w:proofErr w:type="gramEnd"/>
      <w:r>
        <w:rPr>
          <w:sz w:val="22"/>
        </w:rPr>
        <w:t xml:space="preserve"> Zamawiającemu dostępu do informacji o danych pomiarowo-rozliczeniowych energii elektrycznej pobranej przez Zamawiającego w poszczególnych punktach poboru,</w:t>
      </w:r>
    </w:p>
    <w:p w:rsidR="00CF2A64" w:rsidRDefault="00CF2A64" w:rsidP="00CF2A64">
      <w:pPr>
        <w:numPr>
          <w:ilvl w:val="0"/>
          <w:numId w:val="26"/>
        </w:numPr>
        <w:suppressAutoHyphens/>
        <w:autoSpaceDE w:val="0"/>
        <w:jc w:val="both"/>
        <w:rPr>
          <w:sz w:val="22"/>
        </w:rPr>
      </w:pPr>
      <w:proofErr w:type="gramStart"/>
      <w:r>
        <w:rPr>
          <w:sz w:val="22"/>
        </w:rPr>
        <w:t>bilansowania</w:t>
      </w:r>
      <w:proofErr w:type="gramEnd"/>
      <w:r>
        <w:rPr>
          <w:sz w:val="22"/>
        </w:rPr>
        <w:t xml:space="preserve"> handlowego w zakresie sprzedaży energii elektrycznej,</w:t>
      </w:r>
    </w:p>
    <w:p w:rsidR="00CF2A64" w:rsidRDefault="00CF2A64" w:rsidP="00CF2A64">
      <w:pPr>
        <w:numPr>
          <w:ilvl w:val="0"/>
          <w:numId w:val="26"/>
        </w:numPr>
        <w:suppressAutoHyphens/>
        <w:autoSpaceDE w:val="0"/>
        <w:jc w:val="both"/>
        <w:rPr>
          <w:sz w:val="22"/>
        </w:rPr>
      </w:pPr>
      <w:proofErr w:type="gramStart"/>
      <w:r>
        <w:rPr>
          <w:sz w:val="22"/>
        </w:rPr>
        <w:t>zachowania</w:t>
      </w:r>
      <w:proofErr w:type="gramEnd"/>
      <w:r>
        <w:rPr>
          <w:sz w:val="22"/>
        </w:rPr>
        <w:t xml:space="preserve"> standardów jakościowych obsługi zgodnie z Umową i obowiązującymi przepisami prawa. </w:t>
      </w:r>
    </w:p>
    <w:p w:rsidR="00CF2A64" w:rsidRDefault="00CF2A64" w:rsidP="00CF2A64">
      <w:pPr>
        <w:numPr>
          <w:ilvl w:val="0"/>
          <w:numId w:val="25"/>
        </w:numPr>
        <w:overflowPunct w:val="0"/>
        <w:autoSpaceDE w:val="0"/>
        <w:autoSpaceDN w:val="0"/>
        <w:adjustRightInd w:val="0"/>
        <w:spacing w:before="40"/>
        <w:ind w:left="360"/>
        <w:jc w:val="both"/>
        <w:textAlignment w:val="baseline"/>
        <w:rPr>
          <w:sz w:val="22"/>
        </w:rPr>
      </w:pPr>
      <w:r>
        <w:rPr>
          <w:sz w:val="22"/>
        </w:rPr>
        <w:t>Zamawiający zobowiązuje się do:</w:t>
      </w:r>
    </w:p>
    <w:p w:rsidR="00CF2A64" w:rsidRDefault="00CF2A64" w:rsidP="00CF2A64">
      <w:pPr>
        <w:numPr>
          <w:ilvl w:val="0"/>
          <w:numId w:val="27"/>
        </w:numPr>
        <w:tabs>
          <w:tab w:val="left" w:pos="567"/>
        </w:tabs>
        <w:overflowPunct w:val="0"/>
        <w:autoSpaceDE w:val="0"/>
        <w:autoSpaceDN w:val="0"/>
        <w:adjustRightInd w:val="0"/>
        <w:spacing w:before="40"/>
        <w:jc w:val="both"/>
        <w:textAlignment w:val="baseline"/>
        <w:rPr>
          <w:sz w:val="22"/>
        </w:rPr>
      </w:pPr>
      <w:proofErr w:type="gramStart"/>
      <w:r>
        <w:rPr>
          <w:sz w:val="22"/>
        </w:rPr>
        <w:t>pobierania</w:t>
      </w:r>
      <w:proofErr w:type="gramEnd"/>
      <w:r>
        <w:rPr>
          <w:sz w:val="22"/>
        </w:rPr>
        <w:t xml:space="preserve"> energii zgodnie z obowiązującymi przepisami i warunkami Umowy;</w:t>
      </w:r>
    </w:p>
    <w:p w:rsidR="00CF2A64" w:rsidRDefault="00CF2A64" w:rsidP="00CF2A64">
      <w:pPr>
        <w:numPr>
          <w:ilvl w:val="0"/>
          <w:numId w:val="27"/>
        </w:numPr>
        <w:tabs>
          <w:tab w:val="left" w:pos="567"/>
        </w:tabs>
        <w:overflowPunct w:val="0"/>
        <w:autoSpaceDE w:val="0"/>
        <w:autoSpaceDN w:val="0"/>
        <w:adjustRightInd w:val="0"/>
        <w:spacing w:before="40"/>
        <w:jc w:val="both"/>
        <w:textAlignment w:val="baseline"/>
        <w:rPr>
          <w:sz w:val="22"/>
        </w:rPr>
      </w:pPr>
      <w:proofErr w:type="gramStart"/>
      <w:r>
        <w:rPr>
          <w:sz w:val="22"/>
        </w:rPr>
        <w:t>terminowego</w:t>
      </w:r>
      <w:proofErr w:type="gramEnd"/>
      <w:r>
        <w:rPr>
          <w:sz w:val="22"/>
        </w:rPr>
        <w:t xml:space="preserve"> regulowania należności za energię elektryczną.</w:t>
      </w:r>
    </w:p>
    <w:p w:rsidR="00CF2A64" w:rsidRDefault="00CF2A64" w:rsidP="00CF2A64">
      <w:pPr>
        <w:tabs>
          <w:tab w:val="left" w:pos="567"/>
        </w:tabs>
        <w:overflowPunct w:val="0"/>
        <w:autoSpaceDE w:val="0"/>
        <w:autoSpaceDN w:val="0"/>
        <w:adjustRightInd w:val="0"/>
        <w:spacing w:before="40"/>
        <w:ind w:left="426" w:hanging="426"/>
        <w:jc w:val="both"/>
        <w:textAlignment w:val="baseline"/>
        <w:rPr>
          <w:sz w:val="22"/>
        </w:rPr>
      </w:pPr>
      <w:proofErr w:type="gramStart"/>
      <w:r>
        <w:rPr>
          <w:sz w:val="22"/>
        </w:rPr>
        <w:t>3)  Wykonawca</w:t>
      </w:r>
      <w:proofErr w:type="gramEnd"/>
      <w:r>
        <w:rPr>
          <w:sz w:val="22"/>
        </w:rPr>
        <w:t xml:space="preserve"> zobowiązuje się do zawarcia w imieniu Zamawiającego lub doprowadzenia </w:t>
      </w:r>
      <w:r>
        <w:rPr>
          <w:sz w:val="22"/>
        </w:rPr>
        <w:br/>
        <w:t xml:space="preserve">do zawarcia przez Zamawiającego umowy na świadczenie usług dystrybucji z właściwym OSD na warunkach określonych w Pełnomocnictwie.   </w:t>
      </w:r>
    </w:p>
    <w:p w:rsidR="00CF2A64" w:rsidRDefault="00CF2A64" w:rsidP="00CF2A64">
      <w:pPr>
        <w:tabs>
          <w:tab w:val="left" w:pos="567"/>
        </w:tabs>
        <w:overflowPunct w:val="0"/>
        <w:autoSpaceDE w:val="0"/>
        <w:autoSpaceDN w:val="0"/>
        <w:adjustRightInd w:val="0"/>
        <w:spacing w:before="40"/>
        <w:ind w:left="426" w:hanging="426"/>
        <w:jc w:val="both"/>
        <w:textAlignment w:val="baseline"/>
        <w:rPr>
          <w:sz w:val="22"/>
        </w:rPr>
      </w:pPr>
      <w:r>
        <w:rPr>
          <w:sz w:val="22"/>
        </w:rPr>
        <w:t>4) W przypadku rozwiązania umowy na świadczenie usług dystrybucji, zawartej pomiędzy Zamawiającym a OSD lub zamiarze jej rozwiązania, Zamawiający zobowiązany jest niezwłocznie powiadomić Wykonawcę o tym fakcie.</w:t>
      </w:r>
    </w:p>
    <w:p w:rsidR="00CF2A64" w:rsidRDefault="00CF2A64" w:rsidP="00CF2A64">
      <w:pPr>
        <w:overflowPunct w:val="0"/>
        <w:autoSpaceDE w:val="0"/>
        <w:autoSpaceDN w:val="0"/>
        <w:adjustRightInd w:val="0"/>
        <w:spacing w:before="40"/>
        <w:jc w:val="both"/>
        <w:textAlignment w:val="baseline"/>
        <w:rPr>
          <w:sz w:val="22"/>
        </w:rPr>
      </w:pPr>
      <w:proofErr w:type="gramStart"/>
      <w:r>
        <w:rPr>
          <w:sz w:val="22"/>
        </w:rPr>
        <w:t>5)  Strony</w:t>
      </w:r>
      <w:proofErr w:type="gramEnd"/>
      <w:r>
        <w:rPr>
          <w:sz w:val="22"/>
        </w:rPr>
        <w:t xml:space="preserve"> zobowiązują się do:</w:t>
      </w:r>
    </w:p>
    <w:p w:rsidR="00CF2A64" w:rsidRDefault="00CF2A64" w:rsidP="00CF2A64">
      <w:pPr>
        <w:numPr>
          <w:ilvl w:val="0"/>
          <w:numId w:val="28"/>
        </w:numPr>
        <w:tabs>
          <w:tab w:val="left" w:pos="567"/>
        </w:tabs>
        <w:overflowPunct w:val="0"/>
        <w:autoSpaceDE w:val="0"/>
        <w:autoSpaceDN w:val="0"/>
        <w:adjustRightInd w:val="0"/>
        <w:spacing w:before="40"/>
        <w:jc w:val="both"/>
        <w:textAlignment w:val="baseline"/>
        <w:rPr>
          <w:sz w:val="22"/>
        </w:rPr>
      </w:pPr>
      <w:proofErr w:type="gramStart"/>
      <w:r>
        <w:rPr>
          <w:sz w:val="22"/>
        </w:rPr>
        <w:t>wzajemnego</w:t>
      </w:r>
      <w:proofErr w:type="gramEnd"/>
      <w:r>
        <w:rPr>
          <w:sz w:val="22"/>
        </w:rPr>
        <w:t xml:space="preserve"> informowania się o zauważonych wadach lub usterkach w układzie pomiarowo-rozliczeniowym oraz innych okolicznościach mających wpływ na rozliczenia za energię,</w:t>
      </w:r>
    </w:p>
    <w:p w:rsidR="00CF2A64" w:rsidRDefault="00CF2A64" w:rsidP="00CF2A64">
      <w:pPr>
        <w:numPr>
          <w:ilvl w:val="0"/>
          <w:numId w:val="28"/>
        </w:numPr>
        <w:overflowPunct w:val="0"/>
        <w:autoSpaceDE w:val="0"/>
        <w:autoSpaceDN w:val="0"/>
        <w:adjustRightInd w:val="0"/>
        <w:spacing w:before="40"/>
        <w:jc w:val="both"/>
        <w:textAlignment w:val="baseline"/>
        <w:rPr>
          <w:sz w:val="22"/>
        </w:rPr>
      </w:pPr>
      <w:proofErr w:type="gramStart"/>
      <w:r>
        <w:rPr>
          <w:sz w:val="22"/>
        </w:rPr>
        <w:t>zapewnienia</w:t>
      </w:r>
      <w:proofErr w:type="gramEnd"/>
      <w:r>
        <w:rPr>
          <w:sz w:val="22"/>
        </w:rPr>
        <w:t xml:space="preserve"> wzajemnego dostępu do danych, stanowiących podstawę do rozliczeń </w:t>
      </w:r>
      <w:r>
        <w:rPr>
          <w:sz w:val="22"/>
        </w:rPr>
        <w:br/>
        <w:t>za dostarczoną energię elektryczną.</w:t>
      </w:r>
    </w:p>
    <w:p w:rsidR="00CF2A64" w:rsidRDefault="00CF2A64" w:rsidP="00CF2A64">
      <w:pPr>
        <w:spacing w:before="40"/>
        <w:rPr>
          <w:rFonts w:ascii="Calibri" w:hAnsi="Calibri"/>
          <w:b/>
        </w:rPr>
      </w:pPr>
    </w:p>
    <w:p w:rsidR="00CF2A64" w:rsidRDefault="00CF2A64" w:rsidP="00CF2A64">
      <w:pPr>
        <w:spacing w:before="40"/>
        <w:jc w:val="center"/>
        <w:rPr>
          <w:rFonts w:ascii="Calibri" w:hAnsi="Calibri"/>
          <w:b/>
        </w:rPr>
      </w:pPr>
      <w:r>
        <w:rPr>
          <w:rFonts w:ascii="Calibri" w:hAnsi="Calibri"/>
          <w:b/>
        </w:rPr>
        <w:t>§ 3</w:t>
      </w:r>
    </w:p>
    <w:p w:rsidR="00CF2A64" w:rsidRDefault="00CF2A64" w:rsidP="00CF2A64">
      <w:pPr>
        <w:spacing w:before="40"/>
        <w:jc w:val="center"/>
        <w:rPr>
          <w:rFonts w:ascii="Calibri" w:hAnsi="Calibri"/>
          <w:b/>
        </w:rPr>
      </w:pPr>
      <w:r>
        <w:rPr>
          <w:rFonts w:ascii="Calibri" w:hAnsi="Calibri"/>
          <w:b/>
        </w:rPr>
        <w:t xml:space="preserve">Standardy jakościowe. Bilansowanie handlowe. </w:t>
      </w:r>
    </w:p>
    <w:p w:rsidR="00CF2A64" w:rsidRDefault="00CF2A64" w:rsidP="00CF2A64">
      <w:pPr>
        <w:numPr>
          <w:ilvl w:val="2"/>
          <w:numId w:val="29"/>
        </w:numPr>
        <w:tabs>
          <w:tab w:val="left" w:pos="284"/>
        </w:tabs>
        <w:overflowPunct w:val="0"/>
        <w:autoSpaceDE w:val="0"/>
        <w:autoSpaceDN w:val="0"/>
        <w:adjustRightInd w:val="0"/>
        <w:spacing w:before="40"/>
        <w:ind w:left="284" w:hanging="284"/>
        <w:jc w:val="both"/>
        <w:textAlignment w:val="baseline"/>
        <w:rPr>
          <w:sz w:val="22"/>
        </w:rPr>
      </w:pPr>
      <w:r>
        <w:rPr>
          <w:sz w:val="22"/>
        </w:rPr>
        <w:t xml:space="preserve">Wykonawca w ramach Umowy pełni funkcję Operatora Handlowego i Podmiotu Odpowiedzialnego za Bilansowanie Handlowe dla energii elektrycznej sprzedanej do obiektów Zamawiającego. </w:t>
      </w:r>
    </w:p>
    <w:p w:rsidR="00CF2A64" w:rsidRDefault="00CF2A64" w:rsidP="00CF2A64">
      <w:pPr>
        <w:numPr>
          <w:ilvl w:val="2"/>
          <w:numId w:val="29"/>
        </w:numPr>
        <w:tabs>
          <w:tab w:val="left" w:pos="284"/>
        </w:tabs>
        <w:overflowPunct w:val="0"/>
        <w:autoSpaceDE w:val="0"/>
        <w:autoSpaceDN w:val="0"/>
        <w:adjustRightInd w:val="0"/>
        <w:spacing w:before="40"/>
        <w:ind w:left="284" w:hanging="284"/>
        <w:jc w:val="both"/>
        <w:textAlignment w:val="baseline"/>
        <w:rPr>
          <w:sz w:val="22"/>
        </w:rPr>
      </w:pPr>
      <w:r>
        <w:rPr>
          <w:sz w:val="22"/>
        </w:rPr>
        <w:t xml:space="preserve">Wykonawca zwalnia Zamawiającego z wszelkich kosztów i obowiązków związanych z bilansowaniem handlowym oraz przygotowywaniem i zgłaszaniem grafików zapotrzebowania </w:t>
      </w:r>
      <w:r>
        <w:rPr>
          <w:sz w:val="22"/>
        </w:rPr>
        <w:br/>
        <w:t xml:space="preserve">na energię elektryczną do OSD. </w:t>
      </w:r>
    </w:p>
    <w:p w:rsidR="00CF2A64" w:rsidRDefault="00CF2A64" w:rsidP="00CF2A64">
      <w:pPr>
        <w:numPr>
          <w:ilvl w:val="2"/>
          <w:numId w:val="29"/>
        </w:numPr>
        <w:tabs>
          <w:tab w:val="left" w:pos="284"/>
        </w:tabs>
        <w:overflowPunct w:val="0"/>
        <w:autoSpaceDE w:val="0"/>
        <w:autoSpaceDN w:val="0"/>
        <w:adjustRightInd w:val="0"/>
        <w:spacing w:before="40"/>
        <w:ind w:left="284" w:hanging="284"/>
        <w:jc w:val="both"/>
        <w:textAlignment w:val="baseline"/>
        <w:rPr>
          <w:sz w:val="22"/>
        </w:rPr>
      </w:pPr>
      <w:r>
        <w:rPr>
          <w:sz w:val="22"/>
        </w:rPr>
        <w:t xml:space="preserve"> Wykonawca zobowiązuje się zapewnić Zamawiającemu standardy jakościowe obsługi zgodne z obowiązującymi przepisami Prawa energetycznego.</w:t>
      </w:r>
    </w:p>
    <w:p w:rsidR="00CF2A64" w:rsidRDefault="00CF2A64" w:rsidP="00CF2A64">
      <w:pPr>
        <w:numPr>
          <w:ilvl w:val="2"/>
          <w:numId w:val="29"/>
        </w:numPr>
        <w:tabs>
          <w:tab w:val="left" w:pos="284"/>
        </w:tabs>
        <w:overflowPunct w:val="0"/>
        <w:autoSpaceDE w:val="0"/>
        <w:autoSpaceDN w:val="0"/>
        <w:adjustRightInd w:val="0"/>
        <w:spacing w:before="40"/>
        <w:ind w:left="284" w:hanging="284"/>
        <w:jc w:val="both"/>
        <w:textAlignment w:val="baseline"/>
        <w:rPr>
          <w:sz w:val="22"/>
        </w:rPr>
      </w:pPr>
      <w:r>
        <w:rPr>
          <w:sz w:val="22"/>
        </w:rPr>
        <w:t xml:space="preserve">Wykonawca nie ponosi odpowiedzialności za niedostarczenie energii elektrycznej do obiektów Zamawiającego w przypadku klęsk żywiołowych, innych przypadków siły wyższej, awarii </w:t>
      </w:r>
      <w:r>
        <w:rPr>
          <w:sz w:val="22"/>
        </w:rPr>
        <w:br/>
        <w:t xml:space="preserve">w systemie oraz awarii sieciowych, jak również z powodu </w:t>
      </w:r>
      <w:proofErr w:type="spellStart"/>
      <w:r>
        <w:rPr>
          <w:sz w:val="22"/>
        </w:rPr>
        <w:t>wyłączeń</w:t>
      </w:r>
      <w:proofErr w:type="spellEnd"/>
      <w:r>
        <w:rPr>
          <w:sz w:val="22"/>
        </w:rPr>
        <w:t xml:space="preserve"> dokonywanych przez OSD. </w:t>
      </w:r>
    </w:p>
    <w:p w:rsidR="00CF2A64" w:rsidRDefault="00CF2A64" w:rsidP="00CF2A64">
      <w:pPr>
        <w:numPr>
          <w:ilvl w:val="2"/>
          <w:numId w:val="29"/>
        </w:numPr>
        <w:tabs>
          <w:tab w:val="left" w:pos="284"/>
        </w:tabs>
        <w:overflowPunct w:val="0"/>
        <w:autoSpaceDE w:val="0"/>
        <w:autoSpaceDN w:val="0"/>
        <w:adjustRightInd w:val="0"/>
        <w:spacing w:before="40"/>
        <w:ind w:left="284" w:hanging="284"/>
        <w:jc w:val="both"/>
        <w:textAlignment w:val="baseline"/>
        <w:rPr>
          <w:sz w:val="22"/>
        </w:rPr>
      </w:pPr>
      <w:r>
        <w:rPr>
          <w:sz w:val="22"/>
        </w:rPr>
        <w:t xml:space="preserve">W przypadku niedotrzymania standardów jakościowych obsługi odbiorców określonych m.in. </w:t>
      </w:r>
      <w:r>
        <w:rPr>
          <w:sz w:val="22"/>
        </w:rPr>
        <w:br/>
        <w:t>w rozporządzeniu taryfowym, które odnoszą się do sprzedawców energii, Wykonawca zobowiązany jest do udzielenia bonifikat w wysokości określonych Prawem energetycznym.</w:t>
      </w:r>
    </w:p>
    <w:p w:rsidR="00CF2A64" w:rsidRDefault="00CF2A64" w:rsidP="00CF2A64">
      <w:pPr>
        <w:spacing w:before="40"/>
        <w:jc w:val="center"/>
        <w:rPr>
          <w:rFonts w:ascii="Calibri" w:hAnsi="Calibri"/>
          <w:b/>
        </w:rPr>
      </w:pPr>
    </w:p>
    <w:p w:rsidR="00CF2A64" w:rsidRDefault="00CF2A64" w:rsidP="00CF2A64">
      <w:pPr>
        <w:spacing w:before="40"/>
        <w:jc w:val="center"/>
        <w:rPr>
          <w:rFonts w:ascii="Calibri" w:hAnsi="Calibri"/>
          <w:b/>
        </w:rPr>
      </w:pPr>
      <w:r>
        <w:rPr>
          <w:rFonts w:ascii="Calibri" w:hAnsi="Calibri"/>
          <w:b/>
        </w:rPr>
        <w:t>§ 4</w:t>
      </w:r>
    </w:p>
    <w:p w:rsidR="00CF2A64" w:rsidRDefault="00CF2A64" w:rsidP="00CF2A64">
      <w:pPr>
        <w:spacing w:before="40"/>
        <w:jc w:val="center"/>
        <w:rPr>
          <w:rFonts w:ascii="Calibri" w:hAnsi="Calibri"/>
          <w:b/>
        </w:rPr>
      </w:pPr>
      <w:r>
        <w:rPr>
          <w:rFonts w:ascii="Calibri" w:hAnsi="Calibri"/>
          <w:b/>
        </w:rPr>
        <w:t>Ceny energii elektrycznej i opłaty stałe</w:t>
      </w:r>
    </w:p>
    <w:p w:rsidR="00CF2A64" w:rsidRDefault="00CF2A64" w:rsidP="00CF2A64">
      <w:pPr>
        <w:numPr>
          <w:ilvl w:val="2"/>
          <w:numId w:val="30"/>
        </w:numPr>
        <w:tabs>
          <w:tab w:val="left" w:pos="284"/>
        </w:tabs>
        <w:overflowPunct w:val="0"/>
        <w:autoSpaceDE w:val="0"/>
        <w:autoSpaceDN w:val="0"/>
        <w:adjustRightInd w:val="0"/>
        <w:spacing w:before="40"/>
        <w:ind w:left="284" w:hanging="284"/>
        <w:jc w:val="both"/>
        <w:textAlignment w:val="baseline"/>
        <w:rPr>
          <w:sz w:val="22"/>
        </w:rPr>
      </w:pPr>
      <w:r>
        <w:rPr>
          <w:sz w:val="22"/>
        </w:rPr>
        <w:t xml:space="preserve">Ceny energii elektrycznej i opłaty stałe dla Zamawiającego zostały określone na podstawie postępowania przetargowego nr …….. z dnia ………….., </w:t>
      </w:r>
      <w:proofErr w:type="gramStart"/>
      <w:r>
        <w:rPr>
          <w:sz w:val="22"/>
        </w:rPr>
        <w:t>są</w:t>
      </w:r>
      <w:proofErr w:type="gramEnd"/>
      <w:r>
        <w:rPr>
          <w:sz w:val="22"/>
        </w:rPr>
        <w:t xml:space="preserve"> zgodne z przedstawioną ofertą </w:t>
      </w:r>
      <w:r>
        <w:rPr>
          <w:sz w:val="22"/>
        </w:rPr>
        <w:br/>
        <w:t>i wynoszą:</w:t>
      </w:r>
    </w:p>
    <w:p w:rsidR="00CF2A64" w:rsidRDefault="00CF2A64" w:rsidP="00CF2A64">
      <w:pPr>
        <w:pStyle w:val="Akapitzlist"/>
        <w:spacing w:line="276" w:lineRule="auto"/>
        <w:jc w:val="both"/>
      </w:pPr>
    </w:p>
    <w:tbl>
      <w:tblPr>
        <w:tblW w:w="10800" w:type="dxa"/>
        <w:jc w:val="center"/>
        <w:tblCellMar>
          <w:left w:w="70" w:type="dxa"/>
          <w:right w:w="70" w:type="dxa"/>
        </w:tblCellMar>
        <w:tblLook w:val="04A0" w:firstRow="1" w:lastRow="0" w:firstColumn="1" w:lastColumn="0" w:noHBand="0" w:noVBand="1"/>
      </w:tblPr>
      <w:tblGrid>
        <w:gridCol w:w="1180"/>
        <w:gridCol w:w="1700"/>
        <w:gridCol w:w="1320"/>
        <w:gridCol w:w="1320"/>
        <w:gridCol w:w="1320"/>
        <w:gridCol w:w="1320"/>
        <w:gridCol w:w="1320"/>
        <w:gridCol w:w="1320"/>
      </w:tblGrid>
      <w:tr w:rsidR="00CF2A64" w:rsidTr="00CF2A64">
        <w:trPr>
          <w:trHeight w:val="615"/>
          <w:jc w:val="center"/>
        </w:trPr>
        <w:tc>
          <w:tcPr>
            <w:tcW w:w="1180" w:type="dxa"/>
            <w:tcBorders>
              <w:top w:val="single" w:sz="8" w:space="0" w:color="auto"/>
              <w:left w:val="single" w:sz="8" w:space="0" w:color="auto"/>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Grupa taryfowa</w:t>
            </w:r>
          </w:p>
        </w:tc>
        <w:tc>
          <w:tcPr>
            <w:tcW w:w="170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Strefa</w:t>
            </w:r>
          </w:p>
        </w:tc>
        <w:tc>
          <w:tcPr>
            <w:tcW w:w="132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 xml:space="preserve">Cena </w:t>
            </w:r>
            <w:proofErr w:type="gramStart"/>
            <w:r>
              <w:rPr>
                <w:rFonts w:ascii="Czcionka tekstu podstawowego" w:hAnsi="Czcionka tekstu podstawowego"/>
                <w:b/>
                <w:bCs/>
                <w:color w:val="000000"/>
                <w:sz w:val="22"/>
                <w:szCs w:val="22"/>
                <w:lang w:eastAsia="en-US"/>
              </w:rPr>
              <w:t>netto    1 MWh</w:t>
            </w:r>
            <w:proofErr w:type="gramEnd"/>
            <w:r>
              <w:rPr>
                <w:rFonts w:ascii="Czcionka tekstu podstawowego" w:hAnsi="Czcionka tekstu podstawowego"/>
                <w:b/>
                <w:bCs/>
                <w:color w:val="000000"/>
                <w:sz w:val="22"/>
                <w:szCs w:val="22"/>
                <w:lang w:eastAsia="en-US"/>
              </w:rPr>
              <w:t xml:space="preserve"> [zł]</w:t>
            </w:r>
          </w:p>
        </w:tc>
        <w:tc>
          <w:tcPr>
            <w:tcW w:w="132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Stawka VAT</w:t>
            </w:r>
          </w:p>
        </w:tc>
        <w:tc>
          <w:tcPr>
            <w:tcW w:w="132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Cena brutto 1 MWh [zł]</w:t>
            </w:r>
          </w:p>
        </w:tc>
        <w:tc>
          <w:tcPr>
            <w:tcW w:w="132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Opłata stała netto [zł]</w:t>
            </w:r>
          </w:p>
        </w:tc>
        <w:tc>
          <w:tcPr>
            <w:tcW w:w="132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Stawka VAT</w:t>
            </w:r>
          </w:p>
        </w:tc>
        <w:tc>
          <w:tcPr>
            <w:tcW w:w="1320" w:type="dxa"/>
            <w:tcBorders>
              <w:top w:val="single" w:sz="8" w:space="0" w:color="auto"/>
              <w:left w:val="nil"/>
              <w:bottom w:val="single" w:sz="8" w:space="0" w:color="auto"/>
              <w:right w:val="single" w:sz="4"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Opłata stała brutto [zł]</w:t>
            </w:r>
          </w:p>
        </w:tc>
      </w:tr>
      <w:tr w:rsidR="00CF2A64" w:rsidTr="00CF2A64">
        <w:trPr>
          <w:trHeight w:val="285"/>
          <w:jc w:val="center"/>
        </w:trPr>
        <w:tc>
          <w:tcPr>
            <w:tcW w:w="11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O12</w:t>
            </w:r>
          </w:p>
        </w:tc>
        <w:tc>
          <w:tcPr>
            <w:tcW w:w="1700"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Dzień</w:t>
            </w:r>
          </w:p>
        </w:tc>
        <w:tc>
          <w:tcPr>
            <w:tcW w:w="1320" w:type="dxa"/>
            <w:tcBorders>
              <w:top w:val="nil"/>
              <w:left w:val="single" w:sz="8"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8"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auto"/>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285"/>
          <w:jc w:val="center"/>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700" w:type="dxa"/>
            <w:tcBorders>
              <w:top w:val="single" w:sz="4" w:space="0" w:color="auto"/>
              <w:left w:val="single" w:sz="4" w:space="0" w:color="auto"/>
              <w:bottom w:val="single" w:sz="4" w:space="0" w:color="auto"/>
              <w:right w:val="single" w:sz="8" w:space="0" w:color="auto"/>
            </w:tcBorders>
            <w:shd w:val="clear" w:color="auto" w:fill="FFFF66"/>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Noc</w:t>
            </w:r>
          </w:p>
        </w:tc>
        <w:tc>
          <w:tcPr>
            <w:tcW w:w="1320" w:type="dxa"/>
            <w:tcBorders>
              <w:top w:val="single" w:sz="4" w:space="0" w:color="auto"/>
              <w:left w:val="single" w:sz="8" w:space="0" w:color="auto"/>
              <w:bottom w:val="single" w:sz="4" w:space="0" w:color="auto"/>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CF2A64" w:rsidRDefault="00CF2A64">
            <w:pPr>
              <w:spacing w:line="276" w:lineRule="auto"/>
              <w:rPr>
                <w:rFonts w:asciiTheme="minorHAnsi" w:eastAsiaTheme="minorHAnsi" w:hAnsiTheme="minorHAnsi"/>
                <w:lang w:eastAsia="en-US"/>
              </w:rPr>
            </w:pPr>
          </w:p>
        </w:tc>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317"/>
          <w:jc w:val="center"/>
        </w:trPr>
        <w:tc>
          <w:tcPr>
            <w:tcW w:w="11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C11</w:t>
            </w:r>
          </w:p>
        </w:tc>
        <w:tc>
          <w:tcPr>
            <w:tcW w:w="1700" w:type="dxa"/>
            <w:vMerge w:val="restart"/>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Całodobowo</w:t>
            </w:r>
          </w:p>
        </w:tc>
        <w:tc>
          <w:tcPr>
            <w:tcW w:w="1320" w:type="dxa"/>
            <w:vMerge w:val="restart"/>
            <w:tcBorders>
              <w:top w:val="nil"/>
              <w:left w:val="single" w:sz="8"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8"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auto"/>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auto"/>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285"/>
          <w:jc w:val="center"/>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4" w:space="0" w:color="auto"/>
              <w:bottom w:val="single" w:sz="4" w:space="0" w:color="auto"/>
              <w:right w:val="single" w:sz="8"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auto"/>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285"/>
          <w:jc w:val="center"/>
        </w:trPr>
        <w:tc>
          <w:tcPr>
            <w:tcW w:w="1180" w:type="dxa"/>
            <w:vMerge w:val="restart"/>
            <w:tcBorders>
              <w:top w:val="nil"/>
              <w:left w:val="single" w:sz="8" w:space="0" w:color="auto"/>
              <w:bottom w:val="single" w:sz="4" w:space="0" w:color="auto"/>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C12a</w:t>
            </w:r>
          </w:p>
        </w:tc>
        <w:tc>
          <w:tcPr>
            <w:tcW w:w="1700" w:type="dxa"/>
            <w:tcBorders>
              <w:top w:val="nil"/>
              <w:left w:val="nil"/>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Szczyt</w:t>
            </w:r>
          </w:p>
        </w:tc>
        <w:tc>
          <w:tcPr>
            <w:tcW w:w="13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8"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4" w:space="0" w:color="000000"/>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285"/>
          <w:jc w:val="center"/>
        </w:trPr>
        <w:tc>
          <w:tcPr>
            <w:tcW w:w="0" w:type="auto"/>
            <w:vMerge/>
            <w:tcBorders>
              <w:top w:val="nil"/>
              <w:left w:val="single" w:sz="8" w:space="0" w:color="auto"/>
              <w:bottom w:val="single" w:sz="4" w:space="0" w:color="auto"/>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700" w:type="dxa"/>
            <w:tcBorders>
              <w:top w:val="nil"/>
              <w:left w:val="nil"/>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poza</w:t>
            </w:r>
            <w:proofErr w:type="gramEnd"/>
            <w:r>
              <w:rPr>
                <w:rFonts w:ascii="Czcionka tekstu podstawowego" w:hAnsi="Czcionka tekstu podstawowego"/>
                <w:color w:val="000000"/>
                <w:sz w:val="22"/>
                <w:szCs w:val="22"/>
                <w:lang w:eastAsia="en-US"/>
              </w:rPr>
              <w:t xml:space="preserve"> szczytem</w:t>
            </w:r>
          </w:p>
        </w:tc>
        <w:tc>
          <w:tcPr>
            <w:tcW w:w="13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tcBorders>
              <w:top w:val="nil"/>
              <w:left w:val="nil"/>
              <w:bottom w:val="single" w:sz="4" w:space="0" w:color="auto"/>
              <w:right w:val="single" w:sz="4" w:space="0" w:color="auto"/>
            </w:tcBorders>
            <w:noWrap/>
            <w:vAlign w:val="bottom"/>
            <w:hideMark/>
          </w:tcPr>
          <w:p w:rsidR="00CF2A64" w:rsidRDefault="00CF2A64">
            <w:pPr>
              <w:spacing w:line="276" w:lineRule="auto"/>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0" w:type="auto"/>
            <w:vMerge/>
            <w:tcBorders>
              <w:top w:val="nil"/>
              <w:left w:val="single" w:sz="8"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618"/>
          <w:jc w:val="center"/>
        </w:trPr>
        <w:tc>
          <w:tcPr>
            <w:tcW w:w="1180" w:type="dxa"/>
            <w:tcBorders>
              <w:top w:val="nil"/>
              <w:left w:val="single" w:sz="8" w:space="0" w:color="auto"/>
              <w:bottom w:val="single" w:sz="8" w:space="0" w:color="000000"/>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C21</w:t>
            </w:r>
          </w:p>
        </w:tc>
        <w:tc>
          <w:tcPr>
            <w:tcW w:w="1700" w:type="dxa"/>
            <w:tcBorders>
              <w:top w:val="nil"/>
              <w:left w:val="single" w:sz="4" w:space="0" w:color="auto"/>
              <w:bottom w:val="single" w:sz="8" w:space="0" w:color="000000"/>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Całodobowo</w:t>
            </w:r>
          </w:p>
        </w:tc>
        <w:tc>
          <w:tcPr>
            <w:tcW w:w="1320" w:type="dxa"/>
            <w:tcBorders>
              <w:top w:val="nil"/>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284"/>
          <w:jc w:val="center"/>
        </w:trPr>
        <w:tc>
          <w:tcPr>
            <w:tcW w:w="1180" w:type="dxa"/>
            <w:vMerge w:val="restart"/>
            <w:tcBorders>
              <w:top w:val="nil"/>
              <w:left w:val="single" w:sz="8" w:space="0" w:color="auto"/>
              <w:bottom w:val="single" w:sz="8" w:space="0" w:color="000000"/>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C22a</w:t>
            </w:r>
          </w:p>
        </w:tc>
        <w:tc>
          <w:tcPr>
            <w:tcW w:w="1700"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Szczyt</w:t>
            </w:r>
          </w:p>
        </w:tc>
        <w:tc>
          <w:tcPr>
            <w:tcW w:w="1320" w:type="dxa"/>
            <w:tcBorders>
              <w:top w:val="nil"/>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vMerge w:val="restart"/>
            <w:tcBorders>
              <w:top w:val="nil"/>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vMerge w:val="restart"/>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vMerge w:val="restart"/>
            <w:tcBorders>
              <w:top w:val="nil"/>
              <w:left w:val="single" w:sz="4" w:space="0" w:color="auto"/>
              <w:bottom w:val="single" w:sz="8"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275"/>
          <w:jc w:val="center"/>
        </w:trPr>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700" w:type="dxa"/>
            <w:tcBorders>
              <w:top w:val="single" w:sz="4" w:space="0" w:color="auto"/>
              <w:left w:val="single" w:sz="4" w:space="0" w:color="auto"/>
              <w:bottom w:val="single" w:sz="8" w:space="0" w:color="000000"/>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proofErr w:type="gramStart"/>
            <w:r>
              <w:rPr>
                <w:rFonts w:ascii="Czcionka tekstu podstawowego" w:hAnsi="Czcionka tekstu podstawowego"/>
                <w:color w:val="000000"/>
                <w:sz w:val="22"/>
                <w:szCs w:val="22"/>
                <w:lang w:eastAsia="en-US"/>
              </w:rPr>
              <w:t>poza</w:t>
            </w:r>
            <w:proofErr w:type="gramEnd"/>
            <w:r>
              <w:rPr>
                <w:rFonts w:ascii="Czcionka tekstu podstawowego" w:hAnsi="Czcionka tekstu podstawowego"/>
                <w:color w:val="000000"/>
                <w:sz w:val="22"/>
                <w:szCs w:val="22"/>
                <w:lang w:eastAsia="en-US"/>
              </w:rPr>
              <w:t xml:space="preserve"> szczytem</w:t>
            </w:r>
          </w:p>
        </w:tc>
        <w:tc>
          <w:tcPr>
            <w:tcW w:w="1320" w:type="dxa"/>
            <w:tcBorders>
              <w:top w:val="single" w:sz="4" w:space="0" w:color="auto"/>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single" w:sz="4" w:space="0" w:color="auto"/>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single" w:sz="4" w:space="0" w:color="auto"/>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284"/>
          <w:jc w:val="center"/>
        </w:trPr>
        <w:tc>
          <w:tcPr>
            <w:tcW w:w="1180" w:type="dxa"/>
            <w:vMerge w:val="restart"/>
            <w:tcBorders>
              <w:top w:val="nil"/>
              <w:left w:val="single" w:sz="8" w:space="0" w:color="auto"/>
              <w:bottom w:val="single" w:sz="8" w:space="0" w:color="000000"/>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C22b</w:t>
            </w:r>
          </w:p>
        </w:tc>
        <w:tc>
          <w:tcPr>
            <w:tcW w:w="1700" w:type="dxa"/>
            <w:tcBorders>
              <w:top w:val="nil"/>
              <w:left w:val="single" w:sz="4" w:space="0" w:color="auto"/>
              <w:bottom w:val="single" w:sz="4" w:space="0" w:color="auto"/>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Dzień</w:t>
            </w:r>
          </w:p>
        </w:tc>
        <w:tc>
          <w:tcPr>
            <w:tcW w:w="1320" w:type="dxa"/>
            <w:tcBorders>
              <w:top w:val="nil"/>
              <w:left w:val="single" w:sz="8"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4" w:space="0" w:color="auto"/>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vMerge w:val="restart"/>
            <w:tcBorders>
              <w:top w:val="nil"/>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vMerge w:val="restart"/>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vMerge w:val="restart"/>
            <w:tcBorders>
              <w:top w:val="nil"/>
              <w:left w:val="single" w:sz="4" w:space="0" w:color="auto"/>
              <w:bottom w:val="single" w:sz="8"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284"/>
          <w:jc w:val="center"/>
        </w:trPr>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1700" w:type="dxa"/>
            <w:tcBorders>
              <w:top w:val="single" w:sz="4" w:space="0" w:color="auto"/>
              <w:left w:val="single" w:sz="4" w:space="0" w:color="auto"/>
              <w:bottom w:val="single" w:sz="8" w:space="0" w:color="000000"/>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Noc</w:t>
            </w:r>
          </w:p>
        </w:tc>
        <w:tc>
          <w:tcPr>
            <w:tcW w:w="1320" w:type="dxa"/>
            <w:tcBorders>
              <w:top w:val="single" w:sz="4" w:space="0" w:color="auto"/>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single" w:sz="4" w:space="0" w:color="auto"/>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single" w:sz="4" w:space="0" w:color="auto"/>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r w:rsidR="00CF2A64" w:rsidTr="00CF2A64">
        <w:trPr>
          <w:trHeight w:val="597"/>
          <w:jc w:val="center"/>
        </w:trPr>
        <w:tc>
          <w:tcPr>
            <w:tcW w:w="1180" w:type="dxa"/>
            <w:tcBorders>
              <w:top w:val="nil"/>
              <w:left w:val="single" w:sz="8" w:space="0" w:color="auto"/>
              <w:bottom w:val="single" w:sz="8" w:space="0" w:color="000000"/>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B11</w:t>
            </w:r>
          </w:p>
        </w:tc>
        <w:tc>
          <w:tcPr>
            <w:tcW w:w="1700" w:type="dxa"/>
            <w:tcBorders>
              <w:top w:val="nil"/>
              <w:left w:val="single" w:sz="4" w:space="0" w:color="auto"/>
              <w:bottom w:val="single" w:sz="8" w:space="0" w:color="000000"/>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Całodobowo</w:t>
            </w:r>
          </w:p>
        </w:tc>
        <w:tc>
          <w:tcPr>
            <w:tcW w:w="1320" w:type="dxa"/>
            <w:tcBorders>
              <w:top w:val="nil"/>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8"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4"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c>
          <w:tcPr>
            <w:tcW w:w="1320" w:type="dxa"/>
            <w:tcBorders>
              <w:top w:val="nil"/>
              <w:left w:val="single" w:sz="4" w:space="0" w:color="auto"/>
              <w:bottom w:val="single" w:sz="8" w:space="0" w:color="000000"/>
              <w:right w:val="single" w:sz="8" w:space="0" w:color="auto"/>
            </w:tcBorders>
            <w:noWrap/>
            <w:vAlign w:val="bottom"/>
          </w:tcPr>
          <w:p w:rsidR="00CF2A64" w:rsidRDefault="00CF2A64">
            <w:pPr>
              <w:spacing w:line="276" w:lineRule="auto"/>
              <w:jc w:val="center"/>
              <w:rPr>
                <w:rFonts w:ascii="Czcionka tekstu podstawowego" w:hAnsi="Czcionka tekstu podstawowego"/>
                <w:color w:val="000000"/>
                <w:lang w:eastAsia="en-US"/>
              </w:rPr>
            </w:pPr>
          </w:p>
        </w:tc>
      </w:tr>
      <w:tr w:rsidR="00CF2A64" w:rsidTr="00CF2A64">
        <w:trPr>
          <w:trHeight w:val="317"/>
          <w:jc w:val="center"/>
        </w:trPr>
        <w:tc>
          <w:tcPr>
            <w:tcW w:w="1180" w:type="dxa"/>
            <w:vMerge w:val="restart"/>
            <w:tcBorders>
              <w:top w:val="nil"/>
              <w:left w:val="single" w:sz="8" w:space="0" w:color="auto"/>
              <w:bottom w:val="single" w:sz="8" w:space="0" w:color="000000"/>
              <w:right w:val="single" w:sz="4"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b/>
                <w:bCs/>
                <w:color w:val="000000"/>
                <w:lang w:eastAsia="en-US"/>
              </w:rPr>
            </w:pPr>
            <w:r>
              <w:rPr>
                <w:rFonts w:ascii="Czcionka tekstu podstawowego" w:hAnsi="Czcionka tekstu podstawowego"/>
                <w:b/>
                <w:bCs/>
                <w:color w:val="000000"/>
                <w:sz w:val="22"/>
                <w:szCs w:val="22"/>
                <w:lang w:eastAsia="en-US"/>
              </w:rPr>
              <w:t>R</w:t>
            </w:r>
          </w:p>
        </w:tc>
        <w:tc>
          <w:tcPr>
            <w:tcW w:w="1700" w:type="dxa"/>
            <w:vMerge w:val="restart"/>
            <w:tcBorders>
              <w:top w:val="nil"/>
              <w:left w:val="single" w:sz="4" w:space="0" w:color="auto"/>
              <w:bottom w:val="single" w:sz="8" w:space="0" w:color="000000"/>
              <w:right w:val="single" w:sz="8" w:space="0" w:color="auto"/>
            </w:tcBorders>
            <w:shd w:val="clear" w:color="auto" w:fill="FFFF66"/>
            <w:noWrap/>
            <w:vAlign w:val="center"/>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Całodobowo</w:t>
            </w:r>
          </w:p>
        </w:tc>
        <w:tc>
          <w:tcPr>
            <w:tcW w:w="1320" w:type="dxa"/>
            <w:vMerge w:val="restart"/>
            <w:tcBorders>
              <w:top w:val="nil"/>
              <w:left w:val="single" w:sz="8"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8"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8" w:space="0" w:color="000000"/>
              <w:right w:val="single" w:sz="4"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c>
          <w:tcPr>
            <w:tcW w:w="1320" w:type="dxa"/>
            <w:vMerge w:val="restart"/>
            <w:tcBorders>
              <w:top w:val="nil"/>
              <w:left w:val="single" w:sz="4" w:space="0" w:color="auto"/>
              <w:bottom w:val="single" w:sz="8" w:space="0" w:color="000000"/>
              <w:right w:val="single" w:sz="8" w:space="0" w:color="auto"/>
            </w:tcBorders>
            <w:noWrap/>
            <w:vAlign w:val="bottom"/>
            <w:hideMark/>
          </w:tcPr>
          <w:p w:rsidR="00CF2A64" w:rsidRDefault="00CF2A64">
            <w:pPr>
              <w:spacing w:line="276" w:lineRule="auto"/>
              <w:jc w:val="center"/>
              <w:rPr>
                <w:rFonts w:ascii="Czcionka tekstu podstawowego" w:hAnsi="Czcionka tekstu podstawowego"/>
                <w:color w:val="000000"/>
                <w:lang w:eastAsia="en-US"/>
              </w:rPr>
            </w:pPr>
            <w:r>
              <w:rPr>
                <w:rFonts w:ascii="Czcionka tekstu podstawowego" w:hAnsi="Czcionka tekstu podstawowego"/>
                <w:color w:val="000000"/>
                <w:sz w:val="22"/>
                <w:szCs w:val="22"/>
                <w:lang w:eastAsia="en-US"/>
              </w:rPr>
              <w:t> </w:t>
            </w:r>
          </w:p>
        </w:tc>
      </w:tr>
      <w:tr w:rsidR="00CF2A64" w:rsidTr="00CF2A64">
        <w:trPr>
          <w:trHeight w:val="300"/>
          <w:jc w:val="center"/>
        </w:trPr>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b/>
                <w:bCs/>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8"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4" w:space="0" w:color="auto"/>
            </w:tcBorders>
            <w:vAlign w:val="center"/>
            <w:hideMark/>
          </w:tcPr>
          <w:p w:rsidR="00CF2A64" w:rsidRDefault="00CF2A64">
            <w:pPr>
              <w:rPr>
                <w:rFonts w:ascii="Czcionka tekstu podstawowego" w:hAnsi="Czcionka tekstu podstawowego"/>
                <w:color w:val="000000"/>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CF2A64" w:rsidRDefault="00CF2A64">
            <w:pPr>
              <w:rPr>
                <w:rFonts w:ascii="Czcionka tekstu podstawowego" w:hAnsi="Czcionka tekstu podstawowego"/>
                <w:color w:val="000000"/>
                <w:lang w:eastAsia="en-US"/>
              </w:rPr>
            </w:pPr>
          </w:p>
        </w:tc>
      </w:tr>
    </w:tbl>
    <w:p w:rsidR="00CF2A64" w:rsidRDefault="00CF2A64" w:rsidP="00CF2A64">
      <w:pPr>
        <w:pStyle w:val="Akapitzlist"/>
        <w:spacing w:line="276" w:lineRule="auto"/>
        <w:jc w:val="both"/>
      </w:pPr>
    </w:p>
    <w:p w:rsidR="00CF2A64" w:rsidRDefault="00CF2A64" w:rsidP="00CF2A64">
      <w:pPr>
        <w:ind w:left="357"/>
        <w:rPr>
          <w:bCs/>
          <w:sz w:val="22"/>
          <w:szCs w:val="22"/>
        </w:rPr>
      </w:pPr>
    </w:p>
    <w:p w:rsidR="00CF2A64" w:rsidRDefault="00CF2A64" w:rsidP="00CF2A64">
      <w:pPr>
        <w:numPr>
          <w:ilvl w:val="2"/>
          <w:numId w:val="30"/>
        </w:numPr>
        <w:tabs>
          <w:tab w:val="left" w:pos="284"/>
        </w:tabs>
        <w:overflowPunct w:val="0"/>
        <w:autoSpaceDE w:val="0"/>
        <w:autoSpaceDN w:val="0"/>
        <w:adjustRightInd w:val="0"/>
        <w:spacing w:before="40"/>
        <w:ind w:left="284" w:hanging="284"/>
        <w:jc w:val="both"/>
        <w:textAlignment w:val="baseline"/>
        <w:rPr>
          <w:sz w:val="22"/>
        </w:rPr>
      </w:pPr>
      <w:r>
        <w:rPr>
          <w:sz w:val="22"/>
        </w:rPr>
        <w:t xml:space="preserve">Szacunkowa łączna wartość umowy </w:t>
      </w:r>
      <w:proofErr w:type="gramStart"/>
      <w:r>
        <w:rPr>
          <w:sz w:val="22"/>
        </w:rPr>
        <w:t>wynosi  brutto</w:t>
      </w:r>
      <w:proofErr w:type="gramEnd"/>
      <w:r>
        <w:rPr>
          <w:sz w:val="22"/>
        </w:rPr>
        <w:t xml:space="preserve"> …………………………… w tym  -netto ……………… zł, podatek  VAT …………….. </w:t>
      </w:r>
      <w:proofErr w:type="gramStart"/>
      <w:r>
        <w:rPr>
          <w:sz w:val="22"/>
        </w:rPr>
        <w:t>zł</w:t>
      </w:r>
      <w:proofErr w:type="gramEnd"/>
      <w:r>
        <w:rPr>
          <w:sz w:val="22"/>
        </w:rPr>
        <w:t>.</w:t>
      </w:r>
    </w:p>
    <w:p w:rsidR="00CF2A64" w:rsidRDefault="00CF2A64" w:rsidP="00CF2A64">
      <w:pPr>
        <w:numPr>
          <w:ilvl w:val="2"/>
          <w:numId w:val="30"/>
        </w:numPr>
        <w:tabs>
          <w:tab w:val="left" w:pos="284"/>
        </w:tabs>
        <w:overflowPunct w:val="0"/>
        <w:autoSpaceDE w:val="0"/>
        <w:autoSpaceDN w:val="0"/>
        <w:adjustRightInd w:val="0"/>
        <w:spacing w:before="40"/>
        <w:ind w:left="284" w:hanging="284"/>
        <w:jc w:val="both"/>
        <w:textAlignment w:val="baseline"/>
        <w:rPr>
          <w:sz w:val="22"/>
        </w:rPr>
      </w:pPr>
      <w:r>
        <w:rPr>
          <w:sz w:val="22"/>
        </w:rPr>
        <w:t>Ceny określone w ust. 1 ulegną zmianie wyłącznie w przypadku ustawowej zmiany podatku VAT lub podatku akcyzowego.</w:t>
      </w:r>
    </w:p>
    <w:p w:rsidR="00CF2A64" w:rsidRDefault="00CF2A64" w:rsidP="00CF2A64">
      <w:pPr>
        <w:numPr>
          <w:ilvl w:val="2"/>
          <w:numId w:val="30"/>
        </w:numPr>
        <w:tabs>
          <w:tab w:val="left" w:pos="284"/>
        </w:tabs>
        <w:overflowPunct w:val="0"/>
        <w:autoSpaceDE w:val="0"/>
        <w:autoSpaceDN w:val="0"/>
        <w:adjustRightInd w:val="0"/>
        <w:spacing w:before="40"/>
        <w:ind w:left="284" w:hanging="284"/>
        <w:jc w:val="both"/>
        <w:textAlignment w:val="baseline"/>
        <w:rPr>
          <w:sz w:val="22"/>
        </w:rPr>
      </w:pPr>
      <w:r>
        <w:rPr>
          <w:sz w:val="22"/>
        </w:rPr>
        <w:t xml:space="preserve">Moc umowna, grupa taryfowa oraz planowana wysokość rocznego zużycia energii elektrycznej dla wszystkich punktów odbioru znajdują się w załączniku nr 1 do umowy. </w:t>
      </w:r>
    </w:p>
    <w:p w:rsidR="00CF2A64" w:rsidRDefault="00CF2A64" w:rsidP="00CF2A64">
      <w:pPr>
        <w:jc w:val="center"/>
        <w:rPr>
          <w:rFonts w:ascii="Calibri" w:hAnsi="Calibri"/>
        </w:rPr>
      </w:pPr>
    </w:p>
    <w:p w:rsidR="00CF2A64" w:rsidRDefault="00CF2A64" w:rsidP="00CF2A64">
      <w:pPr>
        <w:spacing w:before="40"/>
        <w:jc w:val="center"/>
        <w:rPr>
          <w:rFonts w:ascii="Calibri" w:hAnsi="Calibri"/>
          <w:b/>
        </w:rPr>
      </w:pPr>
      <w:r>
        <w:rPr>
          <w:rFonts w:ascii="Calibri" w:hAnsi="Calibri"/>
          <w:b/>
        </w:rPr>
        <w:t>§ 5</w:t>
      </w:r>
    </w:p>
    <w:p w:rsidR="00CF2A64" w:rsidRDefault="00CF2A64" w:rsidP="00CF2A64">
      <w:pPr>
        <w:spacing w:before="40"/>
        <w:jc w:val="center"/>
        <w:rPr>
          <w:rFonts w:ascii="Calibri" w:hAnsi="Calibri"/>
          <w:b/>
        </w:rPr>
      </w:pPr>
      <w:r>
        <w:rPr>
          <w:rFonts w:ascii="Calibri" w:hAnsi="Calibri"/>
          <w:b/>
        </w:rPr>
        <w:t>Rozliczenia i płatności</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Okres rozliczeniowy za pobraną energię elektryczną jest zgodny z okresem odczytów rozliczeniowych układów pomiarowo-rozliczeniowych dokonywanych przez OSD.</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Do każdej faktury Wykonawca załączy specyfikację określającą ilość energii elektrycznej pobranej w poszczególnych obiektach oraz wysokość należności z tego tytułu.</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W przypadku braku danych z urządzeń pomiarowych układów pomiarowo-rozliczeniowych wskazanych w Umowie o Świadczenie Usług Dystrybucji pomiędzy Zamawiającym, a OSD z przyczyn niezależnych od Wykonawcy w okresie dłuższym niż 4 miesiące, rozliczenie dokonane zostanie w oparciu o prognozowane zużycie energii elektrycznej.</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Jeżeli nie można ustalić średniego dobowego zużycia energii elektrycznej na podstawie poprzedniego okresu rozliczeniowego, podstawą wyliczenia wielkości korekty jest wskazanie układu pomiarowo-rozliczeniowego z następnego okresu rozliczeniowego.</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lastRenderedPageBreak/>
        <w:t xml:space="preserve">Jeżeli błędy wskazane w ust. 4 spowodowały </w:t>
      </w:r>
      <w:proofErr w:type="gramStart"/>
      <w:r>
        <w:rPr>
          <w:sz w:val="22"/>
        </w:rPr>
        <w:t>zawyżenie  lub</w:t>
      </w:r>
      <w:proofErr w:type="gramEnd"/>
      <w:r>
        <w:rPr>
          <w:sz w:val="22"/>
        </w:rPr>
        <w:t xml:space="preserve"> zaniżenia należności za dostarczoną energię elektryczną Wykonawca jest obowiązany dokonać korekty uprzednio wystawionych faktur.</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Wykonawca wystawi fakturę VAT nie później niż do 14 dnia po otrzymaniu danych pomiarowych od OSD przy czym termin płatności faktur rozliczeniowych ustala się na 30 dni od daty ich wystawienia.</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Strony określają, że terminem spełnienia świadczenia jest dzień uznania rachunku bankowego Wykonawcy.</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W przypadku nie dotrzymania terminu płatności faktur Wykonawca obciąża Zamawiającego odsetkami ustawowymi.</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W przypadku doręczenia faktury w czasie uniemożliwiającym terminowe wykonanie zobowiązania - płatności należy dokonać nie później, niż w siódmym dniu roboczym od daty otrzymania faktury.</w:t>
      </w:r>
    </w:p>
    <w:p w:rsidR="00CF2A64" w:rsidRDefault="00CF2A64" w:rsidP="00CF2A64">
      <w:pPr>
        <w:numPr>
          <w:ilvl w:val="0"/>
          <w:numId w:val="31"/>
        </w:numPr>
        <w:tabs>
          <w:tab w:val="left" w:pos="284"/>
        </w:tabs>
        <w:overflowPunct w:val="0"/>
        <w:autoSpaceDE w:val="0"/>
        <w:autoSpaceDN w:val="0"/>
        <w:adjustRightInd w:val="0"/>
        <w:spacing w:before="40"/>
        <w:jc w:val="both"/>
        <w:textAlignment w:val="baseline"/>
        <w:rPr>
          <w:sz w:val="22"/>
        </w:rPr>
      </w:pPr>
      <w:r>
        <w:rPr>
          <w:sz w:val="22"/>
        </w:rPr>
        <w:t>O zmianach danych kont bankowych lub danych adresowych Strony zobowiązują się wzajemnie powiadamiać pod rygorem poniesienia kosztów związanych z mylnymi operacjami bankowymi.</w:t>
      </w:r>
    </w:p>
    <w:p w:rsidR="00CF2A64" w:rsidRDefault="00CF2A64" w:rsidP="00CF2A64">
      <w:pPr>
        <w:overflowPunct w:val="0"/>
        <w:autoSpaceDE w:val="0"/>
        <w:autoSpaceDN w:val="0"/>
        <w:adjustRightInd w:val="0"/>
        <w:spacing w:before="40"/>
        <w:jc w:val="both"/>
        <w:textAlignment w:val="baseline"/>
        <w:rPr>
          <w:rFonts w:ascii="Calibri" w:hAnsi="Calibri"/>
        </w:rPr>
      </w:pPr>
    </w:p>
    <w:p w:rsidR="00CF2A64" w:rsidRDefault="00CF2A64" w:rsidP="00CF2A64">
      <w:pPr>
        <w:spacing w:before="40"/>
        <w:jc w:val="center"/>
        <w:rPr>
          <w:rFonts w:ascii="Calibri" w:hAnsi="Calibri"/>
          <w:b/>
        </w:rPr>
      </w:pPr>
      <w:r>
        <w:rPr>
          <w:rFonts w:ascii="Calibri" w:hAnsi="Calibri"/>
          <w:b/>
        </w:rPr>
        <w:t>§ 6</w:t>
      </w:r>
    </w:p>
    <w:p w:rsidR="00CF2A64" w:rsidRDefault="00CF2A64" w:rsidP="00CF2A64">
      <w:pPr>
        <w:spacing w:before="40"/>
        <w:jc w:val="center"/>
        <w:rPr>
          <w:rFonts w:ascii="Calibri" w:hAnsi="Calibri"/>
          <w:b/>
        </w:rPr>
      </w:pPr>
      <w:r>
        <w:rPr>
          <w:rFonts w:ascii="Calibri" w:hAnsi="Calibri"/>
          <w:b/>
        </w:rPr>
        <w:t>Wstrzymanie sprzedaży energii</w:t>
      </w:r>
    </w:p>
    <w:p w:rsidR="00CF2A64" w:rsidRDefault="00CF2A64" w:rsidP="00CF2A64">
      <w:pPr>
        <w:numPr>
          <w:ilvl w:val="0"/>
          <w:numId w:val="32"/>
        </w:numPr>
        <w:tabs>
          <w:tab w:val="left" w:pos="284"/>
        </w:tabs>
        <w:overflowPunct w:val="0"/>
        <w:autoSpaceDE w:val="0"/>
        <w:autoSpaceDN w:val="0"/>
        <w:adjustRightInd w:val="0"/>
        <w:spacing w:before="40"/>
        <w:jc w:val="both"/>
        <w:textAlignment w:val="baseline"/>
        <w:rPr>
          <w:sz w:val="22"/>
        </w:rPr>
      </w:pPr>
      <w:r>
        <w:rPr>
          <w:sz w:val="22"/>
        </w:rPr>
        <w:t xml:space="preserve">Wykonawca może wstrzymać sprzedaż energii elektrycznej, gdy Zamawiający zwleka z zapłatą </w:t>
      </w:r>
      <w:r>
        <w:rPr>
          <w:sz w:val="22"/>
        </w:rPr>
        <w:br/>
        <w:t>za pobraną energię elektryczną co najmniej 30 dni po upływie terminu płatności, pomimo uprzedniego bezskutecznego wezwania do zapłaty zaległych i bieżących należności w dodatkowym dwutygodniowym terminie oraz powiadomienia Zamawiającego na piśmie o zamiarze wstrzymania sprzedaży energii elektrycznej.</w:t>
      </w:r>
    </w:p>
    <w:p w:rsidR="00CF2A64" w:rsidRDefault="00CF2A64" w:rsidP="00CF2A64">
      <w:pPr>
        <w:numPr>
          <w:ilvl w:val="0"/>
          <w:numId w:val="32"/>
        </w:numPr>
        <w:tabs>
          <w:tab w:val="left" w:pos="284"/>
        </w:tabs>
        <w:overflowPunct w:val="0"/>
        <w:autoSpaceDE w:val="0"/>
        <w:autoSpaceDN w:val="0"/>
        <w:adjustRightInd w:val="0"/>
        <w:spacing w:before="40"/>
        <w:jc w:val="both"/>
        <w:textAlignment w:val="baseline"/>
        <w:rPr>
          <w:sz w:val="22"/>
        </w:rPr>
      </w:pPr>
      <w:r>
        <w:rPr>
          <w:sz w:val="22"/>
        </w:rPr>
        <w:t>Wstrzymanie sprzedaży energii elektrycznej następuje poprzez wstrzymanie dostarczania energii elektrycznej przez OSD na wniosek Wykonawcy.</w:t>
      </w:r>
    </w:p>
    <w:p w:rsidR="00CF2A64" w:rsidRDefault="00CF2A64" w:rsidP="00CF2A64">
      <w:pPr>
        <w:numPr>
          <w:ilvl w:val="0"/>
          <w:numId w:val="32"/>
        </w:numPr>
        <w:tabs>
          <w:tab w:val="left" w:pos="284"/>
        </w:tabs>
        <w:overflowPunct w:val="0"/>
        <w:autoSpaceDE w:val="0"/>
        <w:autoSpaceDN w:val="0"/>
        <w:adjustRightInd w:val="0"/>
        <w:spacing w:before="40"/>
        <w:jc w:val="both"/>
        <w:textAlignment w:val="baseline"/>
        <w:rPr>
          <w:sz w:val="22"/>
        </w:rPr>
      </w:pPr>
      <w:r>
        <w:rPr>
          <w:sz w:val="22"/>
        </w:rPr>
        <w:t xml:space="preserve">Wznowienie dostarczania energii elektrycznej i świadczenie usług dystrybucji przez OSD </w:t>
      </w:r>
      <w:r>
        <w:rPr>
          <w:sz w:val="22"/>
        </w:rPr>
        <w:br/>
        <w:t>na wniosek Wykonawcy może nastąpić po uregulowaniu zaległych należności za energię elektryczną oraz innych należności związanych z dostarczaniem tej energii.</w:t>
      </w:r>
    </w:p>
    <w:p w:rsidR="00CF2A64" w:rsidRDefault="00CF2A64" w:rsidP="00CF2A64">
      <w:pPr>
        <w:numPr>
          <w:ilvl w:val="0"/>
          <w:numId w:val="32"/>
        </w:numPr>
        <w:tabs>
          <w:tab w:val="left" w:pos="284"/>
        </w:tabs>
        <w:overflowPunct w:val="0"/>
        <w:autoSpaceDE w:val="0"/>
        <w:autoSpaceDN w:val="0"/>
        <w:adjustRightInd w:val="0"/>
        <w:spacing w:before="40"/>
        <w:jc w:val="both"/>
        <w:textAlignment w:val="baseline"/>
        <w:rPr>
          <w:sz w:val="22"/>
        </w:rPr>
      </w:pPr>
      <w:r>
        <w:rPr>
          <w:sz w:val="22"/>
        </w:rPr>
        <w:t>Wykonawca nie ponosi odpowiedzialności za szkody spowodowane wstrzymaniem sprzedaży energii elektrycznej wskutek naruszenia przez Zamawiającego warunków umowy i obowiązujących przepisów Prawa energetycznego i Kodeksu Cywilnego.</w:t>
      </w:r>
    </w:p>
    <w:p w:rsidR="00CF2A64" w:rsidRDefault="00CF2A64" w:rsidP="00CF2A64">
      <w:pPr>
        <w:tabs>
          <w:tab w:val="left" w:pos="284"/>
        </w:tabs>
        <w:overflowPunct w:val="0"/>
        <w:autoSpaceDE w:val="0"/>
        <w:autoSpaceDN w:val="0"/>
        <w:adjustRightInd w:val="0"/>
        <w:spacing w:before="40"/>
        <w:ind w:left="283"/>
        <w:jc w:val="both"/>
        <w:textAlignment w:val="baseline"/>
        <w:rPr>
          <w:sz w:val="22"/>
        </w:rPr>
      </w:pPr>
    </w:p>
    <w:p w:rsidR="00CF2A64" w:rsidRDefault="00CF2A64" w:rsidP="00CF2A64">
      <w:pPr>
        <w:spacing w:before="40"/>
        <w:jc w:val="center"/>
        <w:rPr>
          <w:rFonts w:ascii="Calibri" w:hAnsi="Calibri"/>
          <w:b/>
        </w:rPr>
      </w:pPr>
      <w:r>
        <w:rPr>
          <w:rFonts w:ascii="Calibri" w:hAnsi="Calibri"/>
          <w:b/>
        </w:rPr>
        <w:t>§ 7</w:t>
      </w:r>
    </w:p>
    <w:p w:rsidR="00CF2A64" w:rsidRDefault="00CF2A64" w:rsidP="00CF2A64">
      <w:pPr>
        <w:spacing w:before="40"/>
        <w:jc w:val="center"/>
        <w:rPr>
          <w:rFonts w:ascii="Calibri" w:hAnsi="Calibri"/>
          <w:b/>
        </w:rPr>
      </w:pPr>
      <w:r>
        <w:rPr>
          <w:rFonts w:ascii="Calibri" w:hAnsi="Calibri"/>
          <w:b/>
        </w:rPr>
        <w:t>Okres obowiązywania Umowy. Rozwiązanie Umowy</w:t>
      </w:r>
    </w:p>
    <w:p w:rsidR="00CF2A64" w:rsidRDefault="00CF2A64" w:rsidP="00CF2A64">
      <w:pPr>
        <w:numPr>
          <w:ilvl w:val="0"/>
          <w:numId w:val="33"/>
        </w:numPr>
        <w:tabs>
          <w:tab w:val="left" w:pos="284"/>
        </w:tabs>
        <w:overflowPunct w:val="0"/>
        <w:autoSpaceDE w:val="0"/>
        <w:autoSpaceDN w:val="0"/>
        <w:adjustRightInd w:val="0"/>
        <w:spacing w:before="40"/>
        <w:jc w:val="both"/>
        <w:textAlignment w:val="baseline"/>
        <w:rPr>
          <w:sz w:val="22"/>
        </w:rPr>
      </w:pPr>
      <w:r>
        <w:rPr>
          <w:sz w:val="22"/>
        </w:rPr>
        <w:t xml:space="preserve">Rozpoczęcie sprzedaży energii elektrycznej dla obiektów ujętych w załączniku nr 1 nastąpi od dnia …. </w:t>
      </w:r>
      <w:proofErr w:type="gramStart"/>
      <w:r>
        <w:rPr>
          <w:sz w:val="22"/>
        </w:rPr>
        <w:t>jednak</w:t>
      </w:r>
      <w:proofErr w:type="gramEnd"/>
      <w:r>
        <w:rPr>
          <w:sz w:val="22"/>
        </w:rPr>
        <w:t xml:space="preserve"> nie wcześniej niż po pozytywnej weryfikacji dokonanej przez OSD.</w:t>
      </w:r>
    </w:p>
    <w:p w:rsidR="00CF2A64" w:rsidRDefault="00CF2A64" w:rsidP="00CF2A64">
      <w:pPr>
        <w:numPr>
          <w:ilvl w:val="0"/>
          <w:numId w:val="33"/>
        </w:numPr>
        <w:tabs>
          <w:tab w:val="left" w:pos="284"/>
        </w:tabs>
        <w:overflowPunct w:val="0"/>
        <w:autoSpaceDE w:val="0"/>
        <w:autoSpaceDN w:val="0"/>
        <w:adjustRightInd w:val="0"/>
        <w:spacing w:before="40"/>
        <w:jc w:val="both"/>
        <w:textAlignment w:val="baseline"/>
        <w:rPr>
          <w:sz w:val="22"/>
        </w:rPr>
      </w:pPr>
      <w:r>
        <w:rPr>
          <w:sz w:val="22"/>
        </w:rPr>
        <w:t>Umowa niniejsza zawarta zostaje na czas</w:t>
      </w:r>
      <w:r w:rsidR="00F5075F">
        <w:rPr>
          <w:sz w:val="22"/>
        </w:rPr>
        <w:t xml:space="preserve"> określony do dnia 31.12…….</w:t>
      </w:r>
    </w:p>
    <w:p w:rsidR="00CF2A64" w:rsidRDefault="00CF2A64" w:rsidP="00CF2A64">
      <w:pPr>
        <w:numPr>
          <w:ilvl w:val="0"/>
          <w:numId w:val="33"/>
        </w:numPr>
        <w:tabs>
          <w:tab w:val="left" w:pos="284"/>
        </w:tabs>
        <w:overflowPunct w:val="0"/>
        <w:autoSpaceDE w:val="0"/>
        <w:autoSpaceDN w:val="0"/>
        <w:adjustRightInd w:val="0"/>
        <w:spacing w:before="40"/>
        <w:jc w:val="both"/>
        <w:textAlignment w:val="baseline"/>
        <w:rPr>
          <w:sz w:val="22"/>
        </w:rPr>
      </w:pPr>
      <w:r>
        <w:rPr>
          <w:sz w:val="22"/>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CF2A64" w:rsidRDefault="00CF2A64" w:rsidP="00CF2A64">
      <w:pPr>
        <w:numPr>
          <w:ilvl w:val="0"/>
          <w:numId w:val="33"/>
        </w:numPr>
        <w:tabs>
          <w:tab w:val="left" w:pos="284"/>
        </w:tabs>
        <w:overflowPunct w:val="0"/>
        <w:autoSpaceDE w:val="0"/>
        <w:autoSpaceDN w:val="0"/>
        <w:adjustRightInd w:val="0"/>
        <w:spacing w:before="40"/>
        <w:jc w:val="both"/>
        <w:textAlignment w:val="baseline"/>
        <w:rPr>
          <w:sz w:val="22"/>
        </w:rPr>
      </w:pPr>
      <w:r>
        <w:rPr>
          <w:sz w:val="22"/>
        </w:rPr>
        <w:t>Umowa może być rozwiązana przez jedną ze Stron w trybie natychmiastowym w przypadku, gdy druga ze Stron pomimo pisemnego wezwania rażąco i uporczywie narusza warunki Umowy.</w:t>
      </w:r>
    </w:p>
    <w:p w:rsidR="00CF2A64" w:rsidRDefault="00CF2A64" w:rsidP="00CF2A64">
      <w:pPr>
        <w:numPr>
          <w:ilvl w:val="0"/>
          <w:numId w:val="33"/>
        </w:numPr>
        <w:tabs>
          <w:tab w:val="left" w:pos="284"/>
        </w:tabs>
        <w:overflowPunct w:val="0"/>
        <w:autoSpaceDE w:val="0"/>
        <w:autoSpaceDN w:val="0"/>
        <w:adjustRightInd w:val="0"/>
        <w:spacing w:before="40"/>
        <w:jc w:val="both"/>
        <w:textAlignment w:val="baseline"/>
        <w:rPr>
          <w:sz w:val="22"/>
        </w:rPr>
      </w:pPr>
      <w:r>
        <w:rPr>
          <w:sz w:val="22"/>
        </w:rPr>
        <w:t>Rozwiązanie Umowy nie zwalnia Stron z obowiązku uregulowania wobec drugiej Strony wszelkich zobowiązań z niej wynikających.</w:t>
      </w:r>
    </w:p>
    <w:p w:rsidR="00CF2A64" w:rsidRDefault="00CF2A64" w:rsidP="00CF2A64">
      <w:pPr>
        <w:keepNext/>
        <w:spacing w:before="40"/>
        <w:jc w:val="center"/>
        <w:rPr>
          <w:rFonts w:ascii="Calibri" w:hAnsi="Calibri"/>
          <w:b/>
        </w:rPr>
      </w:pPr>
      <w:r>
        <w:rPr>
          <w:rFonts w:ascii="Calibri" w:hAnsi="Calibri"/>
          <w:b/>
        </w:rPr>
        <w:lastRenderedPageBreak/>
        <w:t>§ 8</w:t>
      </w:r>
    </w:p>
    <w:p w:rsidR="00CF2A64" w:rsidRDefault="00CF2A64" w:rsidP="00CF2A64">
      <w:pPr>
        <w:keepNext/>
        <w:spacing w:before="40"/>
        <w:ind w:firstLine="284"/>
        <w:jc w:val="both"/>
        <w:rPr>
          <w:sz w:val="22"/>
          <w:szCs w:val="22"/>
        </w:rPr>
      </w:pPr>
      <w:r>
        <w:rPr>
          <w:sz w:val="22"/>
          <w:szCs w:val="22"/>
        </w:rPr>
        <w:t>Zamawiający przewiduje możliwość dokonania zmian postanowień zawartej umowy.</w:t>
      </w:r>
    </w:p>
    <w:p w:rsidR="00CF2A64" w:rsidRDefault="00CF2A64" w:rsidP="00CF2A64">
      <w:pPr>
        <w:keepNext/>
        <w:spacing w:before="40"/>
        <w:ind w:firstLine="284"/>
        <w:jc w:val="both"/>
        <w:rPr>
          <w:sz w:val="22"/>
          <w:szCs w:val="22"/>
        </w:rPr>
      </w:pPr>
      <w:r>
        <w:rPr>
          <w:sz w:val="22"/>
          <w:szCs w:val="22"/>
        </w:rPr>
        <w:t>Warunki w/w zmian:</w:t>
      </w:r>
    </w:p>
    <w:p w:rsidR="00CF2A64" w:rsidRDefault="00CF2A64" w:rsidP="00CF2A64">
      <w:pPr>
        <w:keepNext/>
        <w:numPr>
          <w:ilvl w:val="0"/>
          <w:numId w:val="34"/>
        </w:numPr>
        <w:spacing w:before="40"/>
        <w:ind w:left="709"/>
        <w:jc w:val="both"/>
        <w:rPr>
          <w:sz w:val="22"/>
          <w:szCs w:val="22"/>
        </w:rPr>
      </w:pPr>
      <w:r>
        <w:rPr>
          <w:sz w:val="22"/>
          <w:szCs w:val="22"/>
        </w:rPr>
        <w:t>Ceny określone w Formularzu ofertowym ulegną zmianie wyłącznie w przypadku ustawowej zmiany podatku VAT lub podatku akcyzowego dot. energii elektrycznej;</w:t>
      </w:r>
    </w:p>
    <w:p w:rsidR="00CF2A64" w:rsidRDefault="00CF2A64" w:rsidP="00CF2A64">
      <w:pPr>
        <w:keepNext/>
        <w:numPr>
          <w:ilvl w:val="0"/>
          <w:numId w:val="34"/>
        </w:numPr>
        <w:spacing w:before="40"/>
        <w:ind w:left="709"/>
        <w:jc w:val="both"/>
        <w:rPr>
          <w:sz w:val="22"/>
          <w:szCs w:val="22"/>
        </w:rPr>
      </w:pPr>
      <w:r>
        <w:rPr>
          <w:sz w:val="22"/>
          <w:szCs w:val="22"/>
        </w:rPr>
        <w:t xml:space="preserve">Zamawiający ma prawo do rezygnacji z punktów odbiorów wymienionych w załączniku nr 1 do umowy w przypadku przekazania, sprzedaży, wynajmu obiektu innemu właścicielowi oraz </w:t>
      </w:r>
      <w:r>
        <w:rPr>
          <w:sz w:val="22"/>
          <w:szCs w:val="22"/>
        </w:rPr>
        <w:br/>
        <w:t>w przypadku zamknięcia lub likwidacji obiektu;</w:t>
      </w:r>
    </w:p>
    <w:p w:rsidR="00CF2A64" w:rsidRDefault="00CF2A64" w:rsidP="00CF2A64">
      <w:pPr>
        <w:keepNext/>
        <w:numPr>
          <w:ilvl w:val="0"/>
          <w:numId w:val="34"/>
        </w:numPr>
        <w:spacing w:before="40"/>
        <w:ind w:left="709"/>
        <w:jc w:val="both"/>
        <w:rPr>
          <w:sz w:val="22"/>
          <w:szCs w:val="22"/>
        </w:rPr>
      </w:pPr>
      <w:r>
        <w:rPr>
          <w:sz w:val="22"/>
          <w:szCs w:val="22"/>
        </w:rPr>
        <w:t>Strony dopuszczają włączenie dodatkowych obiektów do umowy z zastrzeżeniem przynależności PPE do grup taryfowych objętych zamówieniem;</w:t>
      </w:r>
    </w:p>
    <w:p w:rsidR="00CF2A64" w:rsidRDefault="00CF2A64" w:rsidP="00CF2A64">
      <w:pPr>
        <w:keepNext/>
        <w:numPr>
          <w:ilvl w:val="0"/>
          <w:numId w:val="34"/>
        </w:numPr>
        <w:spacing w:before="40"/>
        <w:ind w:left="709"/>
        <w:jc w:val="both"/>
        <w:rPr>
          <w:sz w:val="22"/>
          <w:szCs w:val="22"/>
        </w:rPr>
      </w:pPr>
      <w:r>
        <w:rPr>
          <w:sz w:val="22"/>
          <w:szCs w:val="22"/>
        </w:rPr>
        <w:t xml:space="preserve">Zmiana innych postanowień zawartej umowy może nastąpić za zgodą obu stron wyrażoną na piśmie, w formie aneksu do umowy, pod rygorem nieważności takiej zmiany. Strona, która występuje z propozycją zmiany umowy, zobowiązana jest do sporządzenia i uzasadnienia wniosku o taka zmianę. Zmiany nie mogą naruszać postanowień zawartych w art. 144 ust. 1 Ustawy PZP.    </w:t>
      </w:r>
    </w:p>
    <w:p w:rsidR="00CF2A64" w:rsidRDefault="00CF2A64" w:rsidP="00CF2A64">
      <w:pPr>
        <w:keepNext/>
        <w:spacing w:before="40"/>
        <w:ind w:left="709"/>
        <w:jc w:val="both"/>
        <w:rPr>
          <w:sz w:val="22"/>
          <w:szCs w:val="22"/>
          <w:highlight w:val="yellow"/>
        </w:rPr>
      </w:pPr>
    </w:p>
    <w:p w:rsidR="00CF2A64" w:rsidRDefault="00CF2A64" w:rsidP="00CF2A64">
      <w:pPr>
        <w:keepNext/>
        <w:spacing w:before="40"/>
        <w:jc w:val="center"/>
        <w:rPr>
          <w:rFonts w:ascii="Calibri" w:hAnsi="Calibri"/>
          <w:b/>
        </w:rPr>
      </w:pPr>
      <w:r>
        <w:rPr>
          <w:rFonts w:ascii="Calibri" w:hAnsi="Calibri"/>
          <w:b/>
        </w:rPr>
        <w:t>§ 9</w:t>
      </w:r>
    </w:p>
    <w:p w:rsidR="00CF2A64" w:rsidRDefault="00CF2A64" w:rsidP="00CF2A64">
      <w:pPr>
        <w:keepNext/>
        <w:spacing w:before="40"/>
        <w:jc w:val="center"/>
        <w:rPr>
          <w:rFonts w:ascii="Calibri" w:hAnsi="Calibri"/>
          <w:b/>
        </w:rPr>
      </w:pPr>
      <w:r>
        <w:rPr>
          <w:rFonts w:ascii="Calibri" w:hAnsi="Calibri"/>
          <w:b/>
        </w:rPr>
        <w:t>Kary umowne</w:t>
      </w:r>
    </w:p>
    <w:p w:rsidR="00CF2A64" w:rsidRDefault="00CF2A64" w:rsidP="00CF2A64">
      <w:pPr>
        <w:keepNext/>
        <w:numPr>
          <w:ilvl w:val="0"/>
          <w:numId w:val="35"/>
        </w:numPr>
        <w:spacing w:before="40"/>
        <w:ind w:left="284" w:hanging="284"/>
        <w:jc w:val="both"/>
        <w:rPr>
          <w:sz w:val="22"/>
          <w:szCs w:val="22"/>
        </w:rPr>
      </w:pPr>
      <w:r>
        <w:rPr>
          <w:sz w:val="22"/>
          <w:szCs w:val="22"/>
        </w:rPr>
        <w:t>Wykonawca zapłaci Zamawiającemu karę umowną za odstąpienie od Umowy przez Zamawiającego z przyczyn leżących po stronie Wykonawcy w wysokości 10% wartości netto oferty, na podstawie której podpisana zostaje niniejsza umowa.</w:t>
      </w:r>
    </w:p>
    <w:p w:rsidR="00CF2A64" w:rsidRDefault="00CF2A64" w:rsidP="00CF2A64">
      <w:pPr>
        <w:keepNext/>
        <w:numPr>
          <w:ilvl w:val="0"/>
          <w:numId w:val="35"/>
        </w:numPr>
        <w:spacing w:before="40"/>
        <w:ind w:left="284" w:hanging="284"/>
        <w:jc w:val="both"/>
        <w:rPr>
          <w:sz w:val="22"/>
          <w:szCs w:val="22"/>
        </w:rPr>
      </w:pPr>
      <w:r>
        <w:rPr>
          <w:sz w:val="22"/>
          <w:szCs w:val="22"/>
        </w:rPr>
        <w:t xml:space="preserve">Zamawiający zapłaci Wykonawcy karę umowną za odstąpienie od Umowy przez Wykonawcę </w:t>
      </w:r>
      <w:r>
        <w:rPr>
          <w:sz w:val="22"/>
          <w:szCs w:val="22"/>
        </w:rPr>
        <w:br/>
        <w:t xml:space="preserve">z przyczyn, za które ponosi odpowiedzialność Zamawiający w wysokości 10% wartości netto oferty wyliczonej jako iloczyn planowanej wysokości zużycia energii i ceny jednostkowej, </w:t>
      </w:r>
      <w:r>
        <w:rPr>
          <w:sz w:val="22"/>
          <w:szCs w:val="22"/>
        </w:rPr>
        <w:br/>
        <w:t>na podstawie której podpisana zostaje niniejsza umowa, z wyłączeniem odstąpienia na zasadzie art. 144 PZP.</w:t>
      </w:r>
    </w:p>
    <w:p w:rsidR="00CF2A64" w:rsidRDefault="00CF2A64" w:rsidP="00CF2A64">
      <w:pPr>
        <w:keepNext/>
        <w:numPr>
          <w:ilvl w:val="0"/>
          <w:numId w:val="35"/>
        </w:numPr>
        <w:spacing w:before="40"/>
        <w:ind w:left="284" w:hanging="284"/>
        <w:jc w:val="both"/>
        <w:rPr>
          <w:sz w:val="22"/>
          <w:szCs w:val="22"/>
        </w:rPr>
      </w:pPr>
      <w:r>
        <w:rPr>
          <w:sz w:val="22"/>
          <w:szCs w:val="22"/>
        </w:rPr>
        <w:t xml:space="preserve">W razie wystąpienia istotnej zmiany okoliczności powodującej, że wykonanie Umowy nie leży </w:t>
      </w:r>
      <w:r>
        <w:rPr>
          <w:sz w:val="22"/>
          <w:szCs w:val="22"/>
        </w:rPr>
        <w:br/>
        <w:t xml:space="preserve">w interesie publicznym, czego nie można było przewidzieć w chwili zawarcia Umowy, Zamawiający może odstąpić od Umowy w terminie 30 dni od powzięcia wiadomości </w:t>
      </w:r>
      <w:r>
        <w:rPr>
          <w:sz w:val="22"/>
          <w:szCs w:val="22"/>
        </w:rPr>
        <w:br/>
        <w:t xml:space="preserve">o powyższych okolicznościach. W takim przypadku Wykonawca może żądać jedynie wynagrodzenia należnego z tytułu wykonania części umowy. </w:t>
      </w:r>
    </w:p>
    <w:p w:rsidR="00CF2A64" w:rsidRDefault="00CF2A64" w:rsidP="00CF2A64">
      <w:pPr>
        <w:keepNext/>
        <w:spacing w:before="40"/>
        <w:jc w:val="center"/>
        <w:rPr>
          <w:b/>
          <w:sz w:val="22"/>
          <w:szCs w:val="22"/>
        </w:rPr>
      </w:pPr>
    </w:p>
    <w:p w:rsidR="00CF2A64" w:rsidRDefault="00CF2A64" w:rsidP="00CF2A64">
      <w:pPr>
        <w:keepNext/>
        <w:spacing w:before="40"/>
        <w:jc w:val="center"/>
        <w:rPr>
          <w:rFonts w:ascii="Calibri" w:hAnsi="Calibri"/>
          <w:b/>
        </w:rPr>
      </w:pPr>
      <w:r>
        <w:rPr>
          <w:rFonts w:ascii="Calibri" w:hAnsi="Calibri"/>
          <w:b/>
        </w:rPr>
        <w:t>§ 10</w:t>
      </w:r>
    </w:p>
    <w:p w:rsidR="00CF2A64" w:rsidRDefault="00CF2A64" w:rsidP="00CF2A64">
      <w:pPr>
        <w:keepNext/>
        <w:spacing w:before="40"/>
        <w:jc w:val="center"/>
        <w:rPr>
          <w:rFonts w:ascii="Calibri" w:hAnsi="Calibri"/>
          <w:b/>
        </w:rPr>
      </w:pPr>
      <w:r>
        <w:rPr>
          <w:rFonts w:ascii="Calibri" w:hAnsi="Calibri"/>
          <w:b/>
        </w:rPr>
        <w:t>Postanowienia końcowe</w:t>
      </w:r>
    </w:p>
    <w:p w:rsidR="00CF2A64" w:rsidRDefault="00CF2A64" w:rsidP="00CF2A64">
      <w:pPr>
        <w:numPr>
          <w:ilvl w:val="0"/>
          <w:numId w:val="36"/>
        </w:numPr>
        <w:tabs>
          <w:tab w:val="left" w:pos="284"/>
        </w:tabs>
        <w:overflowPunct w:val="0"/>
        <w:autoSpaceDE w:val="0"/>
        <w:autoSpaceDN w:val="0"/>
        <w:adjustRightInd w:val="0"/>
        <w:spacing w:before="40"/>
        <w:jc w:val="both"/>
        <w:textAlignment w:val="baseline"/>
        <w:rPr>
          <w:sz w:val="22"/>
        </w:rPr>
      </w:pPr>
      <w:r>
        <w:rPr>
          <w:sz w:val="22"/>
        </w:rPr>
        <w:t>Wykonawca zobowiązuje się dokonać w imieniu Zamawiającego ewentualnego</w:t>
      </w:r>
      <w:r>
        <w:rPr>
          <w:color w:val="FF0000"/>
          <w:sz w:val="22"/>
        </w:rPr>
        <w:t xml:space="preserve"> </w:t>
      </w:r>
      <w:r>
        <w:rPr>
          <w:sz w:val="22"/>
        </w:rPr>
        <w:t>wypowiedzenia dotychczas obowiązującej umowy sprzedaży energii elektrycznej lub umowy kompleksowej, na podstawie Pełnomocnictwa - załącznik nr 4 do umowy.</w:t>
      </w:r>
    </w:p>
    <w:p w:rsidR="00CF2A64" w:rsidRDefault="00CF2A64" w:rsidP="00CF2A64">
      <w:pPr>
        <w:numPr>
          <w:ilvl w:val="0"/>
          <w:numId w:val="36"/>
        </w:numPr>
        <w:tabs>
          <w:tab w:val="left" w:pos="284"/>
        </w:tabs>
        <w:overflowPunct w:val="0"/>
        <w:autoSpaceDE w:val="0"/>
        <w:autoSpaceDN w:val="0"/>
        <w:adjustRightInd w:val="0"/>
        <w:spacing w:before="40"/>
        <w:jc w:val="both"/>
        <w:textAlignment w:val="baseline"/>
        <w:rPr>
          <w:sz w:val="22"/>
        </w:rPr>
      </w:pPr>
      <w:r>
        <w:rPr>
          <w:sz w:val="22"/>
        </w:rPr>
        <w:t xml:space="preserve">Wykonawca zobowiązuje się doprowadzić do zawarcia przez Zamawiającego lub w imieniu Zamawiającego z OSD umowy dystrybucyjnej, zgodnie z załączonym do niniejszej Umowy pełnomocnictwem. </w:t>
      </w:r>
    </w:p>
    <w:p w:rsidR="00CF2A64" w:rsidRDefault="00CF2A64" w:rsidP="00CF2A64">
      <w:pPr>
        <w:numPr>
          <w:ilvl w:val="0"/>
          <w:numId w:val="36"/>
        </w:numPr>
        <w:tabs>
          <w:tab w:val="left" w:pos="284"/>
        </w:tabs>
        <w:overflowPunct w:val="0"/>
        <w:autoSpaceDE w:val="0"/>
        <w:autoSpaceDN w:val="0"/>
        <w:adjustRightInd w:val="0"/>
        <w:spacing w:before="40"/>
        <w:jc w:val="both"/>
        <w:textAlignment w:val="baseline"/>
        <w:rPr>
          <w:sz w:val="22"/>
        </w:rPr>
      </w:pPr>
      <w:r>
        <w:rPr>
          <w:sz w:val="22"/>
        </w:rPr>
        <w:t>Wykonawca zobowiązuje się zgłosić właściwemu OSD do realizacji niniejszą Umowę sprzedaży energii elektrycznej.</w:t>
      </w:r>
    </w:p>
    <w:p w:rsidR="00CF2A64" w:rsidRDefault="00CF2A64" w:rsidP="00CF2A64">
      <w:pPr>
        <w:numPr>
          <w:ilvl w:val="0"/>
          <w:numId w:val="36"/>
        </w:numPr>
        <w:tabs>
          <w:tab w:val="left" w:pos="284"/>
        </w:tabs>
        <w:overflowPunct w:val="0"/>
        <w:autoSpaceDE w:val="0"/>
        <w:autoSpaceDN w:val="0"/>
        <w:adjustRightInd w:val="0"/>
        <w:spacing w:before="40"/>
        <w:jc w:val="both"/>
        <w:textAlignment w:val="baseline"/>
        <w:rPr>
          <w:sz w:val="22"/>
        </w:rPr>
      </w:pPr>
      <w:r>
        <w:rPr>
          <w:sz w:val="22"/>
        </w:rPr>
        <w:t>Strony dopuszczają wciągnięcie do umowy dodatkowych obiektów w formie aneksu do niniejszej umowy na warunkach cenowych zgodnych z umową.</w:t>
      </w:r>
    </w:p>
    <w:p w:rsidR="00CF2A64" w:rsidRDefault="00CF2A64" w:rsidP="00CF2A64">
      <w:pPr>
        <w:numPr>
          <w:ilvl w:val="0"/>
          <w:numId w:val="36"/>
        </w:numPr>
        <w:tabs>
          <w:tab w:val="left" w:pos="284"/>
        </w:tabs>
        <w:overflowPunct w:val="0"/>
        <w:autoSpaceDE w:val="0"/>
        <w:autoSpaceDN w:val="0"/>
        <w:adjustRightInd w:val="0"/>
        <w:spacing w:before="40"/>
        <w:jc w:val="both"/>
        <w:textAlignment w:val="baseline"/>
        <w:rPr>
          <w:sz w:val="22"/>
        </w:rPr>
      </w:pPr>
      <w:r>
        <w:rPr>
          <w:sz w:val="22"/>
        </w:rPr>
        <w:t xml:space="preserve">W zakresie </w:t>
      </w:r>
      <w:proofErr w:type="gramStart"/>
      <w:r>
        <w:rPr>
          <w:sz w:val="22"/>
        </w:rPr>
        <w:t>nie uregulowanym</w:t>
      </w:r>
      <w:proofErr w:type="gramEnd"/>
      <w:r>
        <w:rPr>
          <w:sz w:val="22"/>
        </w:rPr>
        <w:t xml:space="preserve"> niniejszą Umową stosuje się Kodeks Cywilny oraz Prawo energetyczne wraz z aktami wykonawczymi.</w:t>
      </w:r>
    </w:p>
    <w:p w:rsidR="00CF2A64" w:rsidRDefault="00CF2A64" w:rsidP="00CF2A64">
      <w:pPr>
        <w:numPr>
          <w:ilvl w:val="0"/>
          <w:numId w:val="36"/>
        </w:numPr>
        <w:tabs>
          <w:tab w:val="left" w:pos="284"/>
        </w:tabs>
        <w:overflowPunct w:val="0"/>
        <w:autoSpaceDE w:val="0"/>
        <w:autoSpaceDN w:val="0"/>
        <w:adjustRightInd w:val="0"/>
        <w:spacing w:before="40"/>
        <w:jc w:val="both"/>
        <w:textAlignment w:val="baseline"/>
        <w:rPr>
          <w:sz w:val="22"/>
        </w:rPr>
      </w:pPr>
      <w:r>
        <w:rPr>
          <w:sz w:val="22"/>
        </w:rPr>
        <w:t xml:space="preserve">W przypadku zmiany przepisów bezwzględnie obowiązujących ulegają automatycznie zmianie postanowienia niniejszej Umowy. Z zastrzeżeniem postanowień Umowy, wszelkie inne zmiany Umowy mogą nastąpić wyłącznie za zgodą Stron wyrażoną na piśmie pod rygorem nieważności. </w:t>
      </w:r>
    </w:p>
    <w:p w:rsidR="00CF2A64" w:rsidRDefault="00CF2A64" w:rsidP="00CF2A64">
      <w:pPr>
        <w:spacing w:before="40"/>
        <w:rPr>
          <w:rFonts w:ascii="Calibri" w:hAnsi="Calibri"/>
          <w:b/>
        </w:rPr>
      </w:pPr>
    </w:p>
    <w:p w:rsidR="00CF2A64" w:rsidRDefault="00CF2A64" w:rsidP="00CF2A64">
      <w:pPr>
        <w:spacing w:before="40"/>
        <w:jc w:val="center"/>
        <w:rPr>
          <w:rFonts w:ascii="Calibri" w:hAnsi="Calibri"/>
          <w:b/>
        </w:rPr>
      </w:pPr>
      <w:r>
        <w:rPr>
          <w:rFonts w:ascii="Calibri" w:hAnsi="Calibri"/>
          <w:b/>
        </w:rPr>
        <w:lastRenderedPageBreak/>
        <w:t>§ 11</w:t>
      </w:r>
    </w:p>
    <w:p w:rsidR="00CF2A64" w:rsidRDefault="00CF2A64" w:rsidP="00CF2A64">
      <w:pPr>
        <w:numPr>
          <w:ilvl w:val="0"/>
          <w:numId w:val="37"/>
        </w:numPr>
        <w:tabs>
          <w:tab w:val="left" w:pos="284"/>
          <w:tab w:val="num" w:pos="1418"/>
        </w:tabs>
        <w:overflowPunct w:val="0"/>
        <w:autoSpaceDE w:val="0"/>
        <w:autoSpaceDN w:val="0"/>
        <w:adjustRightInd w:val="0"/>
        <w:spacing w:before="40"/>
        <w:jc w:val="both"/>
        <w:textAlignment w:val="baseline"/>
        <w:rPr>
          <w:rFonts w:ascii="Calibri" w:hAnsi="Calibri"/>
        </w:rPr>
      </w:pPr>
      <w:r>
        <w:rPr>
          <w:sz w:val="22"/>
        </w:rPr>
        <w:t xml:space="preserve">Umowę niniejszą sporządzono w trzech jednobrzmiących </w:t>
      </w:r>
      <w:proofErr w:type="gramStart"/>
      <w:r>
        <w:rPr>
          <w:sz w:val="22"/>
        </w:rPr>
        <w:t>egzemplarzach,  jeden</w:t>
      </w:r>
      <w:proofErr w:type="gramEnd"/>
      <w:r>
        <w:rPr>
          <w:sz w:val="22"/>
        </w:rPr>
        <w:t xml:space="preserve"> dla</w:t>
      </w:r>
      <w:r>
        <w:rPr>
          <w:rFonts w:ascii="Calibri" w:hAnsi="Calibri"/>
        </w:rPr>
        <w:t xml:space="preserve"> </w:t>
      </w:r>
      <w:r>
        <w:rPr>
          <w:sz w:val="22"/>
        </w:rPr>
        <w:t xml:space="preserve">Wykonawcy </w:t>
      </w:r>
      <w:r>
        <w:rPr>
          <w:sz w:val="22"/>
        </w:rPr>
        <w:br/>
        <w:t>i dwa dla Zamawiającego.</w:t>
      </w:r>
    </w:p>
    <w:p w:rsidR="00CF2A64" w:rsidRDefault="00CF2A64" w:rsidP="00CF2A64">
      <w:pPr>
        <w:numPr>
          <w:ilvl w:val="0"/>
          <w:numId w:val="37"/>
        </w:numPr>
        <w:tabs>
          <w:tab w:val="left" w:pos="284"/>
          <w:tab w:val="num" w:pos="1418"/>
        </w:tabs>
        <w:overflowPunct w:val="0"/>
        <w:autoSpaceDE w:val="0"/>
        <w:autoSpaceDN w:val="0"/>
        <w:adjustRightInd w:val="0"/>
        <w:spacing w:before="40"/>
        <w:jc w:val="both"/>
        <w:textAlignment w:val="baseline"/>
        <w:rPr>
          <w:rFonts w:ascii="Calibri" w:hAnsi="Calibri"/>
        </w:rPr>
      </w:pPr>
      <w:r>
        <w:rPr>
          <w:sz w:val="22"/>
        </w:rPr>
        <w:t>Integralną częścią umowy są następujące załączniki:</w:t>
      </w:r>
    </w:p>
    <w:p w:rsidR="00CF2A64" w:rsidRDefault="00CF2A64" w:rsidP="00CF2A64">
      <w:pPr>
        <w:numPr>
          <w:ilvl w:val="0"/>
          <w:numId w:val="38"/>
        </w:numPr>
        <w:tabs>
          <w:tab w:val="left" w:pos="284"/>
        </w:tabs>
        <w:overflowPunct w:val="0"/>
        <w:autoSpaceDE w:val="0"/>
        <w:autoSpaceDN w:val="0"/>
        <w:adjustRightInd w:val="0"/>
        <w:spacing w:before="40"/>
        <w:ind w:left="567" w:hanging="567"/>
        <w:jc w:val="both"/>
        <w:textAlignment w:val="baseline"/>
        <w:rPr>
          <w:sz w:val="22"/>
        </w:rPr>
      </w:pPr>
      <w:proofErr w:type="gramStart"/>
      <w:r>
        <w:rPr>
          <w:sz w:val="22"/>
        </w:rPr>
        <w:t>załącznik</w:t>
      </w:r>
      <w:proofErr w:type="gramEnd"/>
      <w:r>
        <w:rPr>
          <w:sz w:val="22"/>
        </w:rPr>
        <w:t xml:space="preserve"> nr 1 – zestawienie punktów poboru</w:t>
      </w:r>
    </w:p>
    <w:p w:rsidR="00CF2A64" w:rsidRDefault="00CF2A64" w:rsidP="00CF2A64">
      <w:pPr>
        <w:tabs>
          <w:tab w:val="left" w:pos="284"/>
          <w:tab w:val="num" w:pos="1418"/>
        </w:tabs>
        <w:overflowPunct w:val="0"/>
        <w:autoSpaceDE w:val="0"/>
        <w:autoSpaceDN w:val="0"/>
        <w:adjustRightInd w:val="0"/>
        <w:spacing w:before="40"/>
        <w:ind w:left="283"/>
        <w:jc w:val="both"/>
        <w:textAlignment w:val="baseline"/>
        <w:rPr>
          <w:rFonts w:ascii="Calibri" w:hAnsi="Calibri"/>
        </w:rPr>
      </w:pPr>
    </w:p>
    <w:p w:rsidR="00CF2A64" w:rsidRDefault="00CF2A64" w:rsidP="00CF2A64">
      <w:pPr>
        <w:pStyle w:val="Akapitzlist"/>
        <w:rPr>
          <w:sz w:val="22"/>
        </w:rPr>
      </w:pPr>
    </w:p>
    <w:p w:rsidR="00CF2A64" w:rsidRDefault="00CF2A64" w:rsidP="00CF2A64">
      <w:pPr>
        <w:pStyle w:val="Akapitzlist"/>
        <w:tabs>
          <w:tab w:val="num" w:pos="720"/>
        </w:tabs>
        <w:ind w:left="1080"/>
        <w:rPr>
          <w:sz w:val="22"/>
        </w:rPr>
      </w:pPr>
    </w:p>
    <w:p w:rsidR="00CF2A64" w:rsidRDefault="00CF2A64" w:rsidP="00CF2A64">
      <w:pPr>
        <w:pStyle w:val="Akapitzlist"/>
        <w:spacing w:line="276" w:lineRule="auto"/>
        <w:ind w:left="360"/>
        <w:jc w:val="both"/>
        <w:rPr>
          <w:sz w:val="22"/>
        </w:rPr>
      </w:pPr>
    </w:p>
    <w:p w:rsidR="00CF2A64" w:rsidRDefault="00CF2A64" w:rsidP="00CF2A64">
      <w:pPr>
        <w:pStyle w:val="Akapitzlist"/>
        <w:spacing w:line="276" w:lineRule="auto"/>
        <w:ind w:left="0"/>
        <w:jc w:val="both"/>
        <w:rPr>
          <w:sz w:val="22"/>
        </w:rPr>
      </w:pPr>
    </w:p>
    <w:p w:rsidR="00CF2A64" w:rsidRDefault="00CF2A64" w:rsidP="00CF2A64">
      <w:pPr>
        <w:jc w:val="both"/>
        <w:rPr>
          <w:rFonts w:ascii="Calibri" w:hAnsi="Calibri"/>
          <w:b/>
          <w:bCs/>
          <w:w w:val="90"/>
        </w:rPr>
      </w:pPr>
      <w:r>
        <w:rPr>
          <w:b/>
        </w:rPr>
        <w:br/>
      </w:r>
      <w:r>
        <w:rPr>
          <w:rFonts w:ascii="Calibri" w:hAnsi="Calibri"/>
          <w:b/>
        </w:rPr>
        <w:t xml:space="preserve">                      </w:t>
      </w:r>
      <w:proofErr w:type="gramStart"/>
      <w:r>
        <w:rPr>
          <w:rFonts w:ascii="Calibri" w:hAnsi="Calibri"/>
          <w:b/>
        </w:rPr>
        <w:t xml:space="preserve">Zamawiający                                                  </w:t>
      </w:r>
      <w:proofErr w:type="gramEnd"/>
      <w:r>
        <w:rPr>
          <w:rFonts w:ascii="Calibri" w:hAnsi="Calibri"/>
          <w:b/>
        </w:rPr>
        <w:t xml:space="preserve">                         Wykonawca</w:t>
      </w:r>
    </w:p>
    <w:p w:rsidR="00CF2A64" w:rsidRDefault="00CF2A64" w:rsidP="00CF2A64">
      <w:pPr>
        <w:pStyle w:val="Tekstpodstawowy31"/>
        <w:jc w:val="left"/>
      </w:pPr>
    </w:p>
    <w:p w:rsidR="00CF2A64" w:rsidRDefault="00CF2A64"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08594D" w:rsidRDefault="0008594D" w:rsidP="00CF2A64">
      <w:pPr>
        <w:pStyle w:val="Tekstpodstawowy31"/>
        <w:jc w:val="left"/>
      </w:pPr>
    </w:p>
    <w:p w:rsidR="00CF2A64" w:rsidRDefault="00CF2A64" w:rsidP="00CF2A64">
      <w:pPr>
        <w:pStyle w:val="Tekstpodstawowy31"/>
        <w:jc w:val="left"/>
      </w:pPr>
    </w:p>
    <w:p w:rsidR="00F5075F" w:rsidRDefault="00F5075F" w:rsidP="00F5075F">
      <w:pPr>
        <w:ind w:left="2832"/>
      </w:pPr>
      <w:r>
        <w:lastRenderedPageBreak/>
        <w:t xml:space="preserve">                                                  Załącznik nr 7</w:t>
      </w:r>
    </w:p>
    <w:p w:rsidR="00F5075F" w:rsidRDefault="00F5075F" w:rsidP="00F5075F"/>
    <w:p w:rsidR="00F5075F" w:rsidRDefault="00F5075F" w:rsidP="00F5075F"/>
    <w:p w:rsidR="00F5075F" w:rsidRDefault="00F5075F" w:rsidP="00F5075F"/>
    <w:p w:rsidR="00F5075F" w:rsidRDefault="00F5075F" w:rsidP="00F5075F">
      <w:r>
        <w:tab/>
      </w:r>
      <w:r>
        <w:tab/>
      </w:r>
      <w:r>
        <w:tab/>
      </w:r>
      <w:r>
        <w:tab/>
      </w:r>
      <w:r>
        <w:tab/>
      </w:r>
      <w:r>
        <w:tab/>
      </w:r>
      <w:r>
        <w:tab/>
      </w:r>
      <w:r>
        <w:tab/>
        <w:t>.....................................................</w:t>
      </w:r>
    </w:p>
    <w:p w:rsidR="00F5075F" w:rsidRDefault="00F5075F" w:rsidP="00F5075F">
      <w:pPr>
        <w:rPr>
          <w:sz w:val="16"/>
          <w:szCs w:val="16"/>
        </w:rPr>
      </w:pPr>
      <w:r>
        <w:tab/>
      </w:r>
      <w:r>
        <w:tab/>
      </w:r>
      <w:r>
        <w:tab/>
      </w:r>
      <w:r>
        <w:tab/>
      </w:r>
      <w:r>
        <w:tab/>
      </w:r>
      <w:r>
        <w:tab/>
      </w:r>
      <w:r>
        <w:tab/>
      </w:r>
      <w:r>
        <w:tab/>
      </w:r>
      <w:r>
        <w:tab/>
      </w:r>
      <w:r>
        <w:rPr>
          <w:sz w:val="16"/>
          <w:szCs w:val="16"/>
        </w:rPr>
        <w:t>/miejscowość, data/</w:t>
      </w:r>
    </w:p>
    <w:p w:rsidR="00F5075F" w:rsidRDefault="00F5075F" w:rsidP="00F5075F"/>
    <w:p w:rsidR="00F5075F" w:rsidRDefault="00F5075F" w:rsidP="00F5075F">
      <w:r>
        <w:t>...................................................</w:t>
      </w:r>
    </w:p>
    <w:p w:rsidR="00F5075F" w:rsidRDefault="00F5075F" w:rsidP="00F5075F">
      <w:pPr>
        <w:ind w:firstLine="708"/>
        <w:rPr>
          <w:sz w:val="16"/>
          <w:szCs w:val="16"/>
        </w:rPr>
      </w:pPr>
      <w:r>
        <w:rPr>
          <w:sz w:val="16"/>
          <w:szCs w:val="16"/>
        </w:rPr>
        <w:t>/pieczęć firmowa/</w:t>
      </w:r>
    </w:p>
    <w:p w:rsidR="00F5075F" w:rsidRDefault="00F5075F" w:rsidP="00F5075F"/>
    <w:p w:rsidR="00F5075F" w:rsidRDefault="00F5075F" w:rsidP="00F5075F"/>
    <w:p w:rsidR="00F5075F" w:rsidRDefault="00F5075F" w:rsidP="00397680">
      <w:pPr>
        <w:jc w:val="center"/>
        <w:rPr>
          <w:b/>
          <w:sz w:val="28"/>
          <w:szCs w:val="28"/>
        </w:rPr>
      </w:pPr>
      <w:r>
        <w:rPr>
          <w:b/>
          <w:sz w:val="28"/>
          <w:szCs w:val="28"/>
        </w:rPr>
        <w:t>OŚWIADCZENIE</w:t>
      </w:r>
    </w:p>
    <w:p w:rsidR="00397680" w:rsidRDefault="00397680" w:rsidP="00397680">
      <w:pPr>
        <w:jc w:val="center"/>
        <w:rPr>
          <w:b/>
          <w:sz w:val="28"/>
          <w:szCs w:val="28"/>
        </w:rPr>
      </w:pPr>
    </w:p>
    <w:p w:rsidR="00397680" w:rsidRPr="008155D7" w:rsidRDefault="00397680" w:rsidP="00397680">
      <w:proofErr w:type="gramStart"/>
      <w:r w:rsidRPr="008155D7">
        <w:t>Wykonawcy  nie</w:t>
      </w:r>
      <w:proofErr w:type="gramEnd"/>
      <w:r w:rsidRPr="008155D7">
        <w:t xml:space="preserve"> będącego właścicielem sieci dystrybucyjnej / będącego właścicielem sieci dystrybucyjnej*</w:t>
      </w:r>
    </w:p>
    <w:p w:rsidR="00F5075F" w:rsidRDefault="00F5075F" w:rsidP="00F5075F"/>
    <w:p w:rsidR="00F5075F" w:rsidRDefault="00F5075F" w:rsidP="00F5075F">
      <w:r>
        <w:t>Nazwa Wykonawcy .....................................................................................................................</w:t>
      </w:r>
    </w:p>
    <w:p w:rsidR="00F5075F" w:rsidRDefault="00F5075F" w:rsidP="00F5075F"/>
    <w:p w:rsidR="00F5075F" w:rsidRDefault="00F5075F" w:rsidP="00F5075F"/>
    <w:p w:rsidR="00F5075F" w:rsidRDefault="00F5075F" w:rsidP="00F5075F">
      <w:r>
        <w:t>Adres Wykonawcy .......................................................................................................................</w:t>
      </w:r>
    </w:p>
    <w:p w:rsidR="00F5075F" w:rsidRDefault="00F5075F" w:rsidP="00F5075F"/>
    <w:p w:rsidR="00F5075F" w:rsidRDefault="00F5075F" w:rsidP="00F5075F"/>
    <w:p w:rsidR="00F5075F" w:rsidRDefault="00F5075F" w:rsidP="00F5075F">
      <w:pPr>
        <w:spacing w:line="276" w:lineRule="auto"/>
        <w:jc w:val="both"/>
        <w:rPr>
          <w:iCs/>
        </w:rPr>
      </w:pPr>
      <w:r>
        <w:t>Składając ofertę w trybie przetargu nieograniczonego na:</w:t>
      </w:r>
      <w:r>
        <w:rPr>
          <w:sz w:val="22"/>
        </w:rPr>
        <w:t xml:space="preserve"> . Dostawa energii elektrycznej dla 61 obiektów oświetlenia ulicznego i 25 budynków użyteczności publicznej Gminy Poraj, 30 obiektów </w:t>
      </w:r>
      <w:proofErr w:type="spellStart"/>
      <w:r>
        <w:rPr>
          <w:sz w:val="22"/>
        </w:rPr>
        <w:t>Poreco</w:t>
      </w:r>
      <w:proofErr w:type="spellEnd"/>
      <w:r>
        <w:rPr>
          <w:sz w:val="22"/>
        </w:rPr>
        <w:t xml:space="preserve"> Sp. z o.</w:t>
      </w:r>
      <w:proofErr w:type="gramStart"/>
      <w:r>
        <w:rPr>
          <w:sz w:val="22"/>
        </w:rPr>
        <w:t>o</w:t>
      </w:r>
      <w:proofErr w:type="gramEnd"/>
      <w:r>
        <w:rPr>
          <w:sz w:val="22"/>
        </w:rPr>
        <w:t>. .</w:t>
      </w:r>
      <w:r>
        <w:rPr>
          <w:iCs/>
        </w:rPr>
        <w:t xml:space="preserve"> </w:t>
      </w:r>
      <w:proofErr w:type="gramStart"/>
      <w:r>
        <w:rPr>
          <w:iCs/>
        </w:rPr>
        <w:t>oraz  dla</w:t>
      </w:r>
      <w:proofErr w:type="gramEnd"/>
      <w:r>
        <w:rPr>
          <w:iCs/>
        </w:rPr>
        <w:t xml:space="preserve"> 6 obiektów  szkolnych</w:t>
      </w:r>
    </w:p>
    <w:p w:rsidR="00F5075F" w:rsidRDefault="00F5075F" w:rsidP="00F5075F">
      <w:pPr>
        <w:jc w:val="both"/>
      </w:pPr>
    </w:p>
    <w:p w:rsidR="00F5075F" w:rsidRDefault="00F5075F" w:rsidP="00F5075F">
      <w:pPr>
        <w:jc w:val="both"/>
      </w:pPr>
    </w:p>
    <w:p w:rsidR="00F5075F" w:rsidRDefault="00F5075F" w:rsidP="00F5075F">
      <w:pPr>
        <w:jc w:val="both"/>
      </w:pPr>
      <w:r>
        <w:t>Oświadczam /my/ , że:</w:t>
      </w:r>
    </w:p>
    <w:p w:rsidR="00F5075F" w:rsidRDefault="00F5075F" w:rsidP="00F5075F">
      <w:pPr>
        <w:jc w:val="both"/>
      </w:pPr>
    </w:p>
    <w:p w:rsidR="00F5075F" w:rsidRDefault="00F5075F" w:rsidP="00F5075F">
      <w:pPr>
        <w:jc w:val="both"/>
      </w:pPr>
      <w:r>
        <w:t>1/.Wykonawca posiada aktualną koncesję na prowadzenie działalności gospodarczej w zakresie obrotu energią elektryczną wydaną przez Prezesa Urzędu Regulacji Energetyki,</w:t>
      </w:r>
    </w:p>
    <w:p w:rsidR="00F5075F" w:rsidRDefault="00F5075F" w:rsidP="00F5075F">
      <w:pPr>
        <w:jc w:val="both"/>
      </w:pPr>
    </w:p>
    <w:p w:rsidR="00F5075F" w:rsidRDefault="00F5075F" w:rsidP="00F5075F">
      <w:pPr>
        <w:jc w:val="both"/>
      </w:pPr>
      <w:r>
        <w:t xml:space="preserve">2*/.W przypadku Wykonawców </w:t>
      </w:r>
      <w:proofErr w:type="gramStart"/>
      <w:r>
        <w:t>nie będących</w:t>
      </w:r>
      <w:proofErr w:type="gramEnd"/>
      <w:r>
        <w:t xml:space="preserve"> właścicielami sieci dystrybucyjnej – Wykonawca posiada aktualną, obowiązującą w terminie wykonywania przedmiotu zamówienia umowę lub zamiennie pisemne zobowiązanie /promesę/ o zawarciu takiej umowy z Operatorem Systemu Dystrybucyjnego na świadczenie usług dystrybucyjnych na obszarze na którym znajduje się miejsce dostarczania energii elektrycznej,</w:t>
      </w:r>
    </w:p>
    <w:p w:rsidR="00F5075F" w:rsidRDefault="00F5075F" w:rsidP="00F5075F">
      <w:pPr>
        <w:jc w:val="both"/>
      </w:pPr>
    </w:p>
    <w:p w:rsidR="00F5075F" w:rsidRDefault="00F5075F" w:rsidP="00F5075F">
      <w:pPr>
        <w:jc w:val="both"/>
      </w:pPr>
      <w:r>
        <w:t>3*/.W przypadku Wykonawców będących właścicielami sieci dystrybucyjnej – Wykonawca posiada aktualną koncesję na prowadzenie działalności gospodarczej w zakresie dystrybucji energii elektrycznej wydaną przez Prezesa Urzędu Regulacji Energetyki.</w:t>
      </w:r>
    </w:p>
    <w:p w:rsidR="00F5075F" w:rsidRDefault="00F5075F" w:rsidP="00F5075F">
      <w:pPr>
        <w:jc w:val="both"/>
      </w:pPr>
    </w:p>
    <w:p w:rsidR="00F5075F" w:rsidRDefault="00F5075F" w:rsidP="00F5075F">
      <w:pPr>
        <w:jc w:val="both"/>
      </w:pPr>
    </w:p>
    <w:p w:rsidR="00F5075F" w:rsidRDefault="00F5075F" w:rsidP="00F5075F"/>
    <w:p w:rsidR="00F5075F" w:rsidRDefault="00F5075F" w:rsidP="00F5075F">
      <w:r>
        <w:t xml:space="preserve">........................................ , </w:t>
      </w:r>
      <w:proofErr w:type="gramStart"/>
      <w:r>
        <w:t>dnia</w:t>
      </w:r>
      <w:proofErr w:type="gramEnd"/>
      <w:r>
        <w:t xml:space="preserve"> .........................</w:t>
      </w:r>
    </w:p>
    <w:p w:rsidR="00F5075F" w:rsidRDefault="00F5075F" w:rsidP="00F5075F"/>
    <w:p w:rsidR="00F5075F" w:rsidRDefault="00F5075F" w:rsidP="00F5075F">
      <w:r>
        <w:tab/>
      </w:r>
      <w:r>
        <w:tab/>
      </w:r>
      <w:r>
        <w:tab/>
      </w:r>
      <w:r>
        <w:tab/>
      </w:r>
      <w:r>
        <w:tab/>
      </w:r>
      <w:r>
        <w:tab/>
      </w:r>
      <w:r>
        <w:tab/>
      </w:r>
      <w:r>
        <w:tab/>
        <w:t>................................................</w:t>
      </w:r>
    </w:p>
    <w:p w:rsidR="00F5075F" w:rsidRDefault="00F5075F" w:rsidP="00F5075F">
      <w:pPr>
        <w:rPr>
          <w:sz w:val="16"/>
          <w:szCs w:val="16"/>
        </w:rPr>
      </w:pPr>
      <w:r>
        <w:tab/>
      </w:r>
      <w:r>
        <w:tab/>
      </w:r>
      <w:r>
        <w:tab/>
      </w:r>
      <w:r>
        <w:tab/>
      </w:r>
      <w:r>
        <w:tab/>
      </w:r>
      <w:r>
        <w:tab/>
      </w:r>
      <w:r>
        <w:tab/>
      </w:r>
      <w:r>
        <w:tab/>
      </w:r>
      <w:r>
        <w:tab/>
      </w:r>
      <w:r>
        <w:rPr>
          <w:sz w:val="16"/>
          <w:szCs w:val="16"/>
        </w:rPr>
        <w:t>/podpisy osób uprawnionych/</w:t>
      </w:r>
    </w:p>
    <w:p w:rsidR="00F5075F" w:rsidRDefault="00F5075F" w:rsidP="00F5075F"/>
    <w:p w:rsidR="00F5075F" w:rsidRDefault="00F5075F" w:rsidP="00F5075F">
      <w:r>
        <w:t>*/ niepotrzebne skreślić</w:t>
      </w:r>
    </w:p>
    <w:p w:rsidR="00CF2A64" w:rsidRDefault="00CF2A64" w:rsidP="00CF2A64">
      <w:pPr>
        <w:pStyle w:val="Tekstpodstawowy31"/>
        <w:jc w:val="left"/>
      </w:pPr>
    </w:p>
    <w:p w:rsidR="004C38AF" w:rsidRDefault="004C38AF" w:rsidP="004C38AF">
      <w:r>
        <w:lastRenderedPageBreak/>
        <w:t xml:space="preserve">                                                                                                                                Zał.8 </w:t>
      </w:r>
    </w:p>
    <w:p w:rsidR="004C38AF" w:rsidRDefault="004C38AF" w:rsidP="004C38AF"/>
    <w:p w:rsidR="004C38AF" w:rsidRPr="00E9601D" w:rsidRDefault="004C38AF" w:rsidP="004C38AF">
      <w:pPr>
        <w:rPr>
          <w:b/>
        </w:rPr>
      </w:pPr>
      <w:r>
        <w:t xml:space="preserve">                                          </w:t>
      </w:r>
      <w:r w:rsidRPr="00E9601D">
        <w:rPr>
          <w:b/>
        </w:rPr>
        <w:t>PEŁNOMOCNICTWO</w:t>
      </w:r>
    </w:p>
    <w:p w:rsidR="004C38AF" w:rsidRDefault="004C38AF" w:rsidP="004C38AF"/>
    <w:p w:rsidR="004C38AF" w:rsidRDefault="004C38AF" w:rsidP="004C38AF"/>
    <w:p w:rsidR="004C38AF" w:rsidRDefault="004C38AF" w:rsidP="004C38AF"/>
    <w:p w:rsidR="004C38AF" w:rsidRDefault="004C38AF" w:rsidP="004C38AF"/>
    <w:p w:rsidR="004C38AF" w:rsidRDefault="004C38AF" w:rsidP="004C38AF">
      <w:pPr>
        <w:spacing w:line="276" w:lineRule="auto"/>
        <w:rPr>
          <w:b/>
        </w:rPr>
      </w:pPr>
      <w:r>
        <w:rPr>
          <w:b/>
        </w:rPr>
        <w:t xml:space="preserve">Gmina Poraj  </w:t>
      </w:r>
    </w:p>
    <w:p w:rsidR="004C38AF" w:rsidRDefault="004C38AF" w:rsidP="004C38AF">
      <w:pPr>
        <w:pStyle w:val="Tekstpodstawowy31"/>
        <w:jc w:val="left"/>
        <w:rPr>
          <w:b w:val="0"/>
        </w:rPr>
      </w:pPr>
      <w:r>
        <w:rPr>
          <w:b w:val="0"/>
        </w:rPr>
        <w:t xml:space="preserve">Adres: ul. Jasna 21, 42-360 </w:t>
      </w:r>
      <w:proofErr w:type="gramStart"/>
      <w:r>
        <w:rPr>
          <w:b w:val="0"/>
        </w:rPr>
        <w:t xml:space="preserve">Poraj    </w:t>
      </w:r>
      <w:r>
        <w:rPr>
          <w:b w:val="0"/>
        </w:rPr>
        <w:br/>
        <w:t>NIP</w:t>
      </w:r>
      <w:proofErr w:type="gramEnd"/>
      <w:r>
        <w:rPr>
          <w:b w:val="0"/>
        </w:rPr>
        <w:t>: 577-197-63-51</w:t>
      </w:r>
      <w:r>
        <w:rPr>
          <w:b w:val="0"/>
        </w:rPr>
        <w:br/>
        <w:t>REGON:  151398528</w:t>
      </w:r>
    </w:p>
    <w:p w:rsidR="004C38AF" w:rsidRDefault="004C38AF" w:rsidP="004C38AF">
      <w:pPr>
        <w:pStyle w:val="Tekstpodstawowy31"/>
        <w:jc w:val="left"/>
        <w:rPr>
          <w:b w:val="0"/>
          <w:szCs w:val="24"/>
        </w:rPr>
      </w:pPr>
      <w:proofErr w:type="gramStart"/>
      <w:r>
        <w:rPr>
          <w:b w:val="0"/>
        </w:rPr>
        <w:t>reprezentowana</w:t>
      </w:r>
      <w:proofErr w:type="gramEnd"/>
      <w:r>
        <w:rPr>
          <w:b w:val="0"/>
        </w:rPr>
        <w:t xml:space="preserve"> przez: Wójta Gminy Poraj Łukasza Stacherę</w:t>
      </w:r>
    </w:p>
    <w:p w:rsidR="004C38AF" w:rsidRDefault="004C38AF" w:rsidP="004C38AF">
      <w:pPr>
        <w:pStyle w:val="Tekstpodstawowy31"/>
        <w:jc w:val="left"/>
        <w:rPr>
          <w:b w:val="0"/>
          <w:szCs w:val="24"/>
        </w:rPr>
      </w:pPr>
    </w:p>
    <w:p w:rsidR="004C38AF" w:rsidRDefault="004C38AF" w:rsidP="004C38AF">
      <w:pPr>
        <w:pStyle w:val="Tekstpodstawowy31"/>
        <w:jc w:val="left"/>
        <w:rPr>
          <w:b w:val="0"/>
          <w:szCs w:val="24"/>
        </w:rPr>
      </w:pPr>
      <w:proofErr w:type="gramStart"/>
      <w:r>
        <w:rPr>
          <w:b w:val="0"/>
          <w:szCs w:val="24"/>
        </w:rPr>
        <w:t>działając</w:t>
      </w:r>
      <w:proofErr w:type="gramEnd"/>
      <w:r>
        <w:rPr>
          <w:b w:val="0"/>
          <w:szCs w:val="24"/>
        </w:rPr>
        <w:t xml:space="preserve"> w oparciu o przepisy Kodeksu cywilnego niniejszym udziela firmie……………..</w:t>
      </w:r>
    </w:p>
    <w:p w:rsidR="004C38AF" w:rsidRDefault="004C38AF" w:rsidP="004C38AF">
      <w:pPr>
        <w:pStyle w:val="Tekstpodstawowy31"/>
        <w:ind w:left="720"/>
        <w:jc w:val="left"/>
      </w:pPr>
    </w:p>
    <w:p w:rsidR="004C38AF" w:rsidRDefault="004C38AF" w:rsidP="004C38AF">
      <w:pPr>
        <w:pStyle w:val="Tekstpodstawowy31"/>
        <w:ind w:left="720"/>
        <w:jc w:val="left"/>
      </w:pPr>
    </w:p>
    <w:p w:rsidR="004C38AF" w:rsidRDefault="004C38AF" w:rsidP="004C38AF">
      <w:pPr>
        <w:pStyle w:val="Tekstpodstawowy31"/>
        <w:jc w:val="left"/>
      </w:pPr>
      <w:proofErr w:type="gramStart"/>
      <w:r>
        <w:t>pełnomocnictwa</w:t>
      </w:r>
      <w:proofErr w:type="gramEnd"/>
      <w:r>
        <w:t xml:space="preserve"> do wykonania następujących działań dotyczących obiektów wskazanych w załączniku nr 1:</w:t>
      </w:r>
    </w:p>
    <w:p w:rsidR="004C38AF" w:rsidRDefault="004C38AF" w:rsidP="004C38AF">
      <w:pPr>
        <w:pStyle w:val="Tekstpodstawowy31"/>
        <w:ind w:left="720"/>
        <w:jc w:val="left"/>
      </w:pPr>
    </w:p>
    <w:p w:rsidR="004C38AF" w:rsidRDefault="004C38AF" w:rsidP="004C38AF">
      <w:pPr>
        <w:pStyle w:val="Tekstpodstawowy31"/>
        <w:numPr>
          <w:ilvl w:val="0"/>
          <w:numId w:val="41"/>
        </w:numPr>
        <w:jc w:val="both"/>
        <w:rPr>
          <w:b w:val="0"/>
        </w:rPr>
      </w:pPr>
      <w:r>
        <w:rPr>
          <w:b w:val="0"/>
        </w:rPr>
        <w:t>Dokonania wszelkich czynności dotyczących rozwiązania dotychczas obowiązujących umów kompleksowych obejmujących sprzedaż energii elektrycznej i świadczenie usług dystrybucyjnych;</w:t>
      </w:r>
    </w:p>
    <w:p w:rsidR="004C38AF" w:rsidRDefault="004C38AF" w:rsidP="004C38AF">
      <w:pPr>
        <w:pStyle w:val="Tekstpodstawowy31"/>
        <w:numPr>
          <w:ilvl w:val="0"/>
          <w:numId w:val="41"/>
        </w:numPr>
        <w:jc w:val="both"/>
        <w:rPr>
          <w:b w:val="0"/>
        </w:rPr>
      </w:pPr>
      <w:r>
        <w:rPr>
          <w:b w:val="0"/>
        </w:rPr>
        <w:t>Zawarcia umów o świadczenie usług dystrybucyjnych ze wskazanym OSD na warunkach dotychczas obowiązujących z jednomiesięcznym okresem rozliczeniowym;</w:t>
      </w:r>
    </w:p>
    <w:p w:rsidR="004C38AF" w:rsidRDefault="004C38AF" w:rsidP="004C38AF">
      <w:pPr>
        <w:pStyle w:val="Tekstpodstawowy31"/>
        <w:numPr>
          <w:ilvl w:val="0"/>
          <w:numId w:val="41"/>
        </w:numPr>
        <w:jc w:val="both"/>
        <w:rPr>
          <w:b w:val="0"/>
        </w:rPr>
      </w:pPr>
      <w:r>
        <w:rPr>
          <w:b w:val="0"/>
        </w:rPr>
        <w:t xml:space="preserve">Zgłoszenia właściwemu OSD do realizacji zawartej </w:t>
      </w:r>
      <w:r>
        <w:rPr>
          <w:b w:val="0"/>
        </w:rPr>
        <w:br/>
        <w:t>umowy sprzedaży energii elektrycznej.</w:t>
      </w:r>
    </w:p>
    <w:p w:rsidR="004C38AF" w:rsidRDefault="004C38AF" w:rsidP="004C38AF">
      <w:pPr>
        <w:pStyle w:val="Tekstpodstawowy31"/>
        <w:numPr>
          <w:ilvl w:val="0"/>
          <w:numId w:val="41"/>
        </w:numPr>
        <w:jc w:val="both"/>
        <w:rPr>
          <w:b w:val="0"/>
        </w:rPr>
      </w:pPr>
      <w:r>
        <w:rPr>
          <w:b w:val="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4C38AF" w:rsidRDefault="004C38AF" w:rsidP="004C38AF">
      <w:pPr>
        <w:pStyle w:val="Tekstpodstawowy31"/>
        <w:numPr>
          <w:ilvl w:val="0"/>
          <w:numId w:val="41"/>
        </w:numPr>
        <w:jc w:val="both"/>
        <w:rPr>
          <w:b w:val="0"/>
        </w:rPr>
      </w:pPr>
      <w:r>
        <w:rPr>
          <w:b w:val="0"/>
        </w:rPr>
        <w:t>Niniejsze pełnomocnictwo uprawnia do udzielenia dalszych pełnomocnictw substytucyjnych.</w:t>
      </w:r>
    </w:p>
    <w:p w:rsidR="004C38AF" w:rsidRDefault="004C38AF" w:rsidP="004C38AF">
      <w:pPr>
        <w:pStyle w:val="Tekstpodstawowy31"/>
        <w:ind w:left="720"/>
        <w:jc w:val="both"/>
        <w:rPr>
          <w:b w:val="0"/>
        </w:rPr>
      </w:pPr>
    </w:p>
    <w:p w:rsidR="004C38AF" w:rsidRDefault="004C38AF" w:rsidP="004C38AF">
      <w:pPr>
        <w:pStyle w:val="Tekstpodstawowy31"/>
        <w:jc w:val="left"/>
      </w:pPr>
    </w:p>
    <w:p w:rsidR="004C38AF" w:rsidRDefault="004C38AF" w:rsidP="004C38AF">
      <w:pPr>
        <w:pStyle w:val="Tekstpodstawowy31"/>
        <w:ind w:left="720"/>
        <w:jc w:val="left"/>
        <w:rPr>
          <w:b w:val="0"/>
        </w:rPr>
      </w:pPr>
      <w:r>
        <w:rPr>
          <w:b w:val="0"/>
        </w:rPr>
        <w:t>Dnia  ………………………….</w:t>
      </w:r>
    </w:p>
    <w:p w:rsidR="004C38AF" w:rsidRDefault="004C38AF" w:rsidP="004C38AF">
      <w:pPr>
        <w:pStyle w:val="Akapitzlist"/>
        <w:spacing w:after="200" w:line="276" w:lineRule="auto"/>
        <w:ind w:left="1080"/>
        <w:jc w:val="both"/>
        <w:rPr>
          <w:highlight w:val="yellow"/>
        </w:rPr>
      </w:pPr>
    </w:p>
    <w:p w:rsidR="004C38AF" w:rsidRDefault="004C38AF" w:rsidP="004C38AF"/>
    <w:p w:rsidR="004C38AF" w:rsidRDefault="004C38AF" w:rsidP="004C38AF"/>
    <w:p w:rsidR="00CF2A64" w:rsidRDefault="00CF2A64" w:rsidP="00CF2A64">
      <w:pPr>
        <w:pStyle w:val="Tekstpodstawowy31"/>
        <w:jc w:val="left"/>
      </w:pPr>
    </w:p>
    <w:p w:rsidR="00CF2A64" w:rsidRDefault="00CF2A64" w:rsidP="00CF2A64">
      <w:pPr>
        <w:pStyle w:val="Tekstpodstawowy31"/>
        <w:jc w:val="left"/>
      </w:pPr>
    </w:p>
    <w:p w:rsidR="00CF2A64" w:rsidRDefault="00CF2A64" w:rsidP="00CF2A64">
      <w:pPr>
        <w:pStyle w:val="Tekstpodstawowy31"/>
        <w:jc w:val="left"/>
      </w:pPr>
    </w:p>
    <w:p w:rsidR="00CF2A64" w:rsidRDefault="00CF2A64" w:rsidP="00CF2A64">
      <w:pPr>
        <w:pStyle w:val="Tekstpodstawowy31"/>
        <w:jc w:val="left"/>
      </w:pPr>
    </w:p>
    <w:p w:rsidR="00CF2A64" w:rsidRDefault="00CF2A64" w:rsidP="00CF2A64">
      <w:pPr>
        <w:pStyle w:val="Tekstpodstawowy31"/>
        <w:jc w:val="left"/>
      </w:pPr>
    </w:p>
    <w:p w:rsidR="00CF2A64" w:rsidRDefault="00CF2A64" w:rsidP="00CF2A64">
      <w:pPr>
        <w:pStyle w:val="Tekstpodstawowy31"/>
        <w:jc w:val="left"/>
      </w:pPr>
    </w:p>
    <w:p w:rsidR="00CF2A64" w:rsidRDefault="00CF2A64" w:rsidP="00CF2A64">
      <w:pPr>
        <w:pStyle w:val="Tekstpodstawowy31"/>
        <w:jc w:val="left"/>
      </w:pPr>
    </w:p>
    <w:p w:rsidR="00CF2A64" w:rsidRDefault="00CF2A64" w:rsidP="00CF2A64">
      <w:pPr>
        <w:pStyle w:val="Tekstpodstawowy31"/>
        <w:jc w:val="left"/>
      </w:pPr>
    </w:p>
    <w:p w:rsidR="00CF2A64" w:rsidRDefault="00CF2A64" w:rsidP="00CF2A64">
      <w:pPr>
        <w:pStyle w:val="Tekstpodstawowy31"/>
        <w:jc w:val="left"/>
      </w:pPr>
    </w:p>
    <w:p w:rsidR="00911029" w:rsidRDefault="00911029"/>
    <w:sectPr w:rsidR="00911029" w:rsidSect="009110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46" w:rsidRDefault="00E02246" w:rsidP="00CF2A64">
      <w:r>
        <w:separator/>
      </w:r>
    </w:p>
  </w:endnote>
  <w:endnote w:type="continuationSeparator" w:id="0">
    <w:p w:rsidR="00E02246" w:rsidRDefault="00E02246" w:rsidP="00CF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46" w:rsidRDefault="00E02246" w:rsidP="00CF2A64">
      <w:r>
        <w:separator/>
      </w:r>
    </w:p>
  </w:footnote>
  <w:footnote w:type="continuationSeparator" w:id="0">
    <w:p w:rsidR="00E02246" w:rsidRDefault="00E02246" w:rsidP="00CF2A64">
      <w:r>
        <w:continuationSeparator/>
      </w:r>
    </w:p>
  </w:footnote>
  <w:footnote w:id="1">
    <w:p w:rsidR="00506922" w:rsidRDefault="00506922" w:rsidP="00CF2A64">
      <w:r>
        <w:rPr>
          <w:rStyle w:val="Znakiprzypiswdolnych"/>
          <w:rFonts w:ascii="Arial" w:hAnsi="Arial"/>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decimal"/>
      <w:lvlText w:val="%1."/>
      <w:lvlJc w:val="left"/>
      <w:pPr>
        <w:tabs>
          <w:tab w:val="num" w:pos="720"/>
        </w:tabs>
        <w:ind w:left="720" w:hanging="36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1800"/>
        </w:tabs>
        <w:ind w:left="180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4860"/>
        </w:tabs>
        <w:ind w:left="486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multilevel"/>
    <w:tmpl w:val="1E9492D4"/>
    <w:name w:val="WW8Num10"/>
    <w:lvl w:ilvl="0">
      <w:start w:val="1"/>
      <w:numFmt w:val="decimal"/>
      <w:lvlText w:val="%1."/>
      <w:lvlJc w:val="left"/>
      <w:pPr>
        <w:tabs>
          <w:tab w:val="num" w:pos="360"/>
        </w:tabs>
        <w:ind w:left="360" w:hanging="360"/>
      </w:pPr>
    </w:lvl>
    <w:lvl w:ilvl="1">
      <w:start w:val="1"/>
      <w:numFmt w:val="decimal"/>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5" w15:restartNumberingAfterBreak="0">
    <w:nsid w:val="00000009"/>
    <w:multiLevelType w:val="multilevel"/>
    <w:tmpl w:val="00000009"/>
    <w:name w:val="WW8Num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A"/>
    <w:multiLevelType w:val="singleLevel"/>
    <w:tmpl w:val="0000000A"/>
    <w:lvl w:ilvl="0">
      <w:start w:val="1"/>
      <w:numFmt w:val="decimal"/>
      <w:lvlText w:val="%1)"/>
      <w:lvlJc w:val="left"/>
      <w:pPr>
        <w:tabs>
          <w:tab w:val="num" w:pos="360"/>
        </w:tabs>
        <w:ind w:left="360" w:hanging="360"/>
      </w:pPr>
    </w:lvl>
  </w:abstractNum>
  <w:abstractNum w:abstractNumId="7" w15:restartNumberingAfterBreak="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b w:val="0"/>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val="0"/>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val="0"/>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0"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2" w15:restartNumberingAfterBreak="0">
    <w:nsid w:val="00000010"/>
    <w:multiLevelType w:val="singleLevel"/>
    <w:tmpl w:val="00000010"/>
    <w:name w:val="WW8Num16"/>
    <w:lvl w:ilvl="0">
      <w:start w:val="1"/>
      <w:numFmt w:val="bullet"/>
      <w:lvlText w:val=""/>
      <w:lvlJc w:val="left"/>
      <w:pPr>
        <w:tabs>
          <w:tab w:val="num" w:pos="2136"/>
        </w:tabs>
        <w:ind w:left="2136" w:hanging="360"/>
      </w:pPr>
      <w:rPr>
        <w:rFonts w:ascii="Symbol" w:hAnsi="Symbol"/>
        <w:b w:val="0"/>
        <w:i w:val="0"/>
      </w:rPr>
    </w:lvl>
  </w:abstractNum>
  <w:abstractNum w:abstractNumId="13"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Wingdings 2" w:hAnsi="Wingdings 2" w:cs="Open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4"/>
    <w:multiLevelType w:val="multilevel"/>
    <w:tmpl w:val="0AF0F2DC"/>
    <w:name w:val="WW8Num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5FF3795"/>
    <w:multiLevelType w:val="multilevel"/>
    <w:tmpl w:val="4F643E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7DD5806"/>
    <w:multiLevelType w:val="multilevel"/>
    <w:tmpl w:val="4F643E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1A2D5D"/>
    <w:multiLevelType w:val="multilevel"/>
    <w:tmpl w:val="1BE4696A"/>
    <w:lvl w:ilvl="0">
      <w:start w:val="3"/>
      <w:numFmt w:val="decimal"/>
      <w:lvlText w:val="%1"/>
      <w:lvlJc w:val="left"/>
      <w:pPr>
        <w:ind w:left="360" w:hanging="360"/>
      </w:pPr>
    </w:lvl>
    <w:lvl w:ilvl="1">
      <w:start w:val="1"/>
      <w:numFmt w:val="decimal"/>
      <w:lvlText w:val="%1.%2"/>
      <w:lvlJc w:val="left"/>
      <w:pPr>
        <w:ind w:left="1788" w:hanging="36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008" w:hanging="1440"/>
      </w:pPr>
    </w:lvl>
    <w:lvl w:ilvl="7">
      <w:start w:val="1"/>
      <w:numFmt w:val="decimal"/>
      <w:lvlText w:val="%1.%2.%3.%4.%5.%6.%7.%8"/>
      <w:lvlJc w:val="left"/>
      <w:pPr>
        <w:ind w:left="11796" w:hanging="1800"/>
      </w:pPr>
    </w:lvl>
    <w:lvl w:ilvl="8">
      <w:start w:val="1"/>
      <w:numFmt w:val="decimal"/>
      <w:lvlText w:val="%1.%2.%3.%4.%5.%6.%7.%8.%9"/>
      <w:lvlJc w:val="left"/>
      <w:pPr>
        <w:ind w:left="13224" w:hanging="1800"/>
      </w:pPr>
    </w:lvl>
  </w:abstractNum>
  <w:abstractNum w:abstractNumId="19" w15:restartNumberingAfterBreak="0">
    <w:nsid w:val="0DC1654B"/>
    <w:multiLevelType w:val="hybridMultilevel"/>
    <w:tmpl w:val="B438762E"/>
    <w:lvl w:ilvl="0" w:tplc="04150011">
      <w:start w:val="1"/>
      <w:numFmt w:val="decimal"/>
      <w:lvlText w:val="%1)"/>
      <w:lvlJc w:val="left"/>
      <w:pPr>
        <w:tabs>
          <w:tab w:val="num" w:pos="360"/>
        </w:tabs>
        <w:ind w:left="283" w:hanging="283"/>
      </w:p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DF34FE4"/>
    <w:multiLevelType w:val="hybridMultilevel"/>
    <w:tmpl w:val="59BAC1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E4F2F92"/>
    <w:multiLevelType w:val="hybridMultilevel"/>
    <w:tmpl w:val="51767B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1A76DE0"/>
    <w:multiLevelType w:val="hybridMultilevel"/>
    <w:tmpl w:val="20EE998E"/>
    <w:lvl w:ilvl="0" w:tplc="04150011">
      <w:start w:val="1"/>
      <w:numFmt w:val="decimal"/>
      <w:lvlText w:val="%1)"/>
      <w:lvlJc w:val="left"/>
      <w:pPr>
        <w:tabs>
          <w:tab w:val="num" w:pos="360"/>
        </w:tabs>
        <w:ind w:left="283" w:hanging="283"/>
      </w:p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7BA014B"/>
    <w:multiLevelType w:val="hybridMultilevel"/>
    <w:tmpl w:val="C346E250"/>
    <w:lvl w:ilvl="0" w:tplc="2CE22200">
      <w:start w:val="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E363C89"/>
    <w:multiLevelType w:val="hybridMultilevel"/>
    <w:tmpl w:val="4C7CC95E"/>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5B41757"/>
    <w:multiLevelType w:val="hybridMultilevel"/>
    <w:tmpl w:val="C4BA8DB8"/>
    <w:lvl w:ilvl="0" w:tplc="04150011">
      <w:start w:val="1"/>
      <w:numFmt w:val="decimal"/>
      <w:lvlText w:val="%1)"/>
      <w:lvlJc w:val="left"/>
      <w:pPr>
        <w:tabs>
          <w:tab w:val="num" w:pos="360"/>
        </w:tabs>
        <w:ind w:left="283" w:hanging="283"/>
      </w:p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DBF2BE3"/>
    <w:multiLevelType w:val="hybridMultilevel"/>
    <w:tmpl w:val="EF3EE45C"/>
    <w:lvl w:ilvl="0" w:tplc="04150011">
      <w:start w:val="1"/>
      <w:numFmt w:val="decimal"/>
      <w:lvlText w:val="%1)"/>
      <w:lvlJc w:val="left"/>
      <w:pPr>
        <w:tabs>
          <w:tab w:val="num" w:pos="360"/>
        </w:tabs>
        <w:ind w:left="283" w:hanging="283"/>
      </w:p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ED728D2"/>
    <w:multiLevelType w:val="hybridMultilevel"/>
    <w:tmpl w:val="538EF6A8"/>
    <w:lvl w:ilvl="0" w:tplc="8F369F44">
      <w:start w:val="1"/>
      <w:numFmt w:val="decimal"/>
      <w:pStyle w:val="Nagwek2"/>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0A67C18"/>
    <w:multiLevelType w:val="multilevel"/>
    <w:tmpl w:val="FD3441E8"/>
    <w:lvl w:ilvl="0">
      <w:start w:val="3"/>
      <w:numFmt w:val="decimal"/>
      <w:lvlText w:val="%1."/>
      <w:lvlJc w:val="left"/>
      <w:pPr>
        <w:ind w:left="390" w:hanging="390"/>
      </w:pPr>
    </w:lvl>
    <w:lvl w:ilvl="1">
      <w:start w:val="2"/>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7848" w:hanging="144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abstractNum w:abstractNumId="29" w15:restartNumberingAfterBreak="0">
    <w:nsid w:val="325D53C3"/>
    <w:multiLevelType w:val="hybridMultilevel"/>
    <w:tmpl w:val="FD6A5BF2"/>
    <w:lvl w:ilvl="0" w:tplc="04150017">
      <w:start w:val="1"/>
      <w:numFmt w:val="lowerLetter"/>
      <w:lvlText w:val="%1)"/>
      <w:lvlJc w:val="left"/>
      <w:pPr>
        <w:ind w:left="643" w:hanging="360"/>
      </w:pPr>
      <w:rPr>
        <w:b/>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E76AD0"/>
    <w:multiLevelType w:val="hybridMultilevel"/>
    <w:tmpl w:val="B4D6F5EC"/>
    <w:lvl w:ilvl="0" w:tplc="04150011">
      <w:start w:val="1"/>
      <w:numFmt w:val="decimal"/>
      <w:lvlText w:val="%1)"/>
      <w:lvlJc w:val="left"/>
      <w:pPr>
        <w:tabs>
          <w:tab w:val="num" w:pos="360"/>
        </w:tabs>
        <w:ind w:left="283" w:hanging="283"/>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79E7203"/>
    <w:multiLevelType w:val="multilevel"/>
    <w:tmpl w:val="0415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7C0923"/>
    <w:multiLevelType w:val="hybridMultilevel"/>
    <w:tmpl w:val="DC9C054E"/>
    <w:lvl w:ilvl="0" w:tplc="ABF69244">
      <w:start w:val="1"/>
      <w:numFmt w:val="lowerLetter"/>
      <w:lvlText w:val="%1)"/>
      <w:lvlJc w:val="left"/>
      <w:pPr>
        <w:tabs>
          <w:tab w:val="num" w:pos="720"/>
        </w:tabs>
        <w:ind w:left="720" w:hanging="360"/>
      </w:pPr>
      <w:rPr>
        <w:rFonts w:ascii="Times New Roman" w:hAnsi="Times New Roman" w:cs="Calibri" w:hint="default"/>
        <w:b w:val="0"/>
        <w:i w:val="0"/>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459525B9"/>
    <w:multiLevelType w:val="hybridMultilevel"/>
    <w:tmpl w:val="B55E889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D52086E"/>
    <w:multiLevelType w:val="hybridMultilevel"/>
    <w:tmpl w:val="C220C5F6"/>
    <w:lvl w:ilvl="0" w:tplc="0D942708">
      <w:start w:val="1"/>
      <w:numFmt w:val="decimal"/>
      <w:lvlText w:val="%1."/>
      <w:lvlJc w:val="left"/>
      <w:pPr>
        <w:ind w:left="720" w:hanging="360"/>
      </w:pPr>
    </w:lvl>
    <w:lvl w:ilvl="1" w:tplc="D84EAF7C">
      <w:start w:val="1"/>
      <w:numFmt w:val="decimal"/>
      <w:lvlText w:val="%2."/>
      <w:lvlJc w:val="left"/>
      <w:pPr>
        <w:tabs>
          <w:tab w:val="num" w:pos="1440"/>
        </w:tabs>
        <w:ind w:left="1440" w:hanging="360"/>
      </w:pPr>
    </w:lvl>
    <w:lvl w:ilvl="2" w:tplc="BF14F4F8">
      <w:start w:val="1"/>
      <w:numFmt w:val="decimal"/>
      <w:lvlText w:val="%3."/>
      <w:lvlJc w:val="left"/>
      <w:pPr>
        <w:tabs>
          <w:tab w:val="num" w:pos="2160"/>
        </w:tabs>
        <w:ind w:left="2160" w:hanging="360"/>
      </w:pPr>
    </w:lvl>
    <w:lvl w:ilvl="3" w:tplc="928EFF94">
      <w:start w:val="1"/>
      <w:numFmt w:val="decimal"/>
      <w:lvlText w:val="%4."/>
      <w:lvlJc w:val="left"/>
      <w:pPr>
        <w:tabs>
          <w:tab w:val="num" w:pos="2880"/>
        </w:tabs>
        <w:ind w:left="2880" w:hanging="360"/>
      </w:pPr>
    </w:lvl>
    <w:lvl w:ilvl="4" w:tplc="6CDA78EE">
      <w:start w:val="1"/>
      <w:numFmt w:val="decimal"/>
      <w:lvlText w:val="%5."/>
      <w:lvlJc w:val="left"/>
      <w:pPr>
        <w:tabs>
          <w:tab w:val="num" w:pos="3600"/>
        </w:tabs>
        <w:ind w:left="3600" w:hanging="360"/>
      </w:pPr>
    </w:lvl>
    <w:lvl w:ilvl="5" w:tplc="C7E64F44">
      <w:start w:val="1"/>
      <w:numFmt w:val="decimal"/>
      <w:lvlText w:val="%6."/>
      <w:lvlJc w:val="left"/>
      <w:pPr>
        <w:tabs>
          <w:tab w:val="num" w:pos="4320"/>
        </w:tabs>
        <w:ind w:left="4320" w:hanging="360"/>
      </w:pPr>
    </w:lvl>
    <w:lvl w:ilvl="6" w:tplc="7E120C7A">
      <w:start w:val="1"/>
      <w:numFmt w:val="decimal"/>
      <w:lvlText w:val="%7."/>
      <w:lvlJc w:val="left"/>
      <w:pPr>
        <w:tabs>
          <w:tab w:val="num" w:pos="5040"/>
        </w:tabs>
        <w:ind w:left="5040" w:hanging="360"/>
      </w:pPr>
    </w:lvl>
    <w:lvl w:ilvl="7" w:tplc="23889E2A">
      <w:start w:val="1"/>
      <w:numFmt w:val="decimal"/>
      <w:lvlText w:val="%8."/>
      <w:lvlJc w:val="left"/>
      <w:pPr>
        <w:tabs>
          <w:tab w:val="num" w:pos="5760"/>
        </w:tabs>
        <w:ind w:left="5760" w:hanging="360"/>
      </w:pPr>
    </w:lvl>
    <w:lvl w:ilvl="8" w:tplc="60B42D04">
      <w:start w:val="1"/>
      <w:numFmt w:val="decimal"/>
      <w:lvlText w:val="%9."/>
      <w:lvlJc w:val="left"/>
      <w:pPr>
        <w:tabs>
          <w:tab w:val="num" w:pos="6480"/>
        </w:tabs>
        <w:ind w:left="6480" w:hanging="360"/>
      </w:pPr>
    </w:lvl>
  </w:abstractNum>
  <w:abstractNum w:abstractNumId="35" w15:restartNumberingAfterBreak="0">
    <w:nsid w:val="502F71CA"/>
    <w:multiLevelType w:val="hybridMultilevel"/>
    <w:tmpl w:val="3D02E3D2"/>
    <w:lvl w:ilvl="0" w:tplc="4DCAAF3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E6B0ACD"/>
    <w:multiLevelType w:val="hybridMultilevel"/>
    <w:tmpl w:val="0BC0303E"/>
    <w:lvl w:ilvl="0" w:tplc="04150001">
      <w:start w:val="1"/>
      <w:numFmt w:val="bullet"/>
      <w:lvlText w:val=""/>
      <w:lvlJc w:val="left"/>
      <w:pPr>
        <w:ind w:left="100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66F80838"/>
    <w:multiLevelType w:val="hybridMultilevel"/>
    <w:tmpl w:val="02D2A52A"/>
    <w:lvl w:ilvl="0" w:tplc="6B3AFAC2">
      <w:start w:val="1"/>
      <w:numFmt w:val="lowerLetter"/>
      <w:lvlText w:val="%1."/>
      <w:lvlJc w:val="left"/>
      <w:pPr>
        <w:tabs>
          <w:tab w:val="num" w:pos="567"/>
        </w:tabs>
        <w:ind w:left="567" w:hanging="283"/>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A8D722D"/>
    <w:multiLevelType w:val="hybridMultilevel"/>
    <w:tmpl w:val="7CD2F38A"/>
    <w:lvl w:ilvl="0" w:tplc="7FCE6C12">
      <w:start w:val="1"/>
      <w:numFmt w:val="lowerLetter"/>
      <w:lvlText w:val="%1)"/>
      <w:lvlJc w:val="left"/>
      <w:pPr>
        <w:tabs>
          <w:tab w:val="num" w:pos="785"/>
        </w:tabs>
        <w:ind w:left="765" w:hanging="340"/>
      </w:pPr>
      <w:rPr>
        <w:rFonts w:ascii="Calibri" w:eastAsia="Times New Roman" w:hAnsi="Calibri"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10468CD"/>
    <w:multiLevelType w:val="hybridMultilevel"/>
    <w:tmpl w:val="AED4803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1FB04A0"/>
    <w:multiLevelType w:val="hybridMultilevel"/>
    <w:tmpl w:val="6660DC48"/>
    <w:lvl w:ilvl="0" w:tplc="04150017">
      <w:start w:val="1"/>
      <w:numFmt w:val="lowerLetter"/>
      <w:lvlText w:val="%1)"/>
      <w:lvlJc w:val="left"/>
      <w:pPr>
        <w:ind w:left="2130" w:hanging="360"/>
      </w:pPr>
      <w:rPr>
        <w:b/>
      </w:rPr>
    </w:lvl>
    <w:lvl w:ilvl="1" w:tplc="E68069DC">
      <w:start w:val="1"/>
      <w:numFmt w:val="lowerLetter"/>
      <w:lvlText w:val="%2."/>
      <w:lvlJc w:val="left"/>
      <w:pPr>
        <w:ind w:left="285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num>
  <w:num w:numId="8">
    <w:abstractNumId w:val="8"/>
  </w:num>
  <w:num w:numId="9">
    <w:abstractNumId w:val="9"/>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1"/>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64"/>
    <w:rsid w:val="000066D9"/>
    <w:rsid w:val="00073B92"/>
    <w:rsid w:val="0008594D"/>
    <w:rsid w:val="000C49C5"/>
    <w:rsid w:val="000E3032"/>
    <w:rsid w:val="00101BCB"/>
    <w:rsid w:val="00135D9C"/>
    <w:rsid w:val="001B7A95"/>
    <w:rsid w:val="001C4307"/>
    <w:rsid w:val="001F6810"/>
    <w:rsid w:val="00246FF4"/>
    <w:rsid w:val="00322C36"/>
    <w:rsid w:val="00334E65"/>
    <w:rsid w:val="00397680"/>
    <w:rsid w:val="003B1E37"/>
    <w:rsid w:val="003F1447"/>
    <w:rsid w:val="003F7BC9"/>
    <w:rsid w:val="004102DA"/>
    <w:rsid w:val="0042172C"/>
    <w:rsid w:val="00484E56"/>
    <w:rsid w:val="004B31E0"/>
    <w:rsid w:val="004C38AF"/>
    <w:rsid w:val="004E4100"/>
    <w:rsid w:val="0050689A"/>
    <w:rsid w:val="00506922"/>
    <w:rsid w:val="00531414"/>
    <w:rsid w:val="0055427F"/>
    <w:rsid w:val="00564937"/>
    <w:rsid w:val="00595BDC"/>
    <w:rsid w:val="005C1E63"/>
    <w:rsid w:val="00614290"/>
    <w:rsid w:val="0065046C"/>
    <w:rsid w:val="006759C2"/>
    <w:rsid w:val="006B1FC8"/>
    <w:rsid w:val="006D4D34"/>
    <w:rsid w:val="0076140F"/>
    <w:rsid w:val="007706A7"/>
    <w:rsid w:val="007742C7"/>
    <w:rsid w:val="0085668F"/>
    <w:rsid w:val="008879E4"/>
    <w:rsid w:val="008F60D5"/>
    <w:rsid w:val="00911029"/>
    <w:rsid w:val="0092595C"/>
    <w:rsid w:val="009D1CDC"/>
    <w:rsid w:val="00A57C23"/>
    <w:rsid w:val="00A8762F"/>
    <w:rsid w:val="00B2459C"/>
    <w:rsid w:val="00B90285"/>
    <w:rsid w:val="00C1585B"/>
    <w:rsid w:val="00C20DE3"/>
    <w:rsid w:val="00C63AAE"/>
    <w:rsid w:val="00C8406A"/>
    <w:rsid w:val="00C87BEA"/>
    <w:rsid w:val="00CC180A"/>
    <w:rsid w:val="00CF2A64"/>
    <w:rsid w:val="00D37A32"/>
    <w:rsid w:val="00D74A94"/>
    <w:rsid w:val="00DA7500"/>
    <w:rsid w:val="00DB0323"/>
    <w:rsid w:val="00DB1B6B"/>
    <w:rsid w:val="00E02246"/>
    <w:rsid w:val="00E521EA"/>
    <w:rsid w:val="00E808B4"/>
    <w:rsid w:val="00F337F2"/>
    <w:rsid w:val="00F5075F"/>
    <w:rsid w:val="00F53E4F"/>
    <w:rsid w:val="00F614FF"/>
    <w:rsid w:val="00FA4505"/>
    <w:rsid w:val="00FD0321"/>
    <w:rsid w:val="00FD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381A"/>
  <w15:docId w15:val="{248C8DC6-7C43-4C55-A214-E7DF6777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A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2A64"/>
    <w:pPr>
      <w:keepNext/>
      <w:ind w:left="708"/>
      <w:outlineLvl w:val="0"/>
    </w:pPr>
    <w:rPr>
      <w:b/>
    </w:rPr>
  </w:style>
  <w:style w:type="paragraph" w:styleId="Nagwek2">
    <w:name w:val="heading 2"/>
    <w:basedOn w:val="Normalny"/>
    <w:next w:val="Normalny"/>
    <w:link w:val="Nagwek2Znak"/>
    <w:unhideWhenUsed/>
    <w:qFormat/>
    <w:rsid w:val="00CF2A64"/>
    <w:pPr>
      <w:keepNext/>
      <w:numPr>
        <w:numId w:val="1"/>
      </w:numPr>
      <w:spacing w:before="240" w:after="60"/>
      <w:outlineLvl w:val="1"/>
    </w:pPr>
    <w:rPr>
      <w:rFonts w:ascii="Arial" w:hAnsi="Arial" w:cs="Arial"/>
      <w:b/>
      <w:bCs/>
      <w:iCs/>
      <w:szCs w:val="28"/>
    </w:rPr>
  </w:style>
  <w:style w:type="paragraph" w:styleId="Nagwek3">
    <w:name w:val="heading 3"/>
    <w:basedOn w:val="Normalny"/>
    <w:next w:val="Normalny"/>
    <w:link w:val="Nagwek3Znak"/>
    <w:semiHidden/>
    <w:unhideWhenUsed/>
    <w:qFormat/>
    <w:rsid w:val="00CF2A64"/>
    <w:pPr>
      <w:keepNext/>
      <w:keepLines/>
      <w:spacing w:before="200"/>
      <w:ind w:left="2124"/>
      <w:outlineLvl w:val="2"/>
    </w:pPr>
    <w:rPr>
      <w:rFonts w:ascii="Cambria" w:hAnsi="Cambria"/>
      <w:b/>
      <w:bCs/>
    </w:rPr>
  </w:style>
  <w:style w:type="paragraph" w:styleId="Nagwek4">
    <w:name w:val="heading 4"/>
    <w:basedOn w:val="Normalny"/>
    <w:next w:val="Normalny"/>
    <w:link w:val="Nagwek4Znak"/>
    <w:semiHidden/>
    <w:unhideWhenUsed/>
    <w:qFormat/>
    <w:rsid w:val="00CF2A64"/>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CF2A64"/>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CF2A64"/>
    <w:pPr>
      <w:keepNext/>
      <w:keepLines/>
      <w:widowControl w:val="0"/>
      <w:suppressAutoHyphens/>
      <w:spacing w:before="200"/>
      <w:outlineLvl w:val="5"/>
    </w:pPr>
    <w:rPr>
      <w:rFonts w:asciiTheme="majorHAnsi" w:eastAsiaTheme="majorEastAsia" w:hAnsiTheme="majorHAnsi" w:cs="Mangal"/>
      <w:i/>
      <w:iCs/>
      <w:color w:val="243F60" w:themeColor="accent1" w:themeShade="7F"/>
      <w:kern w:val="2"/>
      <w:szCs w:val="21"/>
      <w:lang w:eastAsia="hi-IN" w:bidi="hi-IN"/>
    </w:rPr>
  </w:style>
  <w:style w:type="paragraph" w:styleId="Nagwek7">
    <w:name w:val="heading 7"/>
    <w:basedOn w:val="Normalny"/>
    <w:next w:val="Normalny"/>
    <w:link w:val="Nagwek7Znak"/>
    <w:uiPriority w:val="99"/>
    <w:semiHidden/>
    <w:unhideWhenUsed/>
    <w:qFormat/>
    <w:rsid w:val="00CF2A64"/>
    <w:pPr>
      <w:keepNext/>
      <w:keepLines/>
      <w:widowControl w:val="0"/>
      <w:suppressAutoHyphens/>
      <w:spacing w:before="200"/>
      <w:outlineLvl w:val="6"/>
    </w:pPr>
    <w:rPr>
      <w:rFonts w:asciiTheme="majorHAnsi" w:eastAsiaTheme="majorEastAsia" w:hAnsiTheme="majorHAnsi" w:cs="Mangal"/>
      <w:i/>
      <w:iCs/>
      <w:color w:val="404040" w:themeColor="text1" w:themeTint="BF"/>
      <w:kern w:val="2"/>
      <w:szCs w:val="21"/>
      <w:lang w:eastAsia="hi-IN" w:bidi="hi-IN"/>
    </w:rPr>
  </w:style>
  <w:style w:type="paragraph" w:styleId="Nagwek8">
    <w:name w:val="heading 8"/>
    <w:basedOn w:val="Normalny"/>
    <w:next w:val="Normalny"/>
    <w:link w:val="Nagwek8Znak"/>
    <w:uiPriority w:val="99"/>
    <w:semiHidden/>
    <w:unhideWhenUsed/>
    <w:qFormat/>
    <w:rsid w:val="00CF2A64"/>
    <w:pPr>
      <w:keepNext/>
      <w:keepLines/>
      <w:widowControl w:val="0"/>
      <w:suppressAutoHyphens/>
      <w:spacing w:before="200"/>
      <w:outlineLvl w:val="7"/>
    </w:pPr>
    <w:rPr>
      <w:rFonts w:asciiTheme="majorHAnsi" w:eastAsiaTheme="majorEastAsia" w:hAnsiTheme="majorHAnsi" w:cs="Mangal"/>
      <w:color w:val="404040" w:themeColor="text1" w:themeTint="BF"/>
      <w:kern w:val="2"/>
      <w:sz w:val="20"/>
      <w:szCs w:val="18"/>
      <w:lang w:eastAsia="hi-IN" w:bidi="hi-IN"/>
    </w:rPr>
  </w:style>
  <w:style w:type="paragraph" w:styleId="Nagwek9">
    <w:name w:val="heading 9"/>
    <w:basedOn w:val="Normalny"/>
    <w:next w:val="Normalny"/>
    <w:link w:val="Nagwek9Znak"/>
    <w:uiPriority w:val="99"/>
    <w:semiHidden/>
    <w:unhideWhenUsed/>
    <w:qFormat/>
    <w:rsid w:val="00CF2A64"/>
    <w:pPr>
      <w:keepNext/>
      <w:keepLines/>
      <w:widowControl w:val="0"/>
      <w:suppressAutoHyphens/>
      <w:spacing w:before="200"/>
      <w:outlineLvl w:val="8"/>
    </w:pPr>
    <w:rPr>
      <w:rFonts w:asciiTheme="majorHAnsi" w:eastAsiaTheme="majorEastAsia" w:hAnsiTheme="majorHAnsi" w:cs="Mangal"/>
      <w:i/>
      <w:iCs/>
      <w:color w:val="404040" w:themeColor="text1" w:themeTint="BF"/>
      <w:kern w:val="2"/>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A64"/>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CF2A64"/>
    <w:rPr>
      <w:rFonts w:ascii="Arial" w:eastAsia="Times New Roman" w:hAnsi="Arial" w:cs="Arial"/>
      <w:b/>
      <w:bCs/>
      <w:iCs/>
      <w:sz w:val="24"/>
      <w:szCs w:val="28"/>
      <w:lang w:eastAsia="pl-PL"/>
    </w:rPr>
  </w:style>
  <w:style w:type="character" w:customStyle="1" w:styleId="Nagwek3Znak">
    <w:name w:val="Nagłówek 3 Znak"/>
    <w:basedOn w:val="Domylnaczcionkaakapitu"/>
    <w:link w:val="Nagwek3"/>
    <w:semiHidden/>
    <w:rsid w:val="00CF2A64"/>
    <w:rPr>
      <w:rFonts w:ascii="Cambria" w:eastAsia="Times New Roman" w:hAnsi="Cambria" w:cs="Times New Roman"/>
      <w:b/>
      <w:bCs/>
      <w:sz w:val="24"/>
      <w:szCs w:val="24"/>
      <w:lang w:eastAsia="pl-PL"/>
    </w:rPr>
  </w:style>
  <w:style w:type="character" w:customStyle="1" w:styleId="Nagwek4Znak">
    <w:name w:val="Nagłówek 4 Znak"/>
    <w:basedOn w:val="Domylnaczcionkaakapitu"/>
    <w:link w:val="Nagwek4"/>
    <w:semiHidden/>
    <w:rsid w:val="00CF2A64"/>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CF2A6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CF2A64"/>
    <w:rPr>
      <w:rFonts w:asciiTheme="majorHAnsi" w:eastAsiaTheme="majorEastAsia" w:hAnsiTheme="majorHAnsi" w:cs="Mangal"/>
      <w:i/>
      <w:iCs/>
      <w:color w:val="243F60" w:themeColor="accent1" w:themeShade="7F"/>
      <w:kern w:val="2"/>
      <w:sz w:val="24"/>
      <w:szCs w:val="21"/>
      <w:lang w:eastAsia="hi-IN" w:bidi="hi-IN"/>
    </w:rPr>
  </w:style>
  <w:style w:type="character" w:customStyle="1" w:styleId="Nagwek7Znak">
    <w:name w:val="Nagłówek 7 Znak"/>
    <w:basedOn w:val="Domylnaczcionkaakapitu"/>
    <w:link w:val="Nagwek7"/>
    <w:uiPriority w:val="99"/>
    <w:semiHidden/>
    <w:rsid w:val="00CF2A64"/>
    <w:rPr>
      <w:rFonts w:asciiTheme="majorHAnsi" w:eastAsiaTheme="majorEastAsia" w:hAnsiTheme="majorHAnsi" w:cs="Mangal"/>
      <w:i/>
      <w:iCs/>
      <w:color w:val="404040" w:themeColor="text1" w:themeTint="BF"/>
      <w:kern w:val="2"/>
      <w:sz w:val="24"/>
      <w:szCs w:val="21"/>
      <w:lang w:eastAsia="hi-IN" w:bidi="hi-IN"/>
    </w:rPr>
  </w:style>
  <w:style w:type="character" w:customStyle="1" w:styleId="Nagwek8Znak">
    <w:name w:val="Nagłówek 8 Znak"/>
    <w:basedOn w:val="Domylnaczcionkaakapitu"/>
    <w:link w:val="Nagwek8"/>
    <w:uiPriority w:val="99"/>
    <w:semiHidden/>
    <w:rsid w:val="00CF2A64"/>
    <w:rPr>
      <w:rFonts w:asciiTheme="majorHAnsi" w:eastAsiaTheme="majorEastAsia" w:hAnsiTheme="majorHAnsi" w:cs="Mangal"/>
      <w:color w:val="404040" w:themeColor="text1" w:themeTint="BF"/>
      <w:kern w:val="2"/>
      <w:sz w:val="20"/>
      <w:szCs w:val="18"/>
      <w:lang w:eastAsia="hi-IN" w:bidi="hi-IN"/>
    </w:rPr>
  </w:style>
  <w:style w:type="character" w:customStyle="1" w:styleId="Nagwek9Znak">
    <w:name w:val="Nagłówek 9 Znak"/>
    <w:basedOn w:val="Domylnaczcionkaakapitu"/>
    <w:link w:val="Nagwek9"/>
    <w:uiPriority w:val="99"/>
    <w:semiHidden/>
    <w:rsid w:val="00CF2A64"/>
    <w:rPr>
      <w:rFonts w:asciiTheme="majorHAnsi" w:eastAsiaTheme="majorEastAsia" w:hAnsiTheme="majorHAnsi" w:cs="Mangal"/>
      <w:i/>
      <w:iCs/>
      <w:color w:val="404040" w:themeColor="text1" w:themeTint="BF"/>
      <w:kern w:val="2"/>
      <w:sz w:val="20"/>
      <w:szCs w:val="18"/>
      <w:lang w:eastAsia="hi-IN" w:bidi="hi-IN"/>
    </w:rPr>
  </w:style>
  <w:style w:type="character" w:styleId="Hipercze">
    <w:name w:val="Hyperlink"/>
    <w:basedOn w:val="Domylnaczcionkaakapitu"/>
    <w:semiHidden/>
    <w:unhideWhenUsed/>
    <w:rsid w:val="00CF2A64"/>
    <w:rPr>
      <w:color w:val="0000FF"/>
      <w:u w:val="single"/>
    </w:rPr>
  </w:style>
  <w:style w:type="character" w:styleId="UyteHipercze">
    <w:name w:val="FollowedHyperlink"/>
    <w:basedOn w:val="Domylnaczcionkaakapitu"/>
    <w:uiPriority w:val="99"/>
    <w:semiHidden/>
    <w:unhideWhenUsed/>
    <w:rsid w:val="00CF2A64"/>
    <w:rPr>
      <w:color w:val="800080" w:themeColor="followedHyperlink"/>
      <w:u w:val="single"/>
    </w:rPr>
  </w:style>
  <w:style w:type="paragraph" w:styleId="NormalnyWeb">
    <w:name w:val="Normal (Web)"/>
    <w:basedOn w:val="Normalny"/>
    <w:uiPriority w:val="99"/>
    <w:semiHidden/>
    <w:unhideWhenUsed/>
    <w:rsid w:val="00CF2A64"/>
    <w:pPr>
      <w:spacing w:before="100" w:beforeAutospacing="1" w:after="100" w:afterAutospacing="1"/>
    </w:pPr>
  </w:style>
  <w:style w:type="paragraph" w:styleId="Spistreci1">
    <w:name w:val="toc 1"/>
    <w:basedOn w:val="Normalny"/>
    <w:next w:val="Normalny"/>
    <w:autoRedefine/>
    <w:uiPriority w:val="39"/>
    <w:semiHidden/>
    <w:unhideWhenUsed/>
    <w:rsid w:val="00CF2A64"/>
    <w:pPr>
      <w:tabs>
        <w:tab w:val="right" w:leader="dot" w:pos="9000"/>
      </w:tabs>
      <w:spacing w:after="100"/>
      <w:ind w:left="540" w:hanging="540"/>
    </w:pPr>
    <w:rPr>
      <w:bCs/>
    </w:rPr>
  </w:style>
  <w:style w:type="paragraph" w:styleId="Spistreci2">
    <w:name w:val="toc 2"/>
    <w:basedOn w:val="Normalny"/>
    <w:next w:val="Normalny"/>
    <w:autoRedefine/>
    <w:uiPriority w:val="39"/>
    <w:semiHidden/>
    <w:unhideWhenUsed/>
    <w:rsid w:val="00CF2A64"/>
    <w:pPr>
      <w:tabs>
        <w:tab w:val="left" w:pos="660"/>
        <w:tab w:val="right" w:leader="dot" w:pos="9000"/>
      </w:tabs>
      <w:spacing w:after="240"/>
      <w:ind w:left="240"/>
      <w:jc w:val="both"/>
    </w:pPr>
  </w:style>
  <w:style w:type="paragraph" w:styleId="Spistreci4">
    <w:name w:val="toc 4"/>
    <w:basedOn w:val="Normalny"/>
    <w:next w:val="Normalny"/>
    <w:autoRedefine/>
    <w:uiPriority w:val="99"/>
    <w:semiHidden/>
    <w:unhideWhenUsed/>
    <w:rsid w:val="00CF2A64"/>
    <w:pPr>
      <w:spacing w:after="100"/>
      <w:ind w:left="720"/>
    </w:pPr>
  </w:style>
  <w:style w:type="paragraph" w:styleId="Tekstprzypisudolnego">
    <w:name w:val="footnote text"/>
    <w:basedOn w:val="Normalny"/>
    <w:link w:val="TekstprzypisudolnegoZnak"/>
    <w:uiPriority w:val="99"/>
    <w:semiHidden/>
    <w:unhideWhenUsed/>
    <w:rsid w:val="00CF2A64"/>
    <w:pPr>
      <w:widowControl w:val="0"/>
      <w:suppressLineNumbers/>
      <w:suppressAutoHyphens/>
      <w:ind w:left="283" w:hanging="283"/>
    </w:pPr>
    <w:rPr>
      <w:rFonts w:eastAsia="SimSun" w:cs="Mangal"/>
      <w:kern w:val="2"/>
      <w:sz w:val="20"/>
      <w:szCs w:val="20"/>
      <w:lang w:eastAsia="hi-IN" w:bidi="hi-IN"/>
    </w:rPr>
  </w:style>
  <w:style w:type="character" w:customStyle="1" w:styleId="TekstprzypisudolnegoZnak">
    <w:name w:val="Tekst przypisu dolnego Znak"/>
    <w:basedOn w:val="Domylnaczcionkaakapitu"/>
    <w:link w:val="Tekstprzypisudolnego"/>
    <w:uiPriority w:val="99"/>
    <w:semiHidden/>
    <w:rsid w:val="00CF2A64"/>
    <w:rPr>
      <w:rFonts w:ascii="Times New Roman" w:eastAsia="SimSun" w:hAnsi="Times New Roman" w:cs="Mangal"/>
      <w:kern w:val="2"/>
      <w:sz w:val="20"/>
      <w:szCs w:val="20"/>
      <w:lang w:eastAsia="hi-IN" w:bidi="hi-IN"/>
    </w:rPr>
  </w:style>
  <w:style w:type="paragraph" w:styleId="Tekstkomentarza">
    <w:name w:val="annotation text"/>
    <w:basedOn w:val="Normalny"/>
    <w:link w:val="TekstkomentarzaZnak"/>
    <w:uiPriority w:val="99"/>
    <w:semiHidden/>
    <w:unhideWhenUsed/>
    <w:rsid w:val="00CF2A64"/>
    <w:rPr>
      <w:sz w:val="20"/>
      <w:szCs w:val="20"/>
    </w:rPr>
  </w:style>
  <w:style w:type="character" w:customStyle="1" w:styleId="TekstkomentarzaZnak">
    <w:name w:val="Tekst komentarza Znak"/>
    <w:basedOn w:val="Domylnaczcionkaakapitu"/>
    <w:link w:val="Tekstkomentarza"/>
    <w:uiPriority w:val="99"/>
    <w:semiHidden/>
    <w:rsid w:val="00CF2A64"/>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CF2A64"/>
    <w:pPr>
      <w:tabs>
        <w:tab w:val="center" w:pos="4536"/>
        <w:tab w:val="right" w:pos="9072"/>
      </w:tabs>
    </w:pPr>
  </w:style>
  <w:style w:type="character" w:customStyle="1" w:styleId="NagwekZnak">
    <w:name w:val="Nagłówek Znak"/>
    <w:basedOn w:val="Domylnaczcionkaakapitu"/>
    <w:link w:val="Nagwek"/>
    <w:uiPriority w:val="99"/>
    <w:semiHidden/>
    <w:rsid w:val="00CF2A6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CF2A64"/>
    <w:pPr>
      <w:tabs>
        <w:tab w:val="center" w:pos="4536"/>
        <w:tab w:val="right" w:pos="9072"/>
      </w:tabs>
    </w:pPr>
  </w:style>
  <w:style w:type="character" w:customStyle="1" w:styleId="StopkaZnak">
    <w:name w:val="Stopka Znak"/>
    <w:basedOn w:val="Domylnaczcionkaakapitu"/>
    <w:link w:val="Stopka"/>
    <w:uiPriority w:val="99"/>
    <w:semiHidden/>
    <w:rsid w:val="00CF2A6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F2A64"/>
    <w:pPr>
      <w:spacing w:after="120"/>
    </w:pPr>
  </w:style>
  <w:style w:type="character" w:customStyle="1" w:styleId="TekstpodstawowyZnak">
    <w:name w:val="Tekst podstawowy Znak"/>
    <w:basedOn w:val="Domylnaczcionkaakapitu"/>
    <w:link w:val="Tekstpodstawowy"/>
    <w:uiPriority w:val="99"/>
    <w:rsid w:val="00CF2A64"/>
    <w:rPr>
      <w:rFonts w:ascii="Times New Roman" w:eastAsia="Times New Roman" w:hAnsi="Times New Roman" w:cs="Times New Roman"/>
      <w:sz w:val="24"/>
      <w:szCs w:val="24"/>
      <w:lang w:eastAsia="pl-PL"/>
    </w:rPr>
  </w:style>
  <w:style w:type="paragraph" w:styleId="Lista">
    <w:name w:val="List"/>
    <w:basedOn w:val="Tekstpodstawowy"/>
    <w:uiPriority w:val="99"/>
    <w:unhideWhenUsed/>
    <w:rsid w:val="00CF2A64"/>
    <w:pPr>
      <w:widowControl w:val="0"/>
      <w:suppressAutoHyphens/>
    </w:pPr>
    <w:rPr>
      <w:rFonts w:eastAsia="SimSun" w:cs="Mangal"/>
      <w:kern w:val="2"/>
      <w:lang w:eastAsia="hi-IN" w:bidi="hi-IN"/>
    </w:rPr>
  </w:style>
  <w:style w:type="paragraph" w:styleId="Tytu">
    <w:name w:val="Title"/>
    <w:basedOn w:val="Normalny"/>
    <w:link w:val="TytuZnak"/>
    <w:uiPriority w:val="99"/>
    <w:qFormat/>
    <w:rsid w:val="00CF2A64"/>
    <w:pPr>
      <w:jc w:val="center"/>
    </w:pPr>
    <w:rPr>
      <w:b/>
      <w:szCs w:val="20"/>
    </w:rPr>
  </w:style>
  <w:style w:type="character" w:customStyle="1" w:styleId="TytuZnak">
    <w:name w:val="Tytuł Znak"/>
    <w:basedOn w:val="Domylnaczcionkaakapitu"/>
    <w:link w:val="Tytu"/>
    <w:uiPriority w:val="99"/>
    <w:rsid w:val="00CF2A64"/>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semiHidden/>
    <w:unhideWhenUsed/>
    <w:rsid w:val="00CF2A64"/>
    <w:pPr>
      <w:spacing w:after="120"/>
      <w:ind w:left="283"/>
    </w:pPr>
  </w:style>
  <w:style w:type="character" w:customStyle="1" w:styleId="TekstpodstawowywcityZnak">
    <w:name w:val="Tekst podstawowy wcięty Znak"/>
    <w:basedOn w:val="Domylnaczcionkaakapitu"/>
    <w:link w:val="Tekstpodstawowywcity"/>
    <w:uiPriority w:val="99"/>
    <w:semiHidden/>
    <w:rsid w:val="00CF2A64"/>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CF2A64"/>
    <w:pPr>
      <w:suppressAutoHyphens/>
      <w:jc w:val="center"/>
    </w:pPr>
    <w:rPr>
      <w:rFonts w:ascii="Arial" w:hAnsi="Arial"/>
      <w:b/>
      <w:szCs w:val="20"/>
    </w:rPr>
  </w:style>
  <w:style w:type="character" w:customStyle="1" w:styleId="PodtytuZnak">
    <w:name w:val="Podtytuł Znak"/>
    <w:basedOn w:val="Domylnaczcionkaakapitu"/>
    <w:link w:val="Podtytu"/>
    <w:uiPriority w:val="99"/>
    <w:rsid w:val="00CF2A64"/>
    <w:rPr>
      <w:rFonts w:ascii="Arial" w:eastAsia="Times New Roman" w:hAnsi="Arial" w:cs="Times New Roman"/>
      <w:b/>
      <w:sz w:val="24"/>
      <w:szCs w:val="20"/>
      <w:lang w:eastAsia="pl-PL"/>
    </w:rPr>
  </w:style>
  <w:style w:type="paragraph" w:styleId="Tekstpodstawowy3">
    <w:name w:val="Body Text 3"/>
    <w:basedOn w:val="Normalny"/>
    <w:link w:val="Tekstpodstawowy3Znak"/>
    <w:uiPriority w:val="99"/>
    <w:semiHidden/>
    <w:unhideWhenUsed/>
    <w:rsid w:val="00CF2A64"/>
    <w:pPr>
      <w:jc w:val="center"/>
    </w:pPr>
    <w:rPr>
      <w:szCs w:val="20"/>
    </w:rPr>
  </w:style>
  <w:style w:type="character" w:customStyle="1" w:styleId="Tekstpodstawowy3Znak">
    <w:name w:val="Tekst podstawowy 3 Znak"/>
    <w:basedOn w:val="Domylnaczcionkaakapitu"/>
    <w:link w:val="Tekstpodstawowy3"/>
    <w:uiPriority w:val="99"/>
    <w:semiHidden/>
    <w:rsid w:val="00CF2A6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CF2A6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F2A64"/>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rsid w:val="00CF2A64"/>
    <w:rPr>
      <w:b/>
      <w:bCs/>
    </w:rPr>
  </w:style>
  <w:style w:type="character" w:customStyle="1" w:styleId="TematkomentarzaZnak">
    <w:name w:val="Temat komentarza Znak"/>
    <w:basedOn w:val="TekstkomentarzaZnak"/>
    <w:link w:val="Tematkomentarza"/>
    <w:uiPriority w:val="99"/>
    <w:rsid w:val="00CF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2A64"/>
    <w:rPr>
      <w:rFonts w:ascii="Tahoma" w:hAnsi="Tahoma" w:cs="Tahoma"/>
      <w:sz w:val="16"/>
      <w:szCs w:val="16"/>
    </w:rPr>
  </w:style>
  <w:style w:type="character" w:customStyle="1" w:styleId="TekstdymkaZnak">
    <w:name w:val="Tekst dymka Znak"/>
    <w:basedOn w:val="Domylnaczcionkaakapitu"/>
    <w:link w:val="Tekstdymka"/>
    <w:uiPriority w:val="99"/>
    <w:semiHidden/>
    <w:rsid w:val="00CF2A64"/>
    <w:rPr>
      <w:rFonts w:ascii="Tahoma" w:eastAsia="Times New Roman" w:hAnsi="Tahoma" w:cs="Tahoma"/>
      <w:sz w:val="16"/>
      <w:szCs w:val="16"/>
      <w:lang w:eastAsia="pl-PL"/>
    </w:rPr>
  </w:style>
  <w:style w:type="paragraph" w:styleId="Bezodstpw">
    <w:name w:val="No Spacing"/>
    <w:uiPriority w:val="99"/>
    <w:qFormat/>
    <w:rsid w:val="00CF2A64"/>
    <w:pPr>
      <w:widowControl w:val="0"/>
      <w:suppressAutoHyphens/>
      <w:spacing w:after="0" w:line="240" w:lineRule="auto"/>
    </w:pPr>
    <w:rPr>
      <w:rFonts w:ascii="Times New Roman" w:eastAsia="Lucida Sans Unicode" w:hAnsi="Times New Roman" w:cs="Times New Roman"/>
      <w:sz w:val="24"/>
      <w:szCs w:val="20"/>
      <w:lang w:eastAsia="ar-SA"/>
    </w:rPr>
  </w:style>
  <w:style w:type="paragraph" w:styleId="Poprawka">
    <w:name w:val="Revision"/>
    <w:uiPriority w:val="99"/>
    <w:semiHidden/>
    <w:rsid w:val="00CF2A6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F2A64"/>
    <w:pPr>
      <w:ind w:left="720"/>
      <w:contextualSpacing/>
    </w:pPr>
  </w:style>
  <w:style w:type="paragraph" w:styleId="Nagwekspisutreci">
    <w:name w:val="TOC Heading"/>
    <w:basedOn w:val="Nagwek1"/>
    <w:next w:val="Normalny"/>
    <w:uiPriority w:val="39"/>
    <w:semiHidden/>
    <w:unhideWhenUsed/>
    <w:qFormat/>
    <w:rsid w:val="00CF2A64"/>
    <w:pPr>
      <w:keepLines/>
      <w:spacing w:before="480" w:line="276" w:lineRule="auto"/>
      <w:ind w:left="0"/>
      <w:outlineLvl w:val="9"/>
    </w:pPr>
    <w:rPr>
      <w:rFonts w:ascii="Cambria" w:hAnsi="Cambria"/>
      <w:bCs/>
      <w:color w:val="365F91"/>
      <w:sz w:val="28"/>
      <w:szCs w:val="28"/>
      <w:lang w:eastAsia="en-US"/>
    </w:rPr>
  </w:style>
  <w:style w:type="paragraph" w:customStyle="1" w:styleId="western">
    <w:name w:val="western"/>
    <w:basedOn w:val="Normalny"/>
    <w:uiPriority w:val="99"/>
    <w:semiHidden/>
    <w:rsid w:val="00CF2A64"/>
    <w:pPr>
      <w:spacing w:before="100" w:beforeAutospacing="1"/>
      <w:jc w:val="center"/>
    </w:pPr>
    <w:rPr>
      <w:rFonts w:ascii="Arial" w:hAnsi="Arial" w:cs="Arial"/>
      <w:b/>
      <w:bCs/>
      <w:sz w:val="28"/>
      <w:szCs w:val="28"/>
    </w:rPr>
  </w:style>
  <w:style w:type="paragraph" w:customStyle="1" w:styleId="txtli">
    <w:name w:val="txtli"/>
    <w:basedOn w:val="Normalny"/>
    <w:uiPriority w:val="99"/>
    <w:semiHidden/>
    <w:rsid w:val="00CF2A64"/>
    <w:pPr>
      <w:spacing w:before="100" w:after="100"/>
    </w:pPr>
    <w:rPr>
      <w:rFonts w:ascii="Arial" w:eastAsia="Arial Unicode MS" w:hAnsi="Arial"/>
      <w:i/>
      <w:color w:val="000080"/>
      <w:sz w:val="18"/>
    </w:rPr>
  </w:style>
  <w:style w:type="paragraph" w:customStyle="1" w:styleId="Tekstpodstawowy31">
    <w:name w:val="Tekst podstawowy 31"/>
    <w:basedOn w:val="Normalny"/>
    <w:rsid w:val="00CF2A64"/>
    <w:pPr>
      <w:overflowPunct w:val="0"/>
      <w:autoSpaceDE w:val="0"/>
      <w:autoSpaceDN w:val="0"/>
      <w:adjustRightInd w:val="0"/>
      <w:jc w:val="center"/>
    </w:pPr>
    <w:rPr>
      <w:b/>
      <w:szCs w:val="20"/>
    </w:rPr>
  </w:style>
  <w:style w:type="paragraph" w:customStyle="1" w:styleId="Default">
    <w:name w:val="Default"/>
    <w:rsid w:val="00CF2A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owy0">
    <w:name w:val="Standardowy.+"/>
    <w:uiPriority w:val="99"/>
    <w:semiHidden/>
    <w:rsid w:val="00CF2A64"/>
    <w:pPr>
      <w:suppressAutoHyphens/>
      <w:spacing w:after="0" w:line="240" w:lineRule="auto"/>
    </w:pPr>
    <w:rPr>
      <w:rFonts w:ascii="Arial" w:eastAsia="Arial" w:hAnsi="Arial" w:cs="Times New Roman"/>
      <w:sz w:val="24"/>
      <w:szCs w:val="20"/>
      <w:lang w:eastAsia="ar-SA"/>
    </w:rPr>
  </w:style>
  <w:style w:type="paragraph" w:customStyle="1" w:styleId="khheader">
    <w:name w:val="kh_header"/>
    <w:basedOn w:val="Normalny"/>
    <w:uiPriority w:val="99"/>
    <w:semiHidden/>
    <w:rsid w:val="00CF2A64"/>
    <w:pPr>
      <w:spacing w:before="100" w:beforeAutospacing="1" w:after="100" w:afterAutospacing="1"/>
    </w:pPr>
  </w:style>
  <w:style w:type="paragraph" w:customStyle="1" w:styleId="khtitle">
    <w:name w:val="kh_title"/>
    <w:basedOn w:val="Normalny"/>
    <w:uiPriority w:val="99"/>
    <w:semiHidden/>
    <w:rsid w:val="00CF2A64"/>
    <w:pPr>
      <w:spacing w:before="100" w:beforeAutospacing="1" w:after="100" w:afterAutospacing="1"/>
    </w:pPr>
  </w:style>
  <w:style w:type="paragraph" w:customStyle="1" w:styleId="bold">
    <w:name w:val="bold"/>
    <w:basedOn w:val="Normalny"/>
    <w:uiPriority w:val="99"/>
    <w:semiHidden/>
    <w:rsid w:val="00CF2A64"/>
    <w:pPr>
      <w:spacing w:before="100" w:beforeAutospacing="1" w:after="100" w:afterAutospacing="1"/>
    </w:pPr>
  </w:style>
  <w:style w:type="paragraph" w:customStyle="1" w:styleId="Standard">
    <w:name w:val="Standard"/>
    <w:uiPriority w:val="99"/>
    <w:semiHidden/>
    <w:rsid w:val="00CF2A64"/>
    <w:pPr>
      <w:widowControl w:val="0"/>
      <w:suppressAutoHyphens/>
      <w:autoSpaceDE w:val="0"/>
      <w:spacing w:after="0" w:line="240" w:lineRule="auto"/>
    </w:pPr>
    <w:rPr>
      <w:rFonts w:ascii="Times New Roman" w:eastAsia="Times New Roman" w:hAnsi="Times New Roman" w:cs="Calibri"/>
      <w:kern w:val="2"/>
      <w:sz w:val="24"/>
      <w:szCs w:val="24"/>
      <w:lang w:eastAsia="ar-SA"/>
    </w:rPr>
  </w:style>
  <w:style w:type="paragraph" w:customStyle="1" w:styleId="Tekstpodstawowywcity21">
    <w:name w:val="Tekst podstawowy wcięty 21"/>
    <w:basedOn w:val="Normalny"/>
    <w:uiPriority w:val="99"/>
    <w:semiHidden/>
    <w:rsid w:val="00CF2A64"/>
    <w:pPr>
      <w:widowControl w:val="0"/>
      <w:suppressAutoHyphens/>
      <w:spacing w:line="360" w:lineRule="auto"/>
      <w:ind w:left="357" w:hanging="357"/>
      <w:jc w:val="both"/>
    </w:pPr>
    <w:rPr>
      <w:rFonts w:eastAsia="SimSun" w:cs="Mangal"/>
      <w:kern w:val="2"/>
      <w:sz w:val="26"/>
      <w:lang w:eastAsia="hi-IN" w:bidi="hi-IN"/>
    </w:rPr>
  </w:style>
  <w:style w:type="paragraph" w:customStyle="1" w:styleId="Tekstpodstawowywcity22">
    <w:name w:val="Tekst podstawowy wcięty 22"/>
    <w:basedOn w:val="Normalny"/>
    <w:uiPriority w:val="99"/>
    <w:semiHidden/>
    <w:rsid w:val="00CF2A64"/>
    <w:pPr>
      <w:widowControl w:val="0"/>
      <w:suppressAutoHyphens/>
      <w:spacing w:line="360" w:lineRule="auto"/>
      <w:ind w:left="357" w:hanging="357"/>
      <w:jc w:val="both"/>
    </w:pPr>
    <w:rPr>
      <w:rFonts w:eastAsia="SimSun" w:cs="Courier New"/>
      <w:kern w:val="2"/>
      <w:sz w:val="26"/>
      <w:lang w:eastAsia="hi-IN" w:bidi="hi-IN"/>
    </w:rPr>
  </w:style>
  <w:style w:type="paragraph" w:customStyle="1" w:styleId="Styl1">
    <w:name w:val="Styl1"/>
    <w:basedOn w:val="Normalny"/>
    <w:uiPriority w:val="99"/>
    <w:semiHidden/>
    <w:rsid w:val="00CF2A64"/>
    <w:pPr>
      <w:widowControl w:val="0"/>
      <w:suppressAutoHyphens/>
      <w:spacing w:before="240"/>
      <w:jc w:val="both"/>
    </w:pPr>
    <w:rPr>
      <w:rFonts w:ascii="Arial" w:eastAsia="SimSun" w:hAnsi="Arial" w:cs="Mangal"/>
      <w:kern w:val="2"/>
      <w:lang w:eastAsia="hi-IN" w:bidi="hi-IN"/>
    </w:rPr>
  </w:style>
  <w:style w:type="paragraph" w:customStyle="1" w:styleId="WW-Tekstpodstawowywcity2">
    <w:name w:val="WW-Tekst podstawowy wcięty 2"/>
    <w:basedOn w:val="Normalny"/>
    <w:uiPriority w:val="99"/>
    <w:semiHidden/>
    <w:rsid w:val="00CF2A64"/>
    <w:pPr>
      <w:widowControl w:val="0"/>
      <w:suppressAutoHyphens/>
      <w:ind w:left="284" w:firstLine="1"/>
      <w:jc w:val="both"/>
    </w:pPr>
    <w:rPr>
      <w:rFonts w:ascii="Arial Narrow" w:eastAsia="SimSun" w:hAnsi="Arial Narrow" w:cs="Mangal"/>
      <w:kern w:val="2"/>
      <w:lang w:eastAsia="hi-IN" w:bidi="hi-IN"/>
    </w:rPr>
  </w:style>
  <w:style w:type="paragraph" w:customStyle="1" w:styleId="Nagwek10">
    <w:name w:val="Nagłówek1"/>
    <w:basedOn w:val="Normalny"/>
    <w:next w:val="Tekstpodstawowy"/>
    <w:uiPriority w:val="99"/>
    <w:semiHidden/>
    <w:rsid w:val="00CF2A64"/>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Podpis1">
    <w:name w:val="Podpis1"/>
    <w:basedOn w:val="Normalny"/>
    <w:uiPriority w:val="99"/>
    <w:semiHidden/>
    <w:rsid w:val="00CF2A64"/>
    <w:pPr>
      <w:widowControl w:val="0"/>
      <w:suppressLineNumbers/>
      <w:suppressAutoHyphens/>
      <w:spacing w:before="120" w:after="120"/>
    </w:pPr>
    <w:rPr>
      <w:rFonts w:eastAsia="SimSun" w:cs="Mangal"/>
      <w:i/>
      <w:iCs/>
      <w:kern w:val="2"/>
      <w:lang w:eastAsia="hi-IN" w:bidi="hi-IN"/>
    </w:rPr>
  </w:style>
  <w:style w:type="paragraph" w:customStyle="1" w:styleId="Indeks">
    <w:name w:val="Indeks"/>
    <w:basedOn w:val="Normalny"/>
    <w:uiPriority w:val="99"/>
    <w:semiHidden/>
    <w:rsid w:val="00CF2A64"/>
    <w:pPr>
      <w:widowControl w:val="0"/>
      <w:suppressLineNumbers/>
      <w:suppressAutoHyphens/>
    </w:pPr>
    <w:rPr>
      <w:rFonts w:eastAsia="SimSun" w:cs="Mangal"/>
      <w:kern w:val="2"/>
      <w:lang w:eastAsia="hi-IN" w:bidi="hi-IN"/>
    </w:rPr>
  </w:style>
  <w:style w:type="paragraph" w:customStyle="1" w:styleId="Tekstpodstawowy21">
    <w:name w:val="Tekst podstawowy 21"/>
    <w:basedOn w:val="Normalny"/>
    <w:uiPriority w:val="99"/>
    <w:semiHidden/>
    <w:rsid w:val="00CF2A64"/>
    <w:pPr>
      <w:widowControl w:val="0"/>
      <w:suppressAutoHyphens/>
      <w:jc w:val="both"/>
    </w:pPr>
    <w:rPr>
      <w:rFonts w:ascii="Arial" w:eastAsia="SimSun" w:hAnsi="Arial" w:cs="Arial"/>
      <w:kern w:val="2"/>
      <w:lang w:eastAsia="hi-IN" w:bidi="hi-IN"/>
    </w:rPr>
  </w:style>
  <w:style w:type="paragraph" w:customStyle="1" w:styleId="Tekstpodstawowywcity31">
    <w:name w:val="Tekst podstawowy wcięty 31"/>
    <w:basedOn w:val="Normalny"/>
    <w:uiPriority w:val="99"/>
    <w:semiHidden/>
    <w:rsid w:val="00CF2A64"/>
    <w:pPr>
      <w:widowControl w:val="0"/>
      <w:tabs>
        <w:tab w:val="left" w:pos="360"/>
      </w:tabs>
      <w:suppressAutoHyphens/>
      <w:ind w:left="360"/>
      <w:jc w:val="both"/>
    </w:pPr>
    <w:rPr>
      <w:rFonts w:ascii="Arial" w:eastAsia="SimSun" w:hAnsi="Arial" w:cs="Mangal"/>
      <w:kern w:val="2"/>
      <w:lang w:eastAsia="hi-IN" w:bidi="hi-IN"/>
    </w:rPr>
  </w:style>
  <w:style w:type="paragraph" w:customStyle="1" w:styleId="Tekstkomentarza1">
    <w:name w:val="Tekst komentarza1"/>
    <w:basedOn w:val="Normalny"/>
    <w:uiPriority w:val="99"/>
    <w:semiHidden/>
    <w:rsid w:val="00CF2A64"/>
    <w:pPr>
      <w:widowControl w:val="0"/>
      <w:suppressAutoHyphens/>
    </w:pPr>
    <w:rPr>
      <w:rFonts w:eastAsia="SimSun" w:cs="Mangal"/>
      <w:kern w:val="2"/>
      <w:sz w:val="20"/>
      <w:szCs w:val="20"/>
      <w:lang w:eastAsia="hi-IN" w:bidi="hi-IN"/>
    </w:rPr>
  </w:style>
  <w:style w:type="paragraph" w:customStyle="1" w:styleId="Tekstpodstawowy22">
    <w:name w:val="Tekst podstawowy 22"/>
    <w:basedOn w:val="Normalny"/>
    <w:uiPriority w:val="99"/>
    <w:semiHidden/>
    <w:rsid w:val="00CF2A64"/>
    <w:pPr>
      <w:widowControl w:val="0"/>
      <w:suppressAutoHyphens/>
      <w:overflowPunct w:val="0"/>
      <w:autoSpaceDE w:val="0"/>
      <w:ind w:left="1080"/>
      <w:jc w:val="both"/>
    </w:pPr>
    <w:rPr>
      <w:rFonts w:eastAsia="SimSun" w:cs="Mangal"/>
      <w:kern w:val="2"/>
      <w:sz w:val="22"/>
      <w:szCs w:val="20"/>
      <w:lang w:eastAsia="hi-IN" w:bidi="hi-IN"/>
    </w:rPr>
  </w:style>
  <w:style w:type="paragraph" w:customStyle="1" w:styleId="ust">
    <w:name w:val="ust"/>
    <w:uiPriority w:val="99"/>
    <w:semiHidden/>
    <w:rsid w:val="00CF2A64"/>
    <w:pPr>
      <w:suppressAutoHyphens/>
      <w:spacing w:before="60" w:after="60" w:line="240" w:lineRule="auto"/>
      <w:ind w:left="426" w:hanging="284"/>
      <w:jc w:val="both"/>
    </w:pPr>
    <w:rPr>
      <w:rFonts w:ascii="Times New Roman" w:eastAsia="Times New Roman" w:hAnsi="Times New Roman" w:cs="Calibri"/>
      <w:kern w:val="2"/>
      <w:sz w:val="24"/>
      <w:szCs w:val="20"/>
      <w:lang w:eastAsia="ar-SA"/>
    </w:rPr>
  </w:style>
  <w:style w:type="paragraph" w:customStyle="1" w:styleId="pkt">
    <w:name w:val="pkt"/>
    <w:basedOn w:val="Normalny"/>
    <w:uiPriority w:val="99"/>
    <w:semiHidden/>
    <w:rsid w:val="00CF2A64"/>
    <w:pPr>
      <w:widowControl w:val="0"/>
      <w:suppressAutoHyphens/>
      <w:overflowPunct w:val="0"/>
      <w:autoSpaceDE w:val="0"/>
      <w:spacing w:before="60" w:after="60"/>
      <w:ind w:left="851" w:hanging="295"/>
      <w:jc w:val="both"/>
    </w:pPr>
    <w:rPr>
      <w:rFonts w:eastAsia="SimSun" w:cs="Mangal"/>
      <w:kern w:val="2"/>
      <w:szCs w:val="20"/>
      <w:lang w:eastAsia="hi-IN" w:bidi="hi-IN"/>
    </w:rPr>
  </w:style>
  <w:style w:type="paragraph" w:customStyle="1" w:styleId="Zawartotabeli">
    <w:name w:val="Zawartość tabeli"/>
    <w:basedOn w:val="Normalny"/>
    <w:uiPriority w:val="99"/>
    <w:semiHidden/>
    <w:rsid w:val="00CF2A64"/>
    <w:pPr>
      <w:widowControl w:val="0"/>
      <w:suppressLineNumbers/>
      <w:suppressAutoHyphens/>
    </w:pPr>
    <w:rPr>
      <w:rFonts w:eastAsia="SimSun" w:cs="Mangal"/>
      <w:kern w:val="2"/>
      <w:lang w:eastAsia="hi-IN" w:bidi="hi-IN"/>
    </w:rPr>
  </w:style>
  <w:style w:type="paragraph" w:customStyle="1" w:styleId="Nagwektabeli">
    <w:name w:val="Nagłówek tabeli"/>
    <w:basedOn w:val="Zawartotabeli"/>
    <w:uiPriority w:val="99"/>
    <w:semiHidden/>
    <w:rsid w:val="00CF2A64"/>
    <w:pPr>
      <w:jc w:val="center"/>
    </w:pPr>
    <w:rPr>
      <w:b/>
      <w:bCs/>
    </w:rPr>
  </w:style>
  <w:style w:type="paragraph" w:customStyle="1" w:styleId="Zawartoramki">
    <w:name w:val="Zawartość ramki"/>
    <w:basedOn w:val="Tekstpodstawowy"/>
    <w:uiPriority w:val="99"/>
    <w:semiHidden/>
    <w:rsid w:val="00CF2A64"/>
    <w:pPr>
      <w:widowControl w:val="0"/>
      <w:suppressAutoHyphens/>
    </w:pPr>
    <w:rPr>
      <w:rFonts w:eastAsia="SimSun" w:cs="Mangal"/>
      <w:kern w:val="2"/>
      <w:lang w:eastAsia="hi-IN" w:bidi="hi-IN"/>
    </w:rPr>
  </w:style>
  <w:style w:type="paragraph" w:customStyle="1" w:styleId="ust1art">
    <w:name w:val="ust1 art"/>
    <w:uiPriority w:val="99"/>
    <w:semiHidden/>
    <w:rsid w:val="00CF2A64"/>
    <w:pPr>
      <w:suppressAutoHyphens/>
      <w:spacing w:before="60" w:after="60" w:line="240" w:lineRule="auto"/>
      <w:ind w:left="1702" w:hanging="284"/>
    </w:pPr>
    <w:rPr>
      <w:rFonts w:ascii="Times New Roman" w:eastAsia="Arial" w:hAnsi="Times New Roman" w:cs="Times New Roman"/>
      <w:sz w:val="24"/>
      <w:szCs w:val="20"/>
      <w:lang w:eastAsia="ar-SA"/>
    </w:rPr>
  </w:style>
  <w:style w:type="paragraph" w:customStyle="1" w:styleId="zmart2">
    <w:name w:val="zm art2"/>
    <w:basedOn w:val="Normalny"/>
    <w:uiPriority w:val="99"/>
    <w:semiHidden/>
    <w:rsid w:val="00CF2A64"/>
    <w:pPr>
      <w:widowControl w:val="0"/>
      <w:suppressAutoHyphens/>
      <w:ind w:left="1984" w:hanging="1077"/>
    </w:pPr>
    <w:rPr>
      <w:rFonts w:eastAsia="SimSun" w:cs="Mangal"/>
      <w:kern w:val="2"/>
      <w:szCs w:val="20"/>
      <w:lang w:eastAsia="hi-IN" w:bidi="hi-IN"/>
    </w:rPr>
  </w:style>
  <w:style w:type="paragraph" w:customStyle="1" w:styleId="pkt1art">
    <w:name w:val="pkt1 art"/>
    <w:uiPriority w:val="99"/>
    <w:semiHidden/>
    <w:rsid w:val="00CF2A64"/>
    <w:pPr>
      <w:suppressAutoHyphens/>
      <w:spacing w:before="60" w:after="60" w:line="240" w:lineRule="auto"/>
      <w:ind w:left="1872" w:hanging="284"/>
    </w:pPr>
    <w:rPr>
      <w:rFonts w:ascii="Times New Roman" w:eastAsia="Arial" w:hAnsi="Times New Roman" w:cs="Times New Roman"/>
      <w:sz w:val="24"/>
      <w:szCs w:val="20"/>
      <w:lang w:eastAsia="ar-SA"/>
    </w:rPr>
  </w:style>
  <w:style w:type="paragraph" w:customStyle="1" w:styleId="11art">
    <w:name w:val="1 1art"/>
    <w:uiPriority w:val="99"/>
    <w:semiHidden/>
    <w:rsid w:val="00CF2A64"/>
    <w:pPr>
      <w:suppressAutoHyphens/>
      <w:overflowPunct w:val="0"/>
      <w:autoSpaceDE w:val="0"/>
      <w:spacing w:before="60" w:after="60" w:line="240" w:lineRule="auto"/>
      <w:ind w:left="2693" w:hanging="278"/>
      <w:jc w:val="both"/>
    </w:pPr>
    <w:rPr>
      <w:rFonts w:ascii="Times New Roman" w:eastAsia="Arial" w:hAnsi="Times New Roman" w:cs="Times New Roman"/>
      <w:sz w:val="24"/>
      <w:szCs w:val="20"/>
      <w:lang w:eastAsia="ar-SA"/>
    </w:rPr>
  </w:style>
  <w:style w:type="paragraph" w:customStyle="1" w:styleId="Legenda1">
    <w:name w:val="Legenda1"/>
    <w:basedOn w:val="Normalny"/>
    <w:next w:val="Normalny"/>
    <w:uiPriority w:val="99"/>
    <w:semiHidden/>
    <w:rsid w:val="00CF2A64"/>
    <w:pPr>
      <w:widowControl w:val="0"/>
      <w:spacing w:line="360" w:lineRule="auto"/>
      <w:ind w:left="284"/>
    </w:pPr>
    <w:rPr>
      <w:rFonts w:ascii="Tahoma" w:eastAsia="Calibri" w:hAnsi="Tahoma" w:cs="Mangal"/>
      <w:bCs/>
      <w:kern w:val="2"/>
      <w:sz w:val="22"/>
      <w:szCs w:val="22"/>
      <w:lang w:eastAsia="hi-IN" w:bidi="hi-IN"/>
    </w:rPr>
  </w:style>
  <w:style w:type="paragraph" w:customStyle="1" w:styleId="Nagwek100">
    <w:name w:val="Nagłówek 10"/>
    <w:basedOn w:val="Nagwek10"/>
    <w:next w:val="Tekstpodstawowy"/>
    <w:uiPriority w:val="99"/>
    <w:semiHidden/>
    <w:rsid w:val="00CF2A64"/>
    <w:pPr>
      <w:tabs>
        <w:tab w:val="num" w:pos="0"/>
      </w:tabs>
      <w:ind w:left="432" w:hanging="432"/>
    </w:pPr>
    <w:rPr>
      <w:b/>
      <w:bCs/>
      <w:sz w:val="21"/>
      <w:szCs w:val="21"/>
    </w:rPr>
  </w:style>
  <w:style w:type="paragraph" w:customStyle="1" w:styleId="Akapitzlist1">
    <w:name w:val="Akapit z listą1"/>
    <w:basedOn w:val="Normalny"/>
    <w:uiPriority w:val="99"/>
    <w:semiHidden/>
    <w:rsid w:val="00CF2A64"/>
    <w:pPr>
      <w:widowControl w:val="0"/>
      <w:suppressAutoHyphens/>
      <w:ind w:left="720"/>
    </w:pPr>
    <w:rPr>
      <w:rFonts w:eastAsia="SimSun" w:cs="Mangal"/>
      <w:kern w:val="2"/>
      <w:lang w:eastAsia="hi-IN" w:bidi="hi-IN"/>
    </w:rPr>
  </w:style>
  <w:style w:type="paragraph" w:customStyle="1" w:styleId="Wcicienormalne1">
    <w:name w:val="Wcięcie normalne1"/>
    <w:basedOn w:val="Normalny"/>
    <w:uiPriority w:val="99"/>
    <w:semiHidden/>
    <w:rsid w:val="00CF2A64"/>
    <w:pPr>
      <w:widowControl w:val="0"/>
      <w:suppressAutoHyphens/>
      <w:ind w:left="708"/>
    </w:pPr>
    <w:rPr>
      <w:rFonts w:eastAsia="Lucida Sans Unicode" w:cs="Mangal"/>
      <w:kern w:val="2"/>
      <w:lang w:eastAsia="hi-IN" w:bidi="hi-IN"/>
    </w:rPr>
  </w:style>
  <w:style w:type="paragraph" w:customStyle="1" w:styleId="Nagwek21">
    <w:name w:val="Nagłówek 21"/>
    <w:next w:val="Normalny"/>
    <w:uiPriority w:val="99"/>
    <w:semiHidden/>
    <w:rsid w:val="00CF2A6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styleId="Odwoanieprzypisudolnego">
    <w:name w:val="footnote reference"/>
    <w:semiHidden/>
    <w:unhideWhenUsed/>
    <w:rsid w:val="00CF2A64"/>
    <w:rPr>
      <w:vertAlign w:val="superscript"/>
    </w:rPr>
  </w:style>
  <w:style w:type="character" w:styleId="Odwoaniedokomentarza">
    <w:name w:val="annotation reference"/>
    <w:basedOn w:val="Domylnaczcionkaakapitu"/>
    <w:uiPriority w:val="99"/>
    <w:semiHidden/>
    <w:unhideWhenUsed/>
    <w:rsid w:val="00CF2A64"/>
    <w:rPr>
      <w:sz w:val="16"/>
      <w:szCs w:val="16"/>
    </w:rPr>
  </w:style>
  <w:style w:type="character" w:styleId="Odwoanieprzypisukocowego">
    <w:name w:val="endnote reference"/>
    <w:semiHidden/>
    <w:unhideWhenUsed/>
    <w:rsid w:val="00CF2A64"/>
    <w:rPr>
      <w:vertAlign w:val="superscript"/>
    </w:rPr>
  </w:style>
  <w:style w:type="character" w:styleId="Tekstzastpczy">
    <w:name w:val="Placeholder Text"/>
    <w:basedOn w:val="Domylnaczcionkaakapitu"/>
    <w:uiPriority w:val="99"/>
    <w:semiHidden/>
    <w:rsid w:val="00CF2A64"/>
    <w:rPr>
      <w:color w:val="808080"/>
    </w:rPr>
  </w:style>
  <w:style w:type="character" w:customStyle="1" w:styleId="text">
    <w:name w:val="text"/>
    <w:basedOn w:val="Domylnaczcionkaakapitu"/>
    <w:rsid w:val="00CF2A64"/>
  </w:style>
  <w:style w:type="character" w:customStyle="1" w:styleId="textbold">
    <w:name w:val="text bold"/>
    <w:basedOn w:val="Domylnaczcionkaakapitu"/>
    <w:rsid w:val="00CF2A64"/>
  </w:style>
  <w:style w:type="character" w:customStyle="1" w:styleId="text1">
    <w:name w:val="text1"/>
    <w:basedOn w:val="Domylnaczcionkaakapitu"/>
    <w:rsid w:val="00CF2A64"/>
    <w:rPr>
      <w:rFonts w:ascii="Verdana" w:hAnsi="Verdana" w:hint="default"/>
      <w:color w:val="000000"/>
      <w:sz w:val="20"/>
      <w:szCs w:val="20"/>
    </w:rPr>
  </w:style>
  <w:style w:type="character" w:customStyle="1" w:styleId="text2">
    <w:name w:val="text2"/>
    <w:basedOn w:val="Domylnaczcionkaakapitu"/>
    <w:rsid w:val="00CF2A64"/>
  </w:style>
  <w:style w:type="character" w:customStyle="1" w:styleId="dane1">
    <w:name w:val="dane1"/>
    <w:basedOn w:val="Domylnaczcionkaakapitu"/>
    <w:rsid w:val="00CF2A64"/>
    <w:rPr>
      <w:color w:val="0000CD"/>
    </w:rPr>
  </w:style>
  <w:style w:type="character" w:customStyle="1" w:styleId="WW8Num4z0">
    <w:name w:val="WW8Num4z0"/>
    <w:rsid w:val="00CF2A64"/>
    <w:rPr>
      <w:rFonts w:ascii="Times New Roman" w:hAnsi="Times New Roman" w:cs="Times New Roman" w:hint="default"/>
    </w:rPr>
  </w:style>
  <w:style w:type="character" w:customStyle="1" w:styleId="WW8Num12z0">
    <w:name w:val="WW8Num12z0"/>
    <w:rsid w:val="00CF2A64"/>
    <w:rPr>
      <w:rFonts w:ascii="Wingdings 2" w:hAnsi="Wingdings 2" w:hint="default"/>
      <w:b w:val="0"/>
      <w:bCs w:val="0"/>
      <w:i w:val="0"/>
      <w:iCs w:val="0"/>
      <w:sz w:val="20"/>
    </w:rPr>
  </w:style>
  <w:style w:type="character" w:customStyle="1" w:styleId="WW8Num12z1">
    <w:name w:val="WW8Num12z1"/>
    <w:rsid w:val="00CF2A64"/>
    <w:rPr>
      <w:rFonts w:ascii="OpenSymbol" w:hAnsi="OpenSymbol" w:cs="OpenSymbol" w:hint="default"/>
    </w:rPr>
  </w:style>
  <w:style w:type="character" w:customStyle="1" w:styleId="WW8Num15z0">
    <w:name w:val="WW8Num15z0"/>
    <w:rsid w:val="00CF2A64"/>
    <w:rPr>
      <w:rFonts w:ascii="Wingdings 2" w:hAnsi="Wingdings 2" w:hint="default"/>
      <w:b w:val="0"/>
      <w:bCs w:val="0"/>
    </w:rPr>
  </w:style>
  <w:style w:type="character" w:customStyle="1" w:styleId="WW8Num16z0">
    <w:name w:val="WW8Num16z0"/>
    <w:rsid w:val="00CF2A64"/>
    <w:rPr>
      <w:b w:val="0"/>
      <w:bCs w:val="0"/>
      <w:i w:val="0"/>
      <w:iCs w:val="0"/>
    </w:rPr>
  </w:style>
  <w:style w:type="character" w:customStyle="1" w:styleId="WW8Num18z0">
    <w:name w:val="WW8Num18z0"/>
    <w:rsid w:val="00CF2A64"/>
    <w:rPr>
      <w:rFonts w:ascii="Wingdings 2" w:hAnsi="Wingdings 2" w:cs="OpenSymbol" w:hint="default"/>
    </w:rPr>
  </w:style>
  <w:style w:type="character" w:customStyle="1" w:styleId="Absatz-Standardschriftart">
    <w:name w:val="Absatz-Standardschriftart"/>
    <w:rsid w:val="00CF2A64"/>
  </w:style>
  <w:style w:type="character" w:customStyle="1" w:styleId="WW-Absatz-Standardschriftart">
    <w:name w:val="WW-Absatz-Standardschriftart"/>
    <w:rsid w:val="00CF2A64"/>
  </w:style>
  <w:style w:type="character" w:customStyle="1" w:styleId="WW-Absatz-Standardschriftart1">
    <w:name w:val="WW-Absatz-Standardschriftart1"/>
    <w:rsid w:val="00CF2A64"/>
  </w:style>
  <w:style w:type="character" w:customStyle="1" w:styleId="WW8Num19z0">
    <w:name w:val="WW8Num19z0"/>
    <w:rsid w:val="00CF2A64"/>
    <w:rPr>
      <w:b w:val="0"/>
      <w:bCs w:val="0"/>
      <w:i w:val="0"/>
      <w:iCs w:val="0"/>
      <w:sz w:val="20"/>
    </w:rPr>
  </w:style>
  <w:style w:type="character" w:customStyle="1" w:styleId="WW8Num20z0">
    <w:name w:val="WW8Num20z0"/>
    <w:rsid w:val="00CF2A64"/>
    <w:rPr>
      <w:b/>
      <w:bCs w:val="0"/>
    </w:rPr>
  </w:style>
  <w:style w:type="character" w:customStyle="1" w:styleId="WW-Absatz-Standardschriftart11">
    <w:name w:val="WW-Absatz-Standardschriftart11"/>
    <w:rsid w:val="00CF2A64"/>
  </w:style>
  <w:style w:type="character" w:customStyle="1" w:styleId="WW8Num3z0">
    <w:name w:val="WW8Num3z0"/>
    <w:rsid w:val="00CF2A64"/>
    <w:rPr>
      <w:rFonts w:ascii="Times New Roman" w:hAnsi="Times New Roman" w:cs="Times New Roman" w:hint="default"/>
    </w:rPr>
  </w:style>
  <w:style w:type="character" w:customStyle="1" w:styleId="WW8Num5z0">
    <w:name w:val="WW8Num5z0"/>
    <w:rsid w:val="00CF2A64"/>
    <w:rPr>
      <w:b w:val="0"/>
      <w:bCs w:val="0"/>
    </w:rPr>
  </w:style>
  <w:style w:type="character" w:customStyle="1" w:styleId="WW8Num14z0">
    <w:name w:val="WW8Num14z0"/>
    <w:rsid w:val="00CF2A64"/>
    <w:rPr>
      <w:b w:val="0"/>
      <w:bCs w:val="0"/>
      <w:i w:val="0"/>
      <w:iCs w:val="0"/>
    </w:rPr>
  </w:style>
  <w:style w:type="character" w:customStyle="1" w:styleId="WW8Num14z1">
    <w:name w:val="WW8Num14z1"/>
    <w:rsid w:val="00CF2A64"/>
    <w:rPr>
      <w:b w:val="0"/>
      <w:bCs w:val="0"/>
    </w:rPr>
  </w:style>
  <w:style w:type="character" w:customStyle="1" w:styleId="WW8Num14z2">
    <w:name w:val="WW8Num14z2"/>
    <w:rsid w:val="00CF2A64"/>
    <w:rPr>
      <w:b/>
      <w:bCs w:val="0"/>
      <w:i w:val="0"/>
      <w:iCs w:val="0"/>
    </w:rPr>
  </w:style>
  <w:style w:type="character" w:customStyle="1" w:styleId="WW8Num15z1">
    <w:name w:val="WW8Num15z1"/>
    <w:rsid w:val="00CF2A64"/>
    <w:rPr>
      <w:rFonts w:ascii="OpenSymbol" w:hAnsi="OpenSymbol" w:hint="default"/>
    </w:rPr>
  </w:style>
  <w:style w:type="character" w:customStyle="1" w:styleId="WW8Num16z1">
    <w:name w:val="WW8Num16z1"/>
    <w:rsid w:val="00CF2A64"/>
    <w:rPr>
      <w:b w:val="0"/>
      <w:bCs w:val="0"/>
      <w:i/>
      <w:iCs w:val="0"/>
    </w:rPr>
  </w:style>
  <w:style w:type="character" w:customStyle="1" w:styleId="WW8Num19z1">
    <w:name w:val="WW8Num19z1"/>
    <w:rsid w:val="00CF2A64"/>
    <w:rPr>
      <w:rFonts w:ascii="OpenSymbol" w:hAnsi="OpenSymbol" w:cs="OpenSymbol" w:hint="default"/>
    </w:rPr>
  </w:style>
  <w:style w:type="character" w:customStyle="1" w:styleId="WW8Num21z1">
    <w:name w:val="WW8Num21z1"/>
    <w:rsid w:val="00CF2A64"/>
    <w:rPr>
      <w:rFonts w:ascii="OpenSymbol" w:hAnsi="OpenSymbol" w:cs="OpenSymbol" w:hint="default"/>
    </w:rPr>
  </w:style>
  <w:style w:type="character" w:customStyle="1" w:styleId="WW8Num24z1">
    <w:name w:val="WW8Num24z1"/>
    <w:rsid w:val="00CF2A64"/>
    <w:rPr>
      <w:b w:val="0"/>
      <w:bCs w:val="0"/>
      <w:i/>
      <w:iCs w:val="0"/>
    </w:rPr>
  </w:style>
  <w:style w:type="character" w:customStyle="1" w:styleId="WW8Num25z0">
    <w:name w:val="WW8Num25z0"/>
    <w:rsid w:val="00CF2A64"/>
    <w:rPr>
      <w:rFonts w:ascii="Wingdings 2" w:hAnsi="Wingdings 2" w:cs="OpenSymbol" w:hint="default"/>
    </w:rPr>
  </w:style>
  <w:style w:type="character" w:customStyle="1" w:styleId="WW8Num26z0">
    <w:name w:val="WW8Num26z0"/>
    <w:rsid w:val="00CF2A64"/>
    <w:rPr>
      <w:rFonts w:ascii="Wingdings 2" w:hAnsi="Wingdings 2" w:cs="OpenSymbol" w:hint="default"/>
    </w:rPr>
  </w:style>
  <w:style w:type="character" w:customStyle="1" w:styleId="WW-Absatz-Standardschriftart111">
    <w:name w:val="WW-Absatz-Standardschriftart111"/>
    <w:rsid w:val="00CF2A64"/>
  </w:style>
  <w:style w:type="character" w:customStyle="1" w:styleId="WW8Num16z2">
    <w:name w:val="WW8Num16z2"/>
    <w:rsid w:val="00CF2A64"/>
    <w:rPr>
      <w:b/>
      <w:bCs w:val="0"/>
      <w:i w:val="0"/>
      <w:iCs w:val="0"/>
    </w:rPr>
  </w:style>
  <w:style w:type="character" w:customStyle="1" w:styleId="WW8Num17z0">
    <w:name w:val="WW8Num17z0"/>
    <w:rsid w:val="00CF2A64"/>
    <w:rPr>
      <w:b w:val="0"/>
      <w:bCs w:val="0"/>
    </w:rPr>
  </w:style>
  <w:style w:type="character" w:customStyle="1" w:styleId="WW8Num17z1">
    <w:name w:val="WW8Num17z1"/>
    <w:rsid w:val="00CF2A64"/>
    <w:rPr>
      <w:rFonts w:ascii="OpenSymbol" w:hAnsi="OpenSymbol" w:hint="default"/>
    </w:rPr>
  </w:style>
  <w:style w:type="character" w:customStyle="1" w:styleId="WW8Num18z1">
    <w:name w:val="WW8Num18z1"/>
    <w:rsid w:val="00CF2A64"/>
    <w:rPr>
      <w:rFonts w:ascii="Symbol" w:hAnsi="Symbol" w:hint="default"/>
    </w:rPr>
  </w:style>
  <w:style w:type="character" w:customStyle="1" w:styleId="WW8Num21z0">
    <w:name w:val="WW8Num21z0"/>
    <w:rsid w:val="00CF2A64"/>
    <w:rPr>
      <w:rFonts w:ascii="Wingdings 2" w:hAnsi="Wingdings 2" w:cs="OpenSymbol" w:hint="default"/>
    </w:rPr>
  </w:style>
  <w:style w:type="character" w:customStyle="1" w:styleId="WW8Num22z0">
    <w:name w:val="WW8Num22z0"/>
    <w:rsid w:val="00CF2A64"/>
    <w:rPr>
      <w:b w:val="0"/>
      <w:bCs w:val="0"/>
    </w:rPr>
  </w:style>
  <w:style w:type="character" w:customStyle="1" w:styleId="WW-Absatz-Standardschriftart1111">
    <w:name w:val="WW-Absatz-Standardschriftart1111"/>
    <w:rsid w:val="00CF2A64"/>
  </w:style>
  <w:style w:type="character" w:customStyle="1" w:styleId="WW-Absatz-Standardschriftart11111">
    <w:name w:val="WW-Absatz-Standardschriftart11111"/>
    <w:rsid w:val="00CF2A64"/>
  </w:style>
  <w:style w:type="character" w:customStyle="1" w:styleId="WW-Absatz-Standardschriftart111111">
    <w:name w:val="WW-Absatz-Standardschriftart111111"/>
    <w:rsid w:val="00CF2A64"/>
  </w:style>
  <w:style w:type="character" w:customStyle="1" w:styleId="WW-Absatz-Standardschriftart1111111">
    <w:name w:val="WW-Absatz-Standardschriftart1111111"/>
    <w:rsid w:val="00CF2A64"/>
  </w:style>
  <w:style w:type="character" w:customStyle="1" w:styleId="WW-Absatz-Standardschriftart11111111">
    <w:name w:val="WW-Absatz-Standardschriftart11111111"/>
    <w:rsid w:val="00CF2A64"/>
  </w:style>
  <w:style w:type="character" w:customStyle="1" w:styleId="WW8Num6z0">
    <w:name w:val="WW8Num6z0"/>
    <w:rsid w:val="00CF2A64"/>
    <w:rPr>
      <w:rFonts w:ascii="Times New Roman" w:hAnsi="Times New Roman" w:cs="Times New Roman" w:hint="default"/>
    </w:rPr>
  </w:style>
  <w:style w:type="character" w:customStyle="1" w:styleId="WW8Num17z2">
    <w:name w:val="WW8Num17z2"/>
    <w:rsid w:val="00CF2A64"/>
    <w:rPr>
      <w:b/>
      <w:bCs w:val="0"/>
      <w:i w:val="0"/>
      <w:iCs w:val="0"/>
    </w:rPr>
  </w:style>
  <w:style w:type="character" w:customStyle="1" w:styleId="WW-Absatz-Standardschriftart111111111">
    <w:name w:val="WW-Absatz-Standardschriftart111111111"/>
    <w:rsid w:val="00CF2A64"/>
  </w:style>
  <w:style w:type="character" w:customStyle="1" w:styleId="WW-Absatz-Standardschriftart1111111111">
    <w:name w:val="WW-Absatz-Standardschriftart1111111111"/>
    <w:rsid w:val="00CF2A64"/>
  </w:style>
  <w:style w:type="character" w:customStyle="1" w:styleId="WW-Absatz-Standardschriftart11111111111">
    <w:name w:val="WW-Absatz-Standardschriftart11111111111"/>
    <w:rsid w:val="00CF2A64"/>
  </w:style>
  <w:style w:type="character" w:customStyle="1" w:styleId="WW-Absatz-Standardschriftart111111111111">
    <w:name w:val="WW-Absatz-Standardschriftart111111111111"/>
    <w:rsid w:val="00CF2A64"/>
  </w:style>
  <w:style w:type="character" w:customStyle="1" w:styleId="WW-Absatz-Standardschriftart1111111111111">
    <w:name w:val="WW-Absatz-Standardschriftart1111111111111"/>
    <w:rsid w:val="00CF2A64"/>
  </w:style>
  <w:style w:type="character" w:customStyle="1" w:styleId="WW-Absatz-Standardschriftart11111111111111">
    <w:name w:val="WW-Absatz-Standardschriftart11111111111111"/>
    <w:rsid w:val="00CF2A64"/>
  </w:style>
  <w:style w:type="character" w:customStyle="1" w:styleId="WW-Absatz-Standardschriftart111111111111111">
    <w:name w:val="WW-Absatz-Standardschriftart111111111111111"/>
    <w:rsid w:val="00CF2A64"/>
  </w:style>
  <w:style w:type="character" w:customStyle="1" w:styleId="WW-Absatz-Standardschriftart1111111111111111">
    <w:name w:val="WW-Absatz-Standardschriftart1111111111111111"/>
    <w:rsid w:val="00CF2A64"/>
  </w:style>
  <w:style w:type="character" w:customStyle="1" w:styleId="WW-Absatz-Standardschriftart11111111111111111">
    <w:name w:val="WW-Absatz-Standardschriftart11111111111111111"/>
    <w:rsid w:val="00CF2A64"/>
  </w:style>
  <w:style w:type="character" w:customStyle="1" w:styleId="WW-Absatz-Standardschriftart111111111111111111">
    <w:name w:val="WW-Absatz-Standardschriftart111111111111111111"/>
    <w:rsid w:val="00CF2A64"/>
  </w:style>
  <w:style w:type="character" w:customStyle="1" w:styleId="WW-Absatz-Standardschriftart1111111111111111111">
    <w:name w:val="WW-Absatz-Standardschriftart1111111111111111111"/>
    <w:rsid w:val="00CF2A64"/>
  </w:style>
  <w:style w:type="character" w:customStyle="1" w:styleId="WW-Absatz-Standardschriftart11111111111111111111">
    <w:name w:val="WW-Absatz-Standardschriftart11111111111111111111"/>
    <w:rsid w:val="00CF2A64"/>
  </w:style>
  <w:style w:type="character" w:customStyle="1" w:styleId="WW-Absatz-Standardschriftart111111111111111111111">
    <w:name w:val="WW-Absatz-Standardschriftart111111111111111111111"/>
    <w:rsid w:val="00CF2A64"/>
  </w:style>
  <w:style w:type="character" w:customStyle="1" w:styleId="WW-Absatz-Standardschriftart1111111111111111111111">
    <w:name w:val="WW-Absatz-Standardschriftart1111111111111111111111"/>
    <w:rsid w:val="00CF2A64"/>
  </w:style>
  <w:style w:type="character" w:customStyle="1" w:styleId="WW8Num6z1">
    <w:name w:val="WW8Num6z1"/>
    <w:rsid w:val="00CF2A64"/>
    <w:rPr>
      <w:b w:val="0"/>
      <w:bCs w:val="0"/>
    </w:rPr>
  </w:style>
  <w:style w:type="character" w:customStyle="1" w:styleId="WW8Num8z0">
    <w:name w:val="WW8Num8z0"/>
    <w:rsid w:val="00CF2A64"/>
    <w:rPr>
      <w:b w:val="0"/>
      <w:bCs w:val="0"/>
      <w:i w:val="0"/>
      <w:iCs w:val="0"/>
    </w:rPr>
  </w:style>
  <w:style w:type="character" w:customStyle="1" w:styleId="WW8Num9z1">
    <w:name w:val="WW8Num9z1"/>
    <w:rsid w:val="00CF2A64"/>
    <w:rPr>
      <w:rFonts w:ascii="Symbol" w:hAnsi="Symbol" w:hint="default"/>
    </w:rPr>
  </w:style>
  <w:style w:type="character" w:customStyle="1" w:styleId="WW8Num23z0">
    <w:name w:val="WW8Num23z0"/>
    <w:rsid w:val="00CF2A64"/>
    <w:rPr>
      <w:b/>
      <w:bCs w:val="0"/>
      <w:i w:val="0"/>
      <w:iCs w:val="0"/>
      <w:sz w:val="28"/>
    </w:rPr>
  </w:style>
  <w:style w:type="character" w:customStyle="1" w:styleId="WW8Num23z1">
    <w:name w:val="WW8Num23z1"/>
    <w:rsid w:val="00CF2A64"/>
    <w:rPr>
      <w:b w:val="0"/>
      <w:bCs w:val="0"/>
      <w:i/>
      <w:iCs w:val="0"/>
    </w:rPr>
  </w:style>
  <w:style w:type="character" w:customStyle="1" w:styleId="WW8Num23z2">
    <w:name w:val="WW8Num23z2"/>
    <w:rsid w:val="00CF2A64"/>
    <w:rPr>
      <w:b/>
      <w:bCs w:val="0"/>
      <w:i w:val="0"/>
      <w:iCs w:val="0"/>
    </w:rPr>
  </w:style>
  <w:style w:type="character" w:customStyle="1" w:styleId="WW8Num25z1">
    <w:name w:val="WW8Num25z1"/>
    <w:rsid w:val="00CF2A64"/>
    <w:rPr>
      <w:rFonts w:ascii="OpenSymbol" w:hAnsi="OpenSymbol" w:cs="OpenSymbol" w:hint="default"/>
    </w:rPr>
  </w:style>
  <w:style w:type="character" w:customStyle="1" w:styleId="WW8Num26z1">
    <w:name w:val="WW8Num26z1"/>
    <w:rsid w:val="00CF2A64"/>
    <w:rPr>
      <w:rFonts w:ascii="OpenSymbol" w:hAnsi="OpenSymbol" w:cs="OpenSymbol" w:hint="default"/>
    </w:rPr>
  </w:style>
  <w:style w:type="character" w:customStyle="1" w:styleId="WW-Absatz-Standardschriftart11111111111111111111111">
    <w:name w:val="WW-Absatz-Standardschriftart11111111111111111111111"/>
    <w:rsid w:val="00CF2A64"/>
  </w:style>
  <w:style w:type="character" w:customStyle="1" w:styleId="WW-Absatz-Standardschriftart111111111111111111111111">
    <w:name w:val="WW-Absatz-Standardschriftart111111111111111111111111"/>
    <w:rsid w:val="00CF2A64"/>
  </w:style>
  <w:style w:type="character" w:customStyle="1" w:styleId="WW-Absatz-Standardschriftart1111111111111111111111111">
    <w:name w:val="WW-Absatz-Standardschriftart1111111111111111111111111"/>
    <w:rsid w:val="00CF2A64"/>
  </w:style>
  <w:style w:type="character" w:customStyle="1" w:styleId="WW-Absatz-Standardschriftart11111111111111111111111111">
    <w:name w:val="WW-Absatz-Standardschriftart11111111111111111111111111"/>
    <w:rsid w:val="00CF2A64"/>
  </w:style>
  <w:style w:type="character" w:customStyle="1" w:styleId="WW-Absatz-Standardschriftart111111111111111111111111111">
    <w:name w:val="WW-Absatz-Standardschriftart111111111111111111111111111"/>
    <w:rsid w:val="00CF2A64"/>
  </w:style>
  <w:style w:type="character" w:customStyle="1" w:styleId="WW-Absatz-Standardschriftart1111111111111111111111111111">
    <w:name w:val="WW-Absatz-Standardschriftart1111111111111111111111111111"/>
    <w:rsid w:val="00CF2A64"/>
  </w:style>
  <w:style w:type="character" w:customStyle="1" w:styleId="WW-Absatz-Standardschriftart11111111111111111111111111111">
    <w:name w:val="WW-Absatz-Standardschriftart11111111111111111111111111111"/>
    <w:rsid w:val="00CF2A64"/>
  </w:style>
  <w:style w:type="character" w:customStyle="1" w:styleId="WW-Absatz-Standardschriftart111111111111111111111111111111">
    <w:name w:val="WW-Absatz-Standardschriftart111111111111111111111111111111"/>
    <w:rsid w:val="00CF2A64"/>
  </w:style>
  <w:style w:type="character" w:customStyle="1" w:styleId="WW-Absatz-Standardschriftart1111111111111111111111111111111">
    <w:name w:val="WW-Absatz-Standardschriftart1111111111111111111111111111111"/>
    <w:rsid w:val="00CF2A64"/>
  </w:style>
  <w:style w:type="character" w:customStyle="1" w:styleId="WW-Absatz-Standardschriftart11111111111111111111111111111111">
    <w:name w:val="WW-Absatz-Standardschriftart11111111111111111111111111111111"/>
    <w:rsid w:val="00CF2A64"/>
  </w:style>
  <w:style w:type="character" w:customStyle="1" w:styleId="WW-Absatz-Standardschriftart111111111111111111111111111111111">
    <w:name w:val="WW-Absatz-Standardschriftart111111111111111111111111111111111"/>
    <w:rsid w:val="00CF2A64"/>
  </w:style>
  <w:style w:type="character" w:customStyle="1" w:styleId="WW-Absatz-Standardschriftart1111111111111111111111111111111111">
    <w:name w:val="WW-Absatz-Standardschriftart1111111111111111111111111111111111"/>
    <w:rsid w:val="00CF2A64"/>
  </w:style>
  <w:style w:type="character" w:customStyle="1" w:styleId="WW-Absatz-Standardschriftart11111111111111111111111111111111111">
    <w:name w:val="WW-Absatz-Standardschriftart11111111111111111111111111111111111"/>
    <w:rsid w:val="00CF2A64"/>
  </w:style>
  <w:style w:type="character" w:customStyle="1" w:styleId="WW-Absatz-Standardschriftart111111111111111111111111111111111111">
    <w:name w:val="WW-Absatz-Standardschriftart111111111111111111111111111111111111"/>
    <w:rsid w:val="00CF2A64"/>
  </w:style>
  <w:style w:type="character" w:customStyle="1" w:styleId="WW-Absatz-Standardschriftart1111111111111111111111111111111111111">
    <w:name w:val="WW-Absatz-Standardschriftart1111111111111111111111111111111111111"/>
    <w:rsid w:val="00CF2A64"/>
  </w:style>
  <w:style w:type="character" w:customStyle="1" w:styleId="WW-Absatz-Standardschriftart11111111111111111111111111111111111111">
    <w:name w:val="WW-Absatz-Standardschriftart11111111111111111111111111111111111111"/>
    <w:rsid w:val="00CF2A64"/>
  </w:style>
  <w:style w:type="character" w:customStyle="1" w:styleId="WW-Absatz-Standardschriftart111111111111111111111111111111111111111">
    <w:name w:val="WW-Absatz-Standardschriftart111111111111111111111111111111111111111"/>
    <w:rsid w:val="00CF2A64"/>
  </w:style>
  <w:style w:type="character" w:customStyle="1" w:styleId="WW-Absatz-Standardschriftart1111111111111111111111111111111111111111">
    <w:name w:val="WW-Absatz-Standardschriftart1111111111111111111111111111111111111111"/>
    <w:rsid w:val="00CF2A64"/>
  </w:style>
  <w:style w:type="character" w:customStyle="1" w:styleId="WW8Num7z1">
    <w:name w:val="WW8Num7z1"/>
    <w:rsid w:val="00CF2A64"/>
    <w:rPr>
      <w:b w:val="0"/>
      <w:bCs w:val="0"/>
    </w:rPr>
  </w:style>
  <w:style w:type="character" w:customStyle="1" w:styleId="WW8Num9z0">
    <w:name w:val="WW8Num9z0"/>
    <w:rsid w:val="00CF2A64"/>
    <w:rPr>
      <w:b w:val="0"/>
      <w:bCs w:val="0"/>
      <w:i w:val="0"/>
      <w:iCs w:val="0"/>
    </w:rPr>
  </w:style>
  <w:style w:type="character" w:customStyle="1" w:styleId="WW8Num10z1">
    <w:name w:val="WW8Num10z1"/>
    <w:rsid w:val="00CF2A64"/>
    <w:rPr>
      <w:rFonts w:ascii="Symbol" w:hAnsi="Symbol" w:hint="default"/>
    </w:rPr>
  </w:style>
  <w:style w:type="character" w:customStyle="1" w:styleId="WW8Num24z0">
    <w:name w:val="WW8Num24z0"/>
    <w:rsid w:val="00CF2A64"/>
    <w:rPr>
      <w:b/>
      <w:bCs w:val="0"/>
      <w:i w:val="0"/>
      <w:iCs w:val="0"/>
      <w:sz w:val="28"/>
    </w:rPr>
  </w:style>
  <w:style w:type="character" w:customStyle="1" w:styleId="WW8Num24z2">
    <w:name w:val="WW8Num24z2"/>
    <w:rsid w:val="00CF2A64"/>
    <w:rPr>
      <w:b/>
      <w:bCs w:val="0"/>
      <w:i w:val="0"/>
      <w:iCs w:val="0"/>
    </w:rPr>
  </w:style>
  <w:style w:type="character" w:customStyle="1" w:styleId="WW8Num27z0">
    <w:name w:val="WW8Num27z0"/>
    <w:rsid w:val="00CF2A64"/>
    <w:rPr>
      <w:rFonts w:ascii="Wingdings 2" w:hAnsi="Wingdings 2" w:cs="OpenSymbol" w:hint="default"/>
    </w:rPr>
  </w:style>
  <w:style w:type="character" w:customStyle="1" w:styleId="WW8Num27z1">
    <w:name w:val="WW8Num27z1"/>
    <w:rsid w:val="00CF2A64"/>
    <w:rPr>
      <w:rFonts w:ascii="OpenSymbol" w:hAnsi="OpenSymbol" w:cs="OpenSymbol" w:hint="default"/>
    </w:rPr>
  </w:style>
  <w:style w:type="character" w:customStyle="1" w:styleId="WW-Absatz-Standardschriftart11111111111111111111111111111111111111111">
    <w:name w:val="WW-Absatz-Standardschriftart11111111111111111111111111111111111111111"/>
    <w:rsid w:val="00CF2A64"/>
  </w:style>
  <w:style w:type="character" w:customStyle="1" w:styleId="WW-Absatz-Standardschriftart111111111111111111111111111111111111111111">
    <w:name w:val="WW-Absatz-Standardschriftart111111111111111111111111111111111111111111"/>
    <w:rsid w:val="00CF2A64"/>
  </w:style>
  <w:style w:type="character" w:customStyle="1" w:styleId="WW-Absatz-Standardschriftart1111111111111111111111111111111111111111111">
    <w:name w:val="WW-Absatz-Standardschriftart1111111111111111111111111111111111111111111"/>
    <w:rsid w:val="00CF2A64"/>
  </w:style>
  <w:style w:type="character" w:customStyle="1" w:styleId="WW-Absatz-Standardschriftart11111111111111111111111111111111111111111111">
    <w:name w:val="WW-Absatz-Standardschriftart11111111111111111111111111111111111111111111"/>
    <w:rsid w:val="00CF2A64"/>
  </w:style>
  <w:style w:type="character" w:customStyle="1" w:styleId="WW-Absatz-Standardschriftart111111111111111111111111111111111111111111111">
    <w:name w:val="WW-Absatz-Standardschriftart111111111111111111111111111111111111111111111"/>
    <w:rsid w:val="00CF2A64"/>
  </w:style>
  <w:style w:type="character" w:customStyle="1" w:styleId="WW-Absatz-Standardschriftart1111111111111111111111111111111111111111111111">
    <w:name w:val="WW-Absatz-Standardschriftart1111111111111111111111111111111111111111111111"/>
    <w:rsid w:val="00CF2A64"/>
  </w:style>
  <w:style w:type="character" w:customStyle="1" w:styleId="WW-Absatz-Standardschriftart11111111111111111111111111111111111111111111111">
    <w:name w:val="WW-Absatz-Standardschriftart11111111111111111111111111111111111111111111111"/>
    <w:rsid w:val="00CF2A64"/>
  </w:style>
  <w:style w:type="character" w:customStyle="1" w:styleId="WW-Absatz-Standardschriftart111111111111111111111111111111111111111111111111">
    <w:name w:val="WW-Absatz-Standardschriftart111111111111111111111111111111111111111111111111"/>
    <w:rsid w:val="00CF2A64"/>
  </w:style>
  <w:style w:type="character" w:customStyle="1" w:styleId="WW-Absatz-Standardschriftart1111111111111111111111111111111111111111111111111">
    <w:name w:val="WW-Absatz-Standardschriftart1111111111111111111111111111111111111111111111111"/>
    <w:rsid w:val="00CF2A64"/>
  </w:style>
  <w:style w:type="character" w:customStyle="1" w:styleId="WW-Absatz-Standardschriftart11111111111111111111111111111111111111111111111111">
    <w:name w:val="WW-Absatz-Standardschriftart11111111111111111111111111111111111111111111111111"/>
    <w:rsid w:val="00CF2A64"/>
  </w:style>
  <w:style w:type="character" w:customStyle="1" w:styleId="WW-Absatz-Standardschriftart111111111111111111111111111111111111111111111111111">
    <w:name w:val="WW-Absatz-Standardschriftart111111111111111111111111111111111111111111111111111"/>
    <w:rsid w:val="00CF2A64"/>
  </w:style>
  <w:style w:type="character" w:customStyle="1" w:styleId="WW-Absatz-Standardschriftart1111111111111111111111111111111111111111111111111111">
    <w:name w:val="WW-Absatz-Standardschriftart1111111111111111111111111111111111111111111111111111"/>
    <w:rsid w:val="00CF2A64"/>
  </w:style>
  <w:style w:type="character" w:customStyle="1" w:styleId="WW-Absatz-Standardschriftart11111111111111111111111111111111111111111111111111111">
    <w:name w:val="WW-Absatz-Standardschriftart11111111111111111111111111111111111111111111111111111"/>
    <w:rsid w:val="00CF2A64"/>
  </w:style>
  <w:style w:type="character" w:customStyle="1" w:styleId="Domylnaczcionkaakapitu1">
    <w:name w:val="Domyślna czcionka akapitu1"/>
    <w:rsid w:val="00CF2A64"/>
  </w:style>
  <w:style w:type="character" w:customStyle="1" w:styleId="Znakiprzypiswdolnych">
    <w:name w:val="Znaki przypisów dolnych"/>
    <w:rsid w:val="00CF2A64"/>
  </w:style>
  <w:style w:type="character" w:customStyle="1" w:styleId="Znakiprzypiswkocowych">
    <w:name w:val="Znaki przypisów końcowych"/>
    <w:rsid w:val="00CF2A64"/>
    <w:rPr>
      <w:vertAlign w:val="superscript"/>
    </w:rPr>
  </w:style>
  <w:style w:type="character" w:customStyle="1" w:styleId="WW-Znakiprzypiswkocowych">
    <w:name w:val="WW-Znaki przypisów końcowych"/>
    <w:rsid w:val="00CF2A64"/>
  </w:style>
  <w:style w:type="character" w:customStyle="1" w:styleId="Znakinumeracji">
    <w:name w:val="Znaki numeracji"/>
    <w:rsid w:val="00CF2A64"/>
  </w:style>
  <w:style w:type="character" w:customStyle="1" w:styleId="Symbolewypunktowania">
    <w:name w:val="Symbole wypunktowania"/>
    <w:rsid w:val="00CF2A64"/>
    <w:rPr>
      <w:rFonts w:ascii="OpenSymbol" w:eastAsia="OpenSymbol" w:hAnsi="OpenSymbol" w:cs="OpenSymbol" w:hint="default"/>
    </w:rPr>
  </w:style>
  <w:style w:type="character" w:customStyle="1" w:styleId="WW8Num32z0">
    <w:name w:val="WW8Num32z0"/>
    <w:rsid w:val="00CF2A64"/>
    <w:rPr>
      <w:b w:val="0"/>
      <w:bCs w:val="0"/>
      <w:i w:val="0"/>
      <w:iCs w:val="0"/>
    </w:rPr>
  </w:style>
  <w:style w:type="character" w:customStyle="1" w:styleId="WW8Num32z1">
    <w:name w:val="WW8Num32z1"/>
    <w:rsid w:val="00CF2A64"/>
    <w:rPr>
      <w:b w:val="0"/>
      <w:bCs w:val="0"/>
      <w:i/>
      <w:iCs w:val="0"/>
    </w:rPr>
  </w:style>
  <w:style w:type="character" w:customStyle="1" w:styleId="WW8Num32z2">
    <w:name w:val="WW8Num32z2"/>
    <w:rsid w:val="00CF2A64"/>
    <w:rPr>
      <w:b/>
      <w:bCs w:val="0"/>
      <w:i w:val="0"/>
      <w:iCs w:val="0"/>
    </w:rPr>
  </w:style>
  <w:style w:type="character" w:customStyle="1" w:styleId="WW8Num70z0">
    <w:name w:val="WW8Num70z0"/>
    <w:rsid w:val="00CF2A64"/>
    <w:rPr>
      <w:b w:val="0"/>
      <w:bCs w:val="0"/>
    </w:rPr>
  </w:style>
  <w:style w:type="character" w:customStyle="1" w:styleId="WW8Num81z1">
    <w:name w:val="WW8Num81z1"/>
    <w:rsid w:val="00CF2A64"/>
    <w:rPr>
      <w:b w:val="0"/>
      <w:bCs w:val="0"/>
      <w:i w:val="0"/>
      <w:iCs w:val="0"/>
    </w:rPr>
  </w:style>
  <w:style w:type="character" w:customStyle="1" w:styleId="WW8Num28z1">
    <w:name w:val="WW8Num28z1"/>
    <w:rsid w:val="00CF2A64"/>
    <w:rPr>
      <w:b w:val="0"/>
      <w:bCs w:val="0"/>
      <w:i w:val="0"/>
      <w:iCs w:val="0"/>
      <w:sz w:val="20"/>
      <w:szCs w:val="20"/>
    </w:rPr>
  </w:style>
  <w:style w:type="character" w:customStyle="1" w:styleId="WW8Num57z0">
    <w:name w:val="WW8Num57z0"/>
    <w:rsid w:val="00CF2A64"/>
    <w:rPr>
      <w:rFonts w:ascii="Symbol" w:hAnsi="Symbol" w:hint="default"/>
    </w:rPr>
  </w:style>
  <w:style w:type="character" w:customStyle="1" w:styleId="WW8Num57z1">
    <w:name w:val="WW8Num57z1"/>
    <w:rsid w:val="00CF2A64"/>
    <w:rPr>
      <w:rFonts w:ascii="Courier New" w:hAnsi="Courier New" w:cs="Courier New" w:hint="default"/>
    </w:rPr>
  </w:style>
  <w:style w:type="character" w:customStyle="1" w:styleId="WW8Num57z2">
    <w:name w:val="WW8Num57z2"/>
    <w:rsid w:val="00CF2A64"/>
    <w:rPr>
      <w:rFonts w:ascii="Wingdings" w:hAnsi="Wingdings" w:hint="default"/>
    </w:rPr>
  </w:style>
  <w:style w:type="character" w:customStyle="1" w:styleId="WW8Num87z0">
    <w:name w:val="WW8Num87z0"/>
    <w:rsid w:val="00CF2A64"/>
    <w:rPr>
      <w:b w:val="0"/>
      <w:bCs w:val="0"/>
    </w:rPr>
  </w:style>
  <w:style w:type="character" w:customStyle="1" w:styleId="WW8Num80z0">
    <w:name w:val="WW8Num80z0"/>
    <w:rsid w:val="00CF2A64"/>
    <w:rPr>
      <w:b w:val="0"/>
      <w:bCs w:val="0"/>
      <w:i w:val="0"/>
      <w:iCs w:val="0"/>
    </w:rPr>
  </w:style>
  <w:style w:type="character" w:customStyle="1" w:styleId="ListLabel1">
    <w:name w:val="ListLabel 1"/>
    <w:rsid w:val="00CF2A64"/>
    <w:rPr>
      <w:b/>
      <w:bCs w:val="0"/>
    </w:rPr>
  </w:style>
  <w:style w:type="paragraph" w:styleId="Zagicieodgryformularza">
    <w:name w:val="HTML Top of Form"/>
    <w:basedOn w:val="Normalny"/>
    <w:next w:val="Normalny"/>
    <w:link w:val="ZagicieodgryformularzaZnak"/>
    <w:hidden/>
    <w:uiPriority w:val="99"/>
    <w:semiHidden/>
    <w:unhideWhenUsed/>
    <w:rsid w:val="00CF2A6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F2A6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F2A64"/>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CF2A64"/>
    <w:rPr>
      <w:rFonts w:ascii="Arial" w:eastAsia="Times New Roman" w:hAnsi="Arial" w:cs="Arial"/>
      <w:vanish/>
      <w:sz w:val="16"/>
      <w:szCs w:val="16"/>
      <w:lang w:eastAsia="pl-PL"/>
    </w:rPr>
  </w:style>
  <w:style w:type="paragraph" w:styleId="Tekstpodstawowyzwciciem2">
    <w:name w:val="Body Text First Indent 2"/>
    <w:basedOn w:val="Tekstpodstawowywcity"/>
    <w:link w:val="Tekstpodstawowyzwciciem2Znak"/>
    <w:uiPriority w:val="99"/>
    <w:unhideWhenUsed/>
    <w:rsid w:val="0065046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5046C"/>
    <w:rPr>
      <w:rFonts w:ascii="Times New Roman" w:eastAsia="Times New Roman" w:hAnsi="Times New Roman" w:cs="Times New Roman"/>
      <w:sz w:val="24"/>
      <w:szCs w:val="24"/>
      <w:lang w:eastAsia="pl-PL"/>
    </w:rPr>
  </w:style>
  <w:style w:type="paragraph" w:styleId="Lista2">
    <w:name w:val="List 2"/>
    <w:basedOn w:val="Normalny"/>
    <w:rsid w:val="0065046C"/>
    <w:pPr>
      <w:ind w:left="566" w:hanging="283"/>
      <w:contextualSpacing/>
    </w:pPr>
    <w:rPr>
      <w:rFonts w:ascii="Arial" w:hAnsi="Arial" w:cs="Arial"/>
      <w:sz w:val="22"/>
      <w:szCs w:val="22"/>
    </w:rPr>
  </w:style>
  <w:style w:type="paragraph" w:styleId="Lista-kontynuacja">
    <w:name w:val="List Continue"/>
    <w:basedOn w:val="Normalny"/>
    <w:rsid w:val="0065046C"/>
    <w:pPr>
      <w:spacing w:after="120"/>
      <w:ind w:left="283"/>
      <w:contextualSpacing/>
    </w:pPr>
    <w:rPr>
      <w:rFonts w:ascii="Arial" w:hAnsi="Arial" w:cs="Arial"/>
      <w:sz w:val="22"/>
      <w:szCs w:val="22"/>
    </w:rPr>
  </w:style>
  <w:style w:type="paragraph" w:styleId="Lista3">
    <w:name w:val="List 3"/>
    <w:basedOn w:val="Normalny"/>
    <w:rsid w:val="00D37A32"/>
    <w:pPr>
      <w:ind w:left="849" w:hanging="283"/>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8304">
      <w:bodyDiv w:val="1"/>
      <w:marLeft w:val="0"/>
      <w:marRight w:val="0"/>
      <w:marTop w:val="0"/>
      <w:marBottom w:val="0"/>
      <w:divBdr>
        <w:top w:val="none" w:sz="0" w:space="0" w:color="auto"/>
        <w:left w:val="none" w:sz="0" w:space="0" w:color="auto"/>
        <w:bottom w:val="none" w:sz="0" w:space="0" w:color="auto"/>
        <w:right w:val="none" w:sz="0" w:space="0" w:color="auto"/>
      </w:divBdr>
    </w:div>
    <w:div w:id="1680084814">
      <w:bodyDiv w:val="1"/>
      <w:marLeft w:val="0"/>
      <w:marRight w:val="0"/>
      <w:marTop w:val="0"/>
      <w:marBottom w:val="0"/>
      <w:divBdr>
        <w:top w:val="none" w:sz="0" w:space="0" w:color="auto"/>
        <w:left w:val="none" w:sz="0" w:space="0" w:color="auto"/>
        <w:bottom w:val="none" w:sz="0" w:space="0" w:color="auto"/>
        <w:right w:val="none" w:sz="0" w:space="0" w:color="auto"/>
      </w:divBdr>
      <w:divsChild>
        <w:div w:id="818424394">
          <w:marLeft w:val="0"/>
          <w:marRight w:val="0"/>
          <w:marTop w:val="0"/>
          <w:marBottom w:val="0"/>
          <w:divBdr>
            <w:top w:val="none" w:sz="0" w:space="0" w:color="auto"/>
            <w:left w:val="none" w:sz="0" w:space="0" w:color="auto"/>
            <w:bottom w:val="none" w:sz="0" w:space="0" w:color="auto"/>
            <w:right w:val="none" w:sz="0" w:space="0" w:color="auto"/>
          </w:divBdr>
          <w:divsChild>
            <w:div w:id="586111924">
              <w:marLeft w:val="0"/>
              <w:marRight w:val="0"/>
              <w:marTop w:val="0"/>
              <w:marBottom w:val="0"/>
              <w:divBdr>
                <w:top w:val="none" w:sz="0" w:space="0" w:color="auto"/>
                <w:left w:val="none" w:sz="0" w:space="0" w:color="auto"/>
                <w:bottom w:val="none" w:sz="0" w:space="0" w:color="auto"/>
                <w:right w:val="none" w:sz="0" w:space="0" w:color="auto"/>
              </w:divBdr>
            </w:div>
            <w:div w:id="993338328">
              <w:marLeft w:val="0"/>
              <w:marRight w:val="0"/>
              <w:marTop w:val="0"/>
              <w:marBottom w:val="0"/>
              <w:divBdr>
                <w:top w:val="none" w:sz="0" w:space="0" w:color="auto"/>
                <w:left w:val="none" w:sz="0" w:space="0" w:color="auto"/>
                <w:bottom w:val="none" w:sz="0" w:space="0" w:color="auto"/>
                <w:right w:val="none" w:sz="0" w:space="0" w:color="auto"/>
              </w:divBdr>
            </w:div>
            <w:div w:id="652416596">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0"/>
                  <w:marBottom w:val="0"/>
                  <w:divBdr>
                    <w:top w:val="none" w:sz="0" w:space="0" w:color="auto"/>
                    <w:left w:val="none" w:sz="0" w:space="0" w:color="auto"/>
                    <w:bottom w:val="none" w:sz="0" w:space="0" w:color="auto"/>
                    <w:right w:val="none" w:sz="0" w:space="0" w:color="auto"/>
                  </w:divBdr>
                </w:div>
              </w:divsChild>
            </w:div>
            <w:div w:id="1232273894">
              <w:marLeft w:val="0"/>
              <w:marRight w:val="0"/>
              <w:marTop w:val="0"/>
              <w:marBottom w:val="0"/>
              <w:divBdr>
                <w:top w:val="none" w:sz="0" w:space="0" w:color="auto"/>
                <w:left w:val="none" w:sz="0" w:space="0" w:color="auto"/>
                <w:bottom w:val="none" w:sz="0" w:space="0" w:color="auto"/>
                <w:right w:val="none" w:sz="0" w:space="0" w:color="auto"/>
              </w:divBdr>
              <w:divsChild>
                <w:div w:id="428239938">
                  <w:marLeft w:val="0"/>
                  <w:marRight w:val="0"/>
                  <w:marTop w:val="0"/>
                  <w:marBottom w:val="0"/>
                  <w:divBdr>
                    <w:top w:val="none" w:sz="0" w:space="0" w:color="auto"/>
                    <w:left w:val="none" w:sz="0" w:space="0" w:color="auto"/>
                    <w:bottom w:val="none" w:sz="0" w:space="0" w:color="auto"/>
                    <w:right w:val="none" w:sz="0" w:space="0" w:color="auto"/>
                  </w:divBdr>
                </w:div>
              </w:divsChild>
            </w:div>
            <w:div w:id="2057463485">
              <w:marLeft w:val="0"/>
              <w:marRight w:val="0"/>
              <w:marTop w:val="0"/>
              <w:marBottom w:val="0"/>
              <w:divBdr>
                <w:top w:val="none" w:sz="0" w:space="0" w:color="auto"/>
                <w:left w:val="none" w:sz="0" w:space="0" w:color="auto"/>
                <w:bottom w:val="none" w:sz="0" w:space="0" w:color="auto"/>
                <w:right w:val="none" w:sz="0" w:space="0" w:color="auto"/>
              </w:divBdr>
              <w:divsChild>
                <w:div w:id="1245409542">
                  <w:marLeft w:val="0"/>
                  <w:marRight w:val="0"/>
                  <w:marTop w:val="0"/>
                  <w:marBottom w:val="0"/>
                  <w:divBdr>
                    <w:top w:val="none" w:sz="0" w:space="0" w:color="auto"/>
                    <w:left w:val="none" w:sz="0" w:space="0" w:color="auto"/>
                    <w:bottom w:val="none" w:sz="0" w:space="0" w:color="auto"/>
                    <w:right w:val="none" w:sz="0" w:space="0" w:color="auto"/>
                  </w:divBdr>
                </w:div>
                <w:div w:id="417023315">
                  <w:marLeft w:val="0"/>
                  <w:marRight w:val="0"/>
                  <w:marTop w:val="0"/>
                  <w:marBottom w:val="0"/>
                  <w:divBdr>
                    <w:top w:val="none" w:sz="0" w:space="0" w:color="auto"/>
                    <w:left w:val="none" w:sz="0" w:space="0" w:color="auto"/>
                    <w:bottom w:val="none" w:sz="0" w:space="0" w:color="auto"/>
                    <w:right w:val="none" w:sz="0" w:space="0" w:color="auto"/>
                  </w:divBdr>
                </w:div>
                <w:div w:id="752437278">
                  <w:marLeft w:val="0"/>
                  <w:marRight w:val="0"/>
                  <w:marTop w:val="0"/>
                  <w:marBottom w:val="0"/>
                  <w:divBdr>
                    <w:top w:val="none" w:sz="0" w:space="0" w:color="auto"/>
                    <w:left w:val="none" w:sz="0" w:space="0" w:color="auto"/>
                    <w:bottom w:val="none" w:sz="0" w:space="0" w:color="auto"/>
                    <w:right w:val="none" w:sz="0" w:space="0" w:color="auto"/>
                  </w:divBdr>
                </w:div>
                <w:div w:id="1287662351">
                  <w:marLeft w:val="0"/>
                  <w:marRight w:val="0"/>
                  <w:marTop w:val="0"/>
                  <w:marBottom w:val="0"/>
                  <w:divBdr>
                    <w:top w:val="none" w:sz="0" w:space="0" w:color="auto"/>
                    <w:left w:val="none" w:sz="0" w:space="0" w:color="auto"/>
                    <w:bottom w:val="none" w:sz="0" w:space="0" w:color="auto"/>
                    <w:right w:val="none" w:sz="0" w:space="0" w:color="auto"/>
                  </w:divBdr>
                </w:div>
              </w:divsChild>
            </w:div>
            <w:div w:id="41759789">
              <w:marLeft w:val="0"/>
              <w:marRight w:val="0"/>
              <w:marTop w:val="0"/>
              <w:marBottom w:val="0"/>
              <w:divBdr>
                <w:top w:val="none" w:sz="0" w:space="0" w:color="auto"/>
                <w:left w:val="none" w:sz="0" w:space="0" w:color="auto"/>
                <w:bottom w:val="none" w:sz="0" w:space="0" w:color="auto"/>
                <w:right w:val="none" w:sz="0" w:space="0" w:color="auto"/>
              </w:divBdr>
              <w:divsChild>
                <w:div w:id="193230608">
                  <w:marLeft w:val="0"/>
                  <w:marRight w:val="0"/>
                  <w:marTop w:val="0"/>
                  <w:marBottom w:val="0"/>
                  <w:divBdr>
                    <w:top w:val="none" w:sz="0" w:space="0" w:color="auto"/>
                    <w:left w:val="none" w:sz="0" w:space="0" w:color="auto"/>
                    <w:bottom w:val="none" w:sz="0" w:space="0" w:color="auto"/>
                    <w:right w:val="none" w:sz="0" w:space="0" w:color="auto"/>
                  </w:divBdr>
                </w:div>
                <w:div w:id="1350789167">
                  <w:marLeft w:val="0"/>
                  <w:marRight w:val="0"/>
                  <w:marTop w:val="0"/>
                  <w:marBottom w:val="0"/>
                  <w:divBdr>
                    <w:top w:val="none" w:sz="0" w:space="0" w:color="auto"/>
                    <w:left w:val="none" w:sz="0" w:space="0" w:color="auto"/>
                    <w:bottom w:val="none" w:sz="0" w:space="0" w:color="auto"/>
                    <w:right w:val="none" w:sz="0" w:space="0" w:color="auto"/>
                  </w:divBdr>
                </w:div>
                <w:div w:id="190923294">
                  <w:marLeft w:val="0"/>
                  <w:marRight w:val="0"/>
                  <w:marTop w:val="0"/>
                  <w:marBottom w:val="0"/>
                  <w:divBdr>
                    <w:top w:val="none" w:sz="0" w:space="0" w:color="auto"/>
                    <w:left w:val="none" w:sz="0" w:space="0" w:color="auto"/>
                    <w:bottom w:val="none" w:sz="0" w:space="0" w:color="auto"/>
                    <w:right w:val="none" w:sz="0" w:space="0" w:color="auto"/>
                  </w:divBdr>
                </w:div>
                <w:div w:id="574049428">
                  <w:marLeft w:val="0"/>
                  <w:marRight w:val="0"/>
                  <w:marTop w:val="0"/>
                  <w:marBottom w:val="0"/>
                  <w:divBdr>
                    <w:top w:val="none" w:sz="0" w:space="0" w:color="auto"/>
                    <w:left w:val="none" w:sz="0" w:space="0" w:color="auto"/>
                    <w:bottom w:val="none" w:sz="0" w:space="0" w:color="auto"/>
                    <w:right w:val="none" w:sz="0" w:space="0" w:color="auto"/>
                  </w:divBdr>
                </w:div>
                <w:div w:id="1693652635">
                  <w:marLeft w:val="0"/>
                  <w:marRight w:val="0"/>
                  <w:marTop w:val="0"/>
                  <w:marBottom w:val="0"/>
                  <w:divBdr>
                    <w:top w:val="none" w:sz="0" w:space="0" w:color="auto"/>
                    <w:left w:val="none" w:sz="0" w:space="0" w:color="auto"/>
                    <w:bottom w:val="none" w:sz="0" w:space="0" w:color="auto"/>
                    <w:right w:val="none" w:sz="0" w:space="0" w:color="auto"/>
                  </w:divBdr>
                </w:div>
                <w:div w:id="1267927234">
                  <w:marLeft w:val="0"/>
                  <w:marRight w:val="0"/>
                  <w:marTop w:val="0"/>
                  <w:marBottom w:val="0"/>
                  <w:divBdr>
                    <w:top w:val="none" w:sz="0" w:space="0" w:color="auto"/>
                    <w:left w:val="none" w:sz="0" w:space="0" w:color="auto"/>
                    <w:bottom w:val="none" w:sz="0" w:space="0" w:color="auto"/>
                    <w:right w:val="none" w:sz="0" w:space="0" w:color="auto"/>
                  </w:divBdr>
                </w:div>
                <w:div w:id="1947542547">
                  <w:marLeft w:val="0"/>
                  <w:marRight w:val="0"/>
                  <w:marTop w:val="0"/>
                  <w:marBottom w:val="0"/>
                  <w:divBdr>
                    <w:top w:val="none" w:sz="0" w:space="0" w:color="auto"/>
                    <w:left w:val="none" w:sz="0" w:space="0" w:color="auto"/>
                    <w:bottom w:val="none" w:sz="0" w:space="0" w:color="auto"/>
                    <w:right w:val="none" w:sz="0" w:space="0" w:color="auto"/>
                  </w:divBdr>
                </w:div>
              </w:divsChild>
            </w:div>
            <w:div w:id="596256424">
              <w:marLeft w:val="0"/>
              <w:marRight w:val="0"/>
              <w:marTop w:val="0"/>
              <w:marBottom w:val="0"/>
              <w:divBdr>
                <w:top w:val="none" w:sz="0" w:space="0" w:color="auto"/>
                <w:left w:val="none" w:sz="0" w:space="0" w:color="auto"/>
                <w:bottom w:val="none" w:sz="0" w:space="0" w:color="auto"/>
                <w:right w:val="none" w:sz="0" w:space="0" w:color="auto"/>
              </w:divBdr>
              <w:divsChild>
                <w:div w:id="659046025">
                  <w:marLeft w:val="0"/>
                  <w:marRight w:val="0"/>
                  <w:marTop w:val="0"/>
                  <w:marBottom w:val="0"/>
                  <w:divBdr>
                    <w:top w:val="none" w:sz="0" w:space="0" w:color="auto"/>
                    <w:left w:val="none" w:sz="0" w:space="0" w:color="auto"/>
                    <w:bottom w:val="none" w:sz="0" w:space="0" w:color="auto"/>
                    <w:right w:val="none" w:sz="0" w:space="0" w:color="auto"/>
                  </w:divBdr>
                </w:div>
                <w:div w:id="494299331">
                  <w:marLeft w:val="0"/>
                  <w:marRight w:val="0"/>
                  <w:marTop w:val="0"/>
                  <w:marBottom w:val="0"/>
                  <w:divBdr>
                    <w:top w:val="none" w:sz="0" w:space="0" w:color="auto"/>
                    <w:left w:val="none" w:sz="0" w:space="0" w:color="auto"/>
                    <w:bottom w:val="none" w:sz="0" w:space="0" w:color="auto"/>
                    <w:right w:val="none" w:sz="0" w:space="0" w:color="auto"/>
                  </w:divBdr>
                </w:div>
              </w:divsChild>
            </w:div>
            <w:div w:id="1711607408">
              <w:marLeft w:val="0"/>
              <w:marRight w:val="0"/>
              <w:marTop w:val="0"/>
              <w:marBottom w:val="0"/>
              <w:divBdr>
                <w:top w:val="none" w:sz="0" w:space="0" w:color="auto"/>
                <w:left w:val="none" w:sz="0" w:space="0" w:color="auto"/>
                <w:bottom w:val="none" w:sz="0" w:space="0" w:color="auto"/>
                <w:right w:val="none" w:sz="0" w:space="0" w:color="auto"/>
              </w:divBdr>
              <w:divsChild>
                <w:div w:id="53968577">
                  <w:marLeft w:val="0"/>
                  <w:marRight w:val="0"/>
                  <w:marTop w:val="0"/>
                  <w:marBottom w:val="0"/>
                  <w:divBdr>
                    <w:top w:val="none" w:sz="0" w:space="0" w:color="auto"/>
                    <w:left w:val="none" w:sz="0" w:space="0" w:color="auto"/>
                    <w:bottom w:val="none" w:sz="0" w:space="0" w:color="auto"/>
                    <w:right w:val="none" w:sz="0" w:space="0" w:color="auto"/>
                  </w:divBdr>
                </w:div>
                <w:div w:id="1540901071">
                  <w:marLeft w:val="0"/>
                  <w:marRight w:val="0"/>
                  <w:marTop w:val="0"/>
                  <w:marBottom w:val="0"/>
                  <w:divBdr>
                    <w:top w:val="none" w:sz="0" w:space="0" w:color="auto"/>
                    <w:left w:val="none" w:sz="0" w:space="0" w:color="auto"/>
                    <w:bottom w:val="none" w:sz="0" w:space="0" w:color="auto"/>
                    <w:right w:val="none" w:sz="0" w:space="0" w:color="auto"/>
                  </w:divBdr>
                </w:div>
                <w:div w:id="1305547596">
                  <w:marLeft w:val="0"/>
                  <w:marRight w:val="0"/>
                  <w:marTop w:val="0"/>
                  <w:marBottom w:val="0"/>
                  <w:divBdr>
                    <w:top w:val="none" w:sz="0" w:space="0" w:color="auto"/>
                    <w:left w:val="none" w:sz="0" w:space="0" w:color="auto"/>
                    <w:bottom w:val="none" w:sz="0" w:space="0" w:color="auto"/>
                    <w:right w:val="none" w:sz="0" w:space="0" w:color="auto"/>
                  </w:divBdr>
                </w:div>
                <w:div w:id="1644768301">
                  <w:marLeft w:val="0"/>
                  <w:marRight w:val="0"/>
                  <w:marTop w:val="0"/>
                  <w:marBottom w:val="0"/>
                  <w:divBdr>
                    <w:top w:val="none" w:sz="0" w:space="0" w:color="auto"/>
                    <w:left w:val="none" w:sz="0" w:space="0" w:color="auto"/>
                    <w:bottom w:val="none" w:sz="0" w:space="0" w:color="auto"/>
                    <w:right w:val="none" w:sz="0" w:space="0" w:color="auto"/>
                  </w:divBdr>
                </w:div>
                <w:div w:id="1187062966">
                  <w:marLeft w:val="0"/>
                  <w:marRight w:val="0"/>
                  <w:marTop w:val="0"/>
                  <w:marBottom w:val="0"/>
                  <w:divBdr>
                    <w:top w:val="none" w:sz="0" w:space="0" w:color="auto"/>
                    <w:left w:val="none" w:sz="0" w:space="0" w:color="auto"/>
                    <w:bottom w:val="none" w:sz="0" w:space="0" w:color="auto"/>
                    <w:right w:val="none" w:sz="0" w:space="0" w:color="auto"/>
                  </w:divBdr>
                </w:div>
              </w:divsChild>
            </w:div>
            <w:div w:id="1797333405">
              <w:marLeft w:val="0"/>
              <w:marRight w:val="0"/>
              <w:marTop w:val="0"/>
              <w:marBottom w:val="0"/>
              <w:divBdr>
                <w:top w:val="none" w:sz="0" w:space="0" w:color="auto"/>
                <w:left w:val="none" w:sz="0" w:space="0" w:color="auto"/>
                <w:bottom w:val="none" w:sz="0" w:space="0" w:color="auto"/>
                <w:right w:val="none" w:sz="0" w:space="0" w:color="auto"/>
              </w:divBdr>
              <w:divsChild>
                <w:div w:id="1693219305">
                  <w:marLeft w:val="0"/>
                  <w:marRight w:val="0"/>
                  <w:marTop w:val="0"/>
                  <w:marBottom w:val="0"/>
                  <w:divBdr>
                    <w:top w:val="none" w:sz="0" w:space="0" w:color="auto"/>
                    <w:left w:val="none" w:sz="0" w:space="0" w:color="auto"/>
                    <w:bottom w:val="none" w:sz="0" w:space="0" w:color="auto"/>
                    <w:right w:val="none" w:sz="0" w:space="0" w:color="auto"/>
                  </w:divBdr>
                </w:div>
                <w:div w:id="95486585">
                  <w:marLeft w:val="0"/>
                  <w:marRight w:val="0"/>
                  <w:marTop w:val="0"/>
                  <w:marBottom w:val="0"/>
                  <w:divBdr>
                    <w:top w:val="none" w:sz="0" w:space="0" w:color="auto"/>
                    <w:left w:val="none" w:sz="0" w:space="0" w:color="auto"/>
                    <w:bottom w:val="none" w:sz="0" w:space="0" w:color="auto"/>
                    <w:right w:val="none" w:sz="0" w:space="0" w:color="auto"/>
                  </w:divBdr>
                </w:div>
                <w:div w:id="1891260708">
                  <w:marLeft w:val="0"/>
                  <w:marRight w:val="0"/>
                  <w:marTop w:val="0"/>
                  <w:marBottom w:val="0"/>
                  <w:divBdr>
                    <w:top w:val="none" w:sz="0" w:space="0" w:color="auto"/>
                    <w:left w:val="none" w:sz="0" w:space="0" w:color="auto"/>
                    <w:bottom w:val="none" w:sz="0" w:space="0" w:color="auto"/>
                    <w:right w:val="none" w:sz="0" w:space="0" w:color="auto"/>
                  </w:divBdr>
                </w:div>
                <w:div w:id="1457406954">
                  <w:marLeft w:val="0"/>
                  <w:marRight w:val="0"/>
                  <w:marTop w:val="0"/>
                  <w:marBottom w:val="0"/>
                  <w:divBdr>
                    <w:top w:val="none" w:sz="0" w:space="0" w:color="auto"/>
                    <w:left w:val="none" w:sz="0" w:space="0" w:color="auto"/>
                    <w:bottom w:val="none" w:sz="0" w:space="0" w:color="auto"/>
                    <w:right w:val="none" w:sz="0" w:space="0" w:color="auto"/>
                  </w:divBdr>
                </w:div>
                <w:div w:id="260843062">
                  <w:marLeft w:val="0"/>
                  <w:marRight w:val="0"/>
                  <w:marTop w:val="0"/>
                  <w:marBottom w:val="0"/>
                  <w:divBdr>
                    <w:top w:val="none" w:sz="0" w:space="0" w:color="auto"/>
                    <w:left w:val="none" w:sz="0" w:space="0" w:color="auto"/>
                    <w:bottom w:val="none" w:sz="0" w:space="0" w:color="auto"/>
                    <w:right w:val="none" w:sz="0" w:space="0" w:color="auto"/>
                  </w:divBdr>
                </w:div>
                <w:div w:id="1861046870">
                  <w:marLeft w:val="0"/>
                  <w:marRight w:val="0"/>
                  <w:marTop w:val="0"/>
                  <w:marBottom w:val="0"/>
                  <w:divBdr>
                    <w:top w:val="none" w:sz="0" w:space="0" w:color="auto"/>
                    <w:left w:val="none" w:sz="0" w:space="0" w:color="auto"/>
                    <w:bottom w:val="none" w:sz="0" w:space="0" w:color="auto"/>
                    <w:right w:val="none" w:sz="0" w:space="0" w:color="auto"/>
                  </w:divBdr>
                </w:div>
                <w:div w:id="1425682393">
                  <w:marLeft w:val="0"/>
                  <w:marRight w:val="0"/>
                  <w:marTop w:val="0"/>
                  <w:marBottom w:val="0"/>
                  <w:divBdr>
                    <w:top w:val="none" w:sz="0" w:space="0" w:color="auto"/>
                    <w:left w:val="none" w:sz="0" w:space="0" w:color="auto"/>
                    <w:bottom w:val="none" w:sz="0" w:space="0" w:color="auto"/>
                    <w:right w:val="none" w:sz="0" w:space="0" w:color="auto"/>
                  </w:divBdr>
                </w:div>
                <w:div w:id="620302974">
                  <w:marLeft w:val="0"/>
                  <w:marRight w:val="0"/>
                  <w:marTop w:val="0"/>
                  <w:marBottom w:val="0"/>
                  <w:divBdr>
                    <w:top w:val="none" w:sz="0" w:space="0" w:color="auto"/>
                    <w:left w:val="none" w:sz="0" w:space="0" w:color="auto"/>
                    <w:bottom w:val="none" w:sz="0" w:space="0" w:color="auto"/>
                    <w:right w:val="none" w:sz="0" w:space="0" w:color="auto"/>
                  </w:divBdr>
                </w:div>
              </w:divsChild>
            </w:div>
            <w:div w:id="2057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B29D-9501-4AD0-AF84-2D7FE4D3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4575</Words>
  <Characters>27456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ugporaj</dc:creator>
  <cp:lastModifiedBy>marcin</cp:lastModifiedBy>
  <cp:revision>2</cp:revision>
  <cp:lastPrinted>2017-11-10T11:57:00Z</cp:lastPrinted>
  <dcterms:created xsi:type="dcterms:W3CDTF">2017-11-10T11:59:00Z</dcterms:created>
  <dcterms:modified xsi:type="dcterms:W3CDTF">2017-11-10T11:59:00Z</dcterms:modified>
</cp:coreProperties>
</file>