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D9" w:rsidRDefault="00F677D9" w:rsidP="00004C89">
      <w:pPr>
        <w:spacing w:line="300" w:lineRule="auto"/>
      </w:pPr>
    </w:p>
    <w:p w:rsidR="00F677D9" w:rsidRDefault="00F677D9" w:rsidP="00F677D9">
      <w:pPr>
        <w:pStyle w:val="Akapitzlist"/>
        <w:rPr>
          <w:rFonts w:ascii="Times New Roman" w:hAnsi="Times New Roman" w:cs="Times New Roman"/>
          <w:sz w:val="24"/>
          <w:szCs w:val="24"/>
        </w:rPr>
      </w:pPr>
      <w:r>
        <w:rPr>
          <w:rFonts w:ascii="Times New Roman" w:hAnsi="Times New Roman" w:cs="Times New Roman"/>
          <w:sz w:val="24"/>
          <w:szCs w:val="24"/>
        </w:rPr>
        <w:t>Gmina  Poraj</w:t>
      </w:r>
    </w:p>
    <w:p w:rsidR="00F677D9" w:rsidRDefault="00F677D9" w:rsidP="00F677D9">
      <w:pPr>
        <w:pStyle w:val="Akapitzlist"/>
        <w:rPr>
          <w:rFonts w:ascii="Times New Roman" w:hAnsi="Times New Roman" w:cs="Times New Roman"/>
          <w:sz w:val="24"/>
          <w:szCs w:val="24"/>
        </w:rPr>
      </w:pPr>
      <w:r>
        <w:rPr>
          <w:rFonts w:ascii="Times New Roman" w:hAnsi="Times New Roman" w:cs="Times New Roman"/>
          <w:sz w:val="24"/>
          <w:szCs w:val="24"/>
        </w:rPr>
        <w:t xml:space="preserve"> 42-360  Poraj</w:t>
      </w:r>
    </w:p>
    <w:p w:rsidR="00F677D9" w:rsidRDefault="00F677D9" w:rsidP="00F677D9">
      <w:pPr>
        <w:pStyle w:val="Akapitzlist"/>
        <w:rPr>
          <w:rFonts w:ascii="Times New Roman" w:hAnsi="Times New Roman" w:cs="Times New Roman"/>
          <w:sz w:val="24"/>
          <w:szCs w:val="24"/>
        </w:rPr>
      </w:pPr>
      <w:r>
        <w:rPr>
          <w:rFonts w:ascii="Times New Roman" w:hAnsi="Times New Roman" w:cs="Times New Roman"/>
          <w:sz w:val="24"/>
          <w:szCs w:val="24"/>
        </w:rPr>
        <w:t>ul. Jasna  21</w:t>
      </w:r>
    </w:p>
    <w:p w:rsidR="00F677D9" w:rsidRDefault="00F677D9" w:rsidP="00F677D9">
      <w:pPr>
        <w:pStyle w:val="Akapitzlist"/>
        <w:rPr>
          <w:rFonts w:ascii="Times New Roman" w:hAnsi="Times New Roman" w:cs="Times New Roman"/>
          <w:sz w:val="24"/>
          <w:szCs w:val="24"/>
        </w:rPr>
      </w:pPr>
      <w:r>
        <w:rPr>
          <w:rFonts w:ascii="Times New Roman" w:hAnsi="Times New Roman" w:cs="Times New Roman"/>
          <w:sz w:val="24"/>
          <w:szCs w:val="24"/>
        </w:rPr>
        <w:t>Tel. 34 3145-251</w:t>
      </w:r>
    </w:p>
    <w:p w:rsidR="00F677D9" w:rsidRDefault="00F677D9" w:rsidP="00F677D9">
      <w:pPr>
        <w:pStyle w:val="Akapitzlist"/>
        <w:rPr>
          <w:rFonts w:ascii="Times New Roman" w:hAnsi="Times New Roman" w:cs="Times New Roman"/>
          <w:sz w:val="24"/>
          <w:szCs w:val="24"/>
        </w:rPr>
      </w:pPr>
      <w:r>
        <w:rPr>
          <w:rFonts w:ascii="Times New Roman" w:hAnsi="Times New Roman" w:cs="Times New Roman"/>
          <w:sz w:val="24"/>
          <w:szCs w:val="24"/>
        </w:rPr>
        <w:t>Fax.34 3145 006</w:t>
      </w:r>
    </w:p>
    <w:p w:rsidR="00F677D9" w:rsidRDefault="00F677D9" w:rsidP="00F677D9">
      <w:pPr>
        <w:pStyle w:val="Akapitzlist"/>
        <w:rPr>
          <w:rFonts w:ascii="Times New Roman" w:hAnsi="Times New Roman" w:cs="Times New Roman"/>
          <w:sz w:val="24"/>
          <w:szCs w:val="24"/>
        </w:rPr>
      </w:pPr>
    </w:p>
    <w:p w:rsidR="00F677D9" w:rsidRDefault="00F677D9" w:rsidP="00F677D9">
      <w:pPr>
        <w:pStyle w:val="Akapitzlist"/>
        <w:rPr>
          <w:rFonts w:ascii="Times New Roman" w:hAnsi="Times New Roman" w:cs="Times New Roman"/>
          <w:sz w:val="24"/>
          <w:szCs w:val="24"/>
        </w:rPr>
      </w:pPr>
    </w:p>
    <w:p w:rsidR="00F677D9" w:rsidRDefault="00F677D9" w:rsidP="00F677D9">
      <w:pPr>
        <w:rPr>
          <w:rFonts w:ascii="Times New Roman" w:hAnsi="Times New Roman" w:cs="Times New Roman"/>
          <w:b/>
          <w:sz w:val="24"/>
          <w:szCs w:val="24"/>
        </w:rPr>
      </w:pPr>
    </w:p>
    <w:p w:rsidR="00F677D9" w:rsidRDefault="00F677D9" w:rsidP="00F677D9">
      <w:pPr>
        <w:pBdr>
          <w:top w:val="single" w:sz="4" w:space="1" w:color="auto"/>
          <w:left w:val="single" w:sz="4" w:space="4" w:color="auto"/>
          <w:bottom w:val="single" w:sz="4" w:space="0"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Znak sprawy: GK.271. 1.2022</w:t>
      </w:r>
    </w:p>
    <w:p w:rsidR="00F677D9" w:rsidRDefault="00F677D9" w:rsidP="00F677D9">
      <w:pPr>
        <w:jc w:val="center"/>
        <w:rPr>
          <w:rFonts w:ascii="Times New Roman" w:hAnsi="Times New Roman" w:cs="Times New Roman"/>
          <w:b/>
          <w:color w:val="FF0000"/>
          <w:sz w:val="24"/>
          <w:szCs w:val="24"/>
        </w:rPr>
      </w:pPr>
    </w:p>
    <w:p w:rsidR="00F677D9" w:rsidRDefault="00F677D9" w:rsidP="00F677D9">
      <w:pPr>
        <w:rPr>
          <w:rFonts w:ascii="Times New Roman" w:hAnsi="Times New Roman" w:cs="Times New Roman"/>
          <w:b/>
          <w:sz w:val="24"/>
          <w:szCs w:val="24"/>
        </w:rPr>
      </w:pPr>
      <w:r>
        <w:rPr>
          <w:rFonts w:ascii="Times New Roman" w:hAnsi="Times New Roman" w:cs="Times New Roman"/>
          <w:b/>
          <w:sz w:val="24"/>
          <w:szCs w:val="24"/>
        </w:rPr>
        <w:t xml:space="preserve">                                                                   SPECYFIKACJA</w:t>
      </w:r>
    </w:p>
    <w:p w:rsidR="00F677D9" w:rsidRDefault="00F677D9" w:rsidP="00F677D9">
      <w:pPr>
        <w:pStyle w:val="Akapitzlist"/>
        <w:rPr>
          <w:rFonts w:ascii="Times New Roman" w:hAnsi="Times New Roman" w:cs="Times New Roman"/>
          <w:b/>
          <w:sz w:val="24"/>
          <w:szCs w:val="24"/>
        </w:rPr>
      </w:pPr>
      <w:r>
        <w:rPr>
          <w:rFonts w:ascii="Times New Roman" w:hAnsi="Times New Roman" w:cs="Times New Roman"/>
          <w:b/>
          <w:sz w:val="24"/>
          <w:szCs w:val="24"/>
        </w:rPr>
        <w:t xml:space="preserve">                                          WARUNKÓW ZAMÓWIENIA</w:t>
      </w:r>
    </w:p>
    <w:p w:rsidR="00F677D9" w:rsidRDefault="00F677D9" w:rsidP="00F677D9">
      <w:pPr>
        <w:pStyle w:val="Akapitzlist"/>
        <w:rPr>
          <w:rFonts w:ascii="Times New Roman" w:hAnsi="Times New Roman" w:cs="Times New Roman"/>
          <w:b/>
          <w:sz w:val="24"/>
          <w:szCs w:val="24"/>
        </w:rPr>
      </w:pPr>
      <w:r>
        <w:rPr>
          <w:rFonts w:ascii="Times New Roman" w:hAnsi="Times New Roman" w:cs="Times New Roman"/>
          <w:b/>
          <w:sz w:val="24"/>
          <w:szCs w:val="24"/>
        </w:rPr>
        <w:t xml:space="preserve">                                                              (SWZ</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Postępowanie prowadzone w trybie przetargu nieograniczonego na podstawie przepisów ustawy Prawo zamówień publicznych (Dz. U. z 2021 r., poz. 1129 ze zm.) zw. dalej „ustawa Pzp”, o wartości zamówienia przekraczającej progi unijne, o jakich stanowi art. 3 ustawy Pzp.</w:t>
      </w:r>
    </w:p>
    <w:p w:rsidR="00F677D9" w:rsidRDefault="00F677D9" w:rsidP="00F677D9">
      <w:pPr>
        <w:pStyle w:val="Tekstpodstawowy"/>
        <w:spacing w:before="7"/>
        <w:rPr>
          <w:b/>
          <w:sz w:val="24"/>
          <w:szCs w:val="24"/>
          <w:lang w:val="pl-PL"/>
        </w:rPr>
      </w:pPr>
    </w:p>
    <w:p w:rsidR="00F677D9" w:rsidRDefault="00F677D9" w:rsidP="00F677D9">
      <w:pPr>
        <w:ind w:left="498" w:right="554"/>
        <w:jc w:val="center"/>
        <w:rPr>
          <w:rFonts w:ascii="Times New Roman" w:hAnsi="Times New Roman" w:cs="Times New Roman"/>
          <w:b/>
          <w:color w:val="1D1D1D"/>
          <w:sz w:val="24"/>
          <w:szCs w:val="24"/>
        </w:rPr>
      </w:pPr>
      <w:r>
        <w:rPr>
          <w:rFonts w:ascii="Times New Roman" w:hAnsi="Times New Roman" w:cs="Times New Roman"/>
          <w:b/>
          <w:color w:val="1D1D1D"/>
          <w:sz w:val="24"/>
          <w:szCs w:val="24"/>
        </w:rPr>
        <w:t xml:space="preserve">Pn.: </w:t>
      </w:r>
    </w:p>
    <w:p w:rsidR="00F677D9" w:rsidRDefault="00F677D9" w:rsidP="00F677D9">
      <w:pPr>
        <w:spacing w:before="66"/>
        <w:ind w:left="498" w:right="532"/>
        <w:jc w:val="center"/>
        <w:rPr>
          <w:rFonts w:ascii="Times New Roman" w:hAnsi="Times New Roman" w:cs="Times New Roman"/>
          <w:b/>
          <w:sz w:val="24"/>
          <w:szCs w:val="24"/>
        </w:rPr>
      </w:pPr>
      <w:r>
        <w:rPr>
          <w:rFonts w:ascii="Times New Roman" w:hAnsi="Times New Roman"/>
          <w:b/>
          <w:sz w:val="24"/>
          <w:szCs w:val="24"/>
        </w:rPr>
        <w:t>Dostawa energii elektrycznej do obiektów dla Gminy Poraj i jej jednostek organizacyjnych</w:t>
      </w:r>
    </w:p>
    <w:p w:rsidR="00F677D9" w:rsidRDefault="00F677D9" w:rsidP="00F677D9">
      <w:pPr>
        <w:pStyle w:val="Tekstpodstawowy"/>
        <w:rPr>
          <w:b/>
          <w:i/>
          <w:sz w:val="24"/>
          <w:szCs w:val="24"/>
          <w:lang w:val="pl-PL"/>
        </w:rPr>
      </w:pPr>
    </w:p>
    <w:p w:rsidR="00F677D9" w:rsidRDefault="00F677D9" w:rsidP="00F677D9">
      <w:pPr>
        <w:pStyle w:val="Tekstpodstawowy"/>
        <w:spacing w:before="8"/>
        <w:rPr>
          <w:b/>
          <w:i/>
          <w:sz w:val="24"/>
          <w:szCs w:val="24"/>
          <w:lang w:val="pl-PL"/>
        </w:rPr>
      </w:pPr>
    </w:p>
    <w:p w:rsidR="00F677D9" w:rsidRDefault="00F677D9" w:rsidP="00F677D9">
      <w:pPr>
        <w:spacing w:before="1"/>
        <w:ind w:left="498" w:right="560"/>
        <w:rPr>
          <w:rFonts w:ascii="Times New Roman" w:hAnsi="Times New Roman" w:cs="Times New Roman"/>
          <w:b/>
          <w:sz w:val="24"/>
          <w:szCs w:val="24"/>
        </w:rPr>
      </w:pPr>
    </w:p>
    <w:p w:rsidR="00F677D9" w:rsidRDefault="00F677D9" w:rsidP="00F677D9">
      <w:pPr>
        <w:pStyle w:val="Tekstpodstawowy"/>
        <w:rPr>
          <w:b/>
          <w:sz w:val="24"/>
          <w:szCs w:val="24"/>
          <w:lang w:val="pl-PL"/>
        </w:rPr>
      </w:pPr>
    </w:p>
    <w:p w:rsidR="00F677D9" w:rsidRDefault="00F677D9" w:rsidP="00F677D9">
      <w:pPr>
        <w:ind w:right="1363"/>
        <w:jc w:val="center"/>
        <w:rPr>
          <w:rFonts w:ascii="Times New Roman" w:hAnsi="Times New Roman" w:cs="Times New Roman"/>
          <w:b/>
          <w:color w:val="1D1D1D"/>
          <w:sz w:val="24"/>
          <w:szCs w:val="24"/>
        </w:rPr>
      </w:pPr>
    </w:p>
    <w:p w:rsidR="00F677D9" w:rsidRDefault="00F677D9" w:rsidP="00F677D9">
      <w:pPr>
        <w:ind w:right="1363"/>
        <w:jc w:val="center"/>
        <w:rPr>
          <w:rFonts w:ascii="Times New Roman" w:hAnsi="Times New Roman" w:cs="Times New Roman"/>
          <w:b/>
          <w:color w:val="1D1D1D"/>
          <w:sz w:val="24"/>
          <w:szCs w:val="24"/>
        </w:rPr>
      </w:pPr>
    </w:p>
    <w:p w:rsidR="00F677D9" w:rsidRDefault="00F677D9" w:rsidP="00F677D9">
      <w:pPr>
        <w:ind w:right="1363"/>
        <w:jc w:val="center"/>
        <w:rPr>
          <w:rFonts w:ascii="Times New Roman" w:hAnsi="Times New Roman" w:cs="Times New Roman"/>
          <w:b/>
          <w:color w:val="1D1D1D"/>
          <w:sz w:val="24"/>
          <w:szCs w:val="24"/>
        </w:rPr>
      </w:pPr>
      <w:r>
        <w:rPr>
          <w:rFonts w:ascii="Times New Roman" w:hAnsi="Times New Roman" w:cs="Times New Roman"/>
          <w:b/>
          <w:color w:val="1D1D1D"/>
          <w:sz w:val="24"/>
          <w:szCs w:val="24"/>
        </w:rPr>
        <w:t xml:space="preserve">                                                                                   Zatwierdzam</w:t>
      </w:r>
    </w:p>
    <w:p w:rsidR="00F677D9" w:rsidRDefault="00F677D9" w:rsidP="00F677D9">
      <w:pPr>
        <w:ind w:right="1363"/>
        <w:rPr>
          <w:rFonts w:ascii="Times New Roman" w:hAnsi="Times New Roman" w:cs="Times New Roman"/>
          <w:b/>
          <w:sz w:val="24"/>
          <w:szCs w:val="24"/>
        </w:rPr>
      </w:pPr>
      <w:r>
        <w:rPr>
          <w:rFonts w:ascii="Times New Roman" w:hAnsi="Times New Roman" w:cs="Times New Roman"/>
          <w:sz w:val="24"/>
          <w:szCs w:val="24"/>
        </w:rPr>
        <w:t>Poraj, dnia  05.04.2022</w:t>
      </w:r>
      <w:r>
        <w:rPr>
          <w:rFonts w:ascii="Times New Roman" w:hAnsi="Times New Roman" w:cs="Times New Roman"/>
          <w:sz w:val="24"/>
          <w:szCs w:val="24"/>
        </w:rPr>
        <w:tab/>
        <w:t xml:space="preserve">                                                                             </w:t>
      </w:r>
    </w:p>
    <w:p w:rsidR="00F677D9" w:rsidRDefault="00F677D9" w:rsidP="00F677D9">
      <w:pPr>
        <w:adjustRightInd w:val="0"/>
        <w:rPr>
          <w:rFonts w:ascii="Times New Roman" w:hAnsi="Times New Roman" w:cs="Times New Roman"/>
          <w:sz w:val="24"/>
          <w:szCs w:val="24"/>
        </w:rPr>
      </w:pPr>
      <w:r>
        <w:rPr>
          <w:rFonts w:ascii="Times New Roman" w:hAnsi="Times New Roman" w:cs="Times New Roman"/>
          <w:sz w:val="24"/>
          <w:szCs w:val="24"/>
        </w:rPr>
        <w:t xml:space="preserve">                                                                                                          Wójt Gminy Poraj</w:t>
      </w:r>
    </w:p>
    <w:p w:rsidR="00F677D9" w:rsidRDefault="00F677D9" w:rsidP="00F677D9">
      <w:pPr>
        <w:adjustRightInd w:val="0"/>
        <w:jc w:val="center"/>
        <w:rPr>
          <w:rFonts w:ascii="Times New Roman" w:hAnsi="Times New Roman" w:cs="Times New Roman"/>
          <w:sz w:val="24"/>
          <w:szCs w:val="24"/>
        </w:rPr>
      </w:pPr>
      <w:r>
        <w:rPr>
          <w:rFonts w:ascii="Times New Roman" w:hAnsi="Times New Roman" w:cs="Times New Roman"/>
          <w:sz w:val="24"/>
          <w:szCs w:val="24"/>
        </w:rPr>
        <w:t xml:space="preserve">                                                                                 /-/ Katarzyna Kaźmierczak</w:t>
      </w:r>
    </w:p>
    <w:p w:rsidR="00F677D9" w:rsidRDefault="00F677D9" w:rsidP="00F677D9">
      <w:pPr>
        <w:adjustRightInd w:val="0"/>
        <w:jc w:val="center"/>
        <w:rPr>
          <w:rFonts w:ascii="Times New Roman" w:hAnsi="Times New Roman" w:cs="Times New Roman"/>
          <w:sz w:val="24"/>
          <w:szCs w:val="24"/>
        </w:rPr>
      </w:pPr>
    </w:p>
    <w:p w:rsidR="00F677D9" w:rsidRDefault="00F677D9" w:rsidP="00F677D9">
      <w:pPr>
        <w:adjustRightInd w:val="0"/>
        <w:rPr>
          <w:rFonts w:ascii="Times New Roman" w:hAnsi="Times New Roman" w:cs="Times New Roman"/>
          <w:sz w:val="24"/>
          <w:szCs w:val="24"/>
        </w:rPr>
      </w:pPr>
    </w:p>
    <w:p w:rsidR="00F677D9" w:rsidRDefault="00F677D9" w:rsidP="00F677D9">
      <w:pPr>
        <w:adjustRightInd w:val="0"/>
        <w:rPr>
          <w:rFonts w:ascii="Times New Roman" w:hAnsi="Times New Roman" w:cs="Times New Roman"/>
          <w:sz w:val="24"/>
          <w:szCs w:val="24"/>
        </w:rPr>
      </w:pPr>
    </w:p>
    <w:p w:rsidR="00F677D9" w:rsidRDefault="00F677D9" w:rsidP="00F677D9">
      <w:pPr>
        <w:pStyle w:val="Tekstpodstawowy"/>
        <w:spacing w:before="8"/>
        <w:rPr>
          <w:sz w:val="14"/>
          <w:lang w:val="pl-PL"/>
        </w:rPr>
      </w:pPr>
    </w:p>
    <w:p w:rsidR="00F677D9" w:rsidRDefault="00F677D9" w:rsidP="00D06BF0">
      <w:pPr>
        <w:pStyle w:val="Heading1"/>
        <w:numPr>
          <w:ilvl w:val="0"/>
          <w:numId w:val="20"/>
        </w:numPr>
        <w:tabs>
          <w:tab w:val="left" w:pos="3003"/>
        </w:tabs>
        <w:spacing w:before="90"/>
        <w:rPr>
          <w:color w:val="1C1C1C"/>
          <w:w w:val="105"/>
          <w:lang w:val="pl-PL"/>
        </w:rPr>
      </w:pPr>
      <w:r>
        <w:rPr>
          <w:color w:val="1C1C1C"/>
          <w:w w:val="105"/>
          <w:lang w:val="pl-PL"/>
        </w:rPr>
        <w:lastRenderedPageBreak/>
        <w:t>Nazwa</w:t>
      </w:r>
      <w:r>
        <w:rPr>
          <w:color w:val="1C1C1C"/>
          <w:spacing w:val="7"/>
          <w:w w:val="105"/>
          <w:lang w:val="pl-PL"/>
        </w:rPr>
        <w:t xml:space="preserve"> </w:t>
      </w:r>
      <w:r>
        <w:rPr>
          <w:color w:val="1C1C1C"/>
          <w:w w:val="105"/>
          <w:lang w:val="pl-PL"/>
        </w:rPr>
        <w:t>oraz</w:t>
      </w:r>
      <w:r>
        <w:rPr>
          <w:color w:val="1C1C1C"/>
          <w:spacing w:val="-4"/>
          <w:w w:val="105"/>
          <w:lang w:val="pl-PL"/>
        </w:rPr>
        <w:t xml:space="preserve"> </w:t>
      </w:r>
      <w:r>
        <w:rPr>
          <w:color w:val="1C1C1C"/>
          <w:w w:val="105"/>
          <w:lang w:val="pl-PL"/>
        </w:rPr>
        <w:t>adres</w:t>
      </w:r>
      <w:r>
        <w:rPr>
          <w:color w:val="1C1C1C"/>
          <w:spacing w:val="1"/>
          <w:w w:val="105"/>
          <w:lang w:val="pl-PL"/>
        </w:rPr>
        <w:t xml:space="preserve"> </w:t>
      </w:r>
      <w:r>
        <w:rPr>
          <w:color w:val="1C1C1C"/>
          <w:w w:val="105"/>
          <w:lang w:val="pl-PL"/>
        </w:rPr>
        <w:t>Zamawiającego</w:t>
      </w:r>
    </w:p>
    <w:p w:rsidR="00F677D9" w:rsidRDefault="00F677D9" w:rsidP="00F677D9">
      <w:pPr>
        <w:pStyle w:val="Heading1"/>
        <w:tabs>
          <w:tab w:val="left" w:pos="3003"/>
        </w:tabs>
        <w:spacing w:before="90"/>
        <w:ind w:hanging="728"/>
        <w:rPr>
          <w:color w:val="1C1C1C"/>
          <w:w w:val="105"/>
          <w:lang w:val="pl-PL"/>
        </w:rPr>
      </w:pPr>
    </w:p>
    <w:p w:rsidR="00F677D9" w:rsidRDefault="00F677D9" w:rsidP="00F677D9">
      <w:pPr>
        <w:spacing w:before="67" w:line="300" w:lineRule="auto"/>
        <w:ind w:left="254" w:firstLine="1"/>
        <w:rPr>
          <w:color w:val="1C1C1C"/>
          <w:w w:val="110"/>
        </w:rPr>
      </w:pPr>
      <w:r>
        <w:rPr>
          <w:color w:val="1C1C1C"/>
          <w:w w:val="110"/>
        </w:rPr>
        <w:t>Nazwa</w:t>
      </w:r>
      <w:r>
        <w:rPr>
          <w:color w:val="1C1C1C"/>
          <w:spacing w:val="38"/>
          <w:w w:val="110"/>
        </w:rPr>
        <w:t xml:space="preserve"> </w:t>
      </w:r>
      <w:r>
        <w:rPr>
          <w:color w:val="1C1C1C"/>
          <w:w w:val="110"/>
        </w:rPr>
        <w:t>oraz</w:t>
      </w:r>
      <w:r>
        <w:rPr>
          <w:color w:val="1C1C1C"/>
          <w:spacing w:val="38"/>
          <w:w w:val="110"/>
        </w:rPr>
        <w:t xml:space="preserve"> </w:t>
      </w:r>
      <w:r>
        <w:rPr>
          <w:color w:val="1C1C1C"/>
          <w:w w:val="110"/>
        </w:rPr>
        <w:t>adres</w:t>
      </w:r>
      <w:r>
        <w:rPr>
          <w:color w:val="1C1C1C"/>
          <w:spacing w:val="40"/>
          <w:w w:val="110"/>
        </w:rPr>
        <w:t xml:space="preserve"> </w:t>
      </w:r>
      <w:r>
        <w:rPr>
          <w:color w:val="1C1C1C"/>
          <w:w w:val="110"/>
        </w:rPr>
        <w:t>Zamawiającego:</w:t>
      </w:r>
    </w:p>
    <w:p w:rsidR="00F677D9" w:rsidRDefault="00F677D9" w:rsidP="00F677D9">
      <w:pPr>
        <w:pStyle w:val="Bezodstpw"/>
        <w:tabs>
          <w:tab w:val="left" w:pos="5812"/>
        </w:tabs>
        <w:rPr>
          <w:w w:val="110"/>
        </w:rPr>
      </w:pPr>
      <w:r>
        <w:rPr>
          <w:spacing w:val="35"/>
          <w:w w:val="110"/>
        </w:rPr>
        <w:t xml:space="preserve"> </w:t>
      </w:r>
      <w:r>
        <w:rPr>
          <w:w w:val="110"/>
        </w:rPr>
        <w:t>Gmina</w:t>
      </w:r>
      <w:r>
        <w:rPr>
          <w:spacing w:val="43"/>
          <w:w w:val="110"/>
        </w:rPr>
        <w:t xml:space="preserve"> </w:t>
      </w:r>
      <w:r>
        <w:rPr>
          <w:w w:val="110"/>
        </w:rPr>
        <w:t>Poraj</w:t>
      </w:r>
    </w:p>
    <w:p w:rsidR="00F677D9" w:rsidRDefault="00F677D9" w:rsidP="00F677D9">
      <w:pPr>
        <w:pStyle w:val="Bezodstpw"/>
        <w:tabs>
          <w:tab w:val="left" w:pos="5812"/>
        </w:tabs>
        <w:rPr>
          <w:w w:val="110"/>
        </w:rPr>
      </w:pPr>
      <w:r>
        <w:rPr>
          <w:w w:val="110"/>
        </w:rPr>
        <w:t xml:space="preserve"> ul. Jasna 21, </w:t>
      </w:r>
    </w:p>
    <w:p w:rsidR="00F677D9" w:rsidRDefault="00F677D9" w:rsidP="00F677D9">
      <w:pPr>
        <w:pStyle w:val="Bezodstpw"/>
        <w:tabs>
          <w:tab w:val="left" w:pos="5812"/>
        </w:tabs>
        <w:rPr>
          <w:spacing w:val="5"/>
          <w:w w:val="110"/>
        </w:rPr>
      </w:pPr>
      <w:r>
        <w:rPr>
          <w:w w:val="110"/>
        </w:rPr>
        <w:t>42-360 Poraj</w:t>
      </w:r>
      <w:r>
        <w:rPr>
          <w:spacing w:val="5"/>
          <w:w w:val="110"/>
        </w:rPr>
        <w:t xml:space="preserve"> </w:t>
      </w:r>
    </w:p>
    <w:p w:rsidR="00F677D9" w:rsidRDefault="00F677D9" w:rsidP="00F677D9">
      <w:pPr>
        <w:pStyle w:val="Bezodstpw"/>
        <w:tabs>
          <w:tab w:val="left" w:pos="5812"/>
        </w:tabs>
        <w:rPr>
          <w:w w:val="110"/>
        </w:rPr>
      </w:pPr>
      <w:r>
        <w:rPr>
          <w:w w:val="110"/>
        </w:rPr>
        <w:t>NIP:5771976351</w:t>
      </w:r>
    </w:p>
    <w:p w:rsidR="00F677D9" w:rsidRDefault="00F677D9" w:rsidP="00F677D9">
      <w:pPr>
        <w:pStyle w:val="Bezodstpw"/>
        <w:tabs>
          <w:tab w:val="left" w:pos="5812"/>
        </w:tabs>
      </w:pPr>
      <w:r>
        <w:rPr>
          <w:w w:val="110"/>
        </w:rPr>
        <w:t>REGON:</w:t>
      </w:r>
      <w:r>
        <w:rPr>
          <w:spacing w:val="11"/>
          <w:w w:val="110"/>
        </w:rPr>
        <w:t xml:space="preserve"> </w:t>
      </w:r>
      <w:r>
        <w:rPr>
          <w:w w:val="110"/>
        </w:rPr>
        <w:t>151398528</w:t>
      </w:r>
    </w:p>
    <w:p w:rsidR="00F677D9" w:rsidRDefault="00F677D9" w:rsidP="00F677D9">
      <w:pPr>
        <w:pStyle w:val="Bezodstpw"/>
        <w:tabs>
          <w:tab w:val="left" w:pos="5812"/>
        </w:tabs>
        <w:rPr>
          <w:w w:val="110"/>
        </w:rPr>
      </w:pPr>
      <w:r>
        <w:rPr>
          <w:w w:val="110"/>
        </w:rPr>
        <w:t>Numer</w:t>
      </w:r>
      <w:r>
        <w:rPr>
          <w:spacing w:val="-9"/>
          <w:w w:val="110"/>
        </w:rPr>
        <w:t xml:space="preserve"> </w:t>
      </w:r>
      <w:r>
        <w:rPr>
          <w:w w:val="110"/>
        </w:rPr>
        <w:t>tel.:</w:t>
      </w:r>
      <w:r>
        <w:rPr>
          <w:spacing w:val="-7"/>
          <w:w w:val="110"/>
        </w:rPr>
        <w:t xml:space="preserve"> </w:t>
      </w:r>
      <w:r>
        <w:rPr>
          <w:w w:val="110"/>
        </w:rPr>
        <w:t>(34)</w:t>
      </w:r>
      <w:r>
        <w:rPr>
          <w:spacing w:val="-10"/>
          <w:w w:val="110"/>
        </w:rPr>
        <w:t xml:space="preserve"> </w:t>
      </w:r>
      <w:r>
        <w:rPr>
          <w:w w:val="110"/>
        </w:rPr>
        <w:t>31-45-251 fax : (34)</w:t>
      </w:r>
      <w:r>
        <w:rPr>
          <w:spacing w:val="-10"/>
          <w:w w:val="110"/>
        </w:rPr>
        <w:t xml:space="preserve"> </w:t>
      </w:r>
      <w:r>
        <w:rPr>
          <w:w w:val="110"/>
        </w:rPr>
        <w:t>31-45- 006</w:t>
      </w:r>
    </w:p>
    <w:p w:rsidR="00F677D9" w:rsidRDefault="00F677D9" w:rsidP="00F677D9">
      <w:pPr>
        <w:pStyle w:val="Bezodstpw"/>
        <w:tabs>
          <w:tab w:val="left" w:pos="5812"/>
        </w:tabs>
        <w:rPr>
          <w:color w:val="233F89"/>
          <w:w w:val="105"/>
          <w:sz w:val="23"/>
          <w:u w:val="thick" w:color="233F89"/>
        </w:rPr>
      </w:pPr>
      <w:r>
        <w:rPr>
          <w:w w:val="110"/>
        </w:rPr>
        <w:t>Komunikacja  między  Zamawiającym a Wykonawcami odbywa się  przy użyciu mini portalu https://miniportal.uzp.gov.pl .</w:t>
      </w:r>
      <w:r>
        <w:rPr>
          <w:color w:val="1C1C1C"/>
          <w:spacing w:val="1"/>
          <w:w w:val="105"/>
        </w:rPr>
        <w:t xml:space="preserve"> </w:t>
      </w:r>
      <w:r>
        <w:rPr>
          <w:color w:val="1C1C1C"/>
          <w:w w:val="105"/>
        </w:rPr>
        <w:t xml:space="preserve">ePUAPu : </w:t>
      </w:r>
      <w:hyperlink r:id="rId8" w:history="1">
        <w:r>
          <w:rPr>
            <w:rStyle w:val="Hipercze"/>
            <w:w w:val="105"/>
            <w:sz w:val="23"/>
          </w:rPr>
          <w:t>https://epuap.gov.pl/wps/portal</w:t>
        </w:r>
      </w:hyperlink>
    </w:p>
    <w:p w:rsidR="00F677D9" w:rsidRDefault="00F677D9" w:rsidP="00F677D9">
      <w:pPr>
        <w:pStyle w:val="Bezodstpw"/>
        <w:tabs>
          <w:tab w:val="left" w:pos="5812"/>
        </w:tabs>
      </w:pPr>
    </w:p>
    <w:p w:rsidR="00F677D9" w:rsidRDefault="00F677D9" w:rsidP="00F677D9">
      <w:pPr>
        <w:spacing w:line="240" w:lineRule="exact"/>
      </w:pPr>
      <w:r>
        <w:rPr>
          <w:color w:val="1C1C1C"/>
          <w:w w:val="105"/>
          <w:highlight w:val="yellow"/>
        </w:rPr>
        <w:t>Adres</w:t>
      </w:r>
      <w:r>
        <w:rPr>
          <w:color w:val="1C1C1C"/>
          <w:spacing w:val="36"/>
          <w:w w:val="105"/>
          <w:highlight w:val="yellow"/>
        </w:rPr>
        <w:t xml:space="preserve"> </w:t>
      </w:r>
      <w:r>
        <w:rPr>
          <w:color w:val="1C1C1C"/>
          <w:w w:val="105"/>
          <w:highlight w:val="yellow"/>
        </w:rPr>
        <w:t>poczty</w:t>
      </w:r>
      <w:r>
        <w:rPr>
          <w:color w:val="1C1C1C"/>
          <w:spacing w:val="48"/>
          <w:w w:val="105"/>
          <w:highlight w:val="yellow"/>
        </w:rPr>
        <w:t xml:space="preserve"> </w:t>
      </w:r>
      <w:r>
        <w:rPr>
          <w:color w:val="1C1C1C"/>
          <w:w w:val="105"/>
          <w:highlight w:val="yellow"/>
        </w:rPr>
        <w:t>elektronicznej</w:t>
      </w:r>
      <w:r>
        <w:rPr>
          <w:color w:val="3A3A3A"/>
          <w:w w:val="105"/>
        </w:rPr>
        <w:t>: sekretariat@ugporaj.pl</w:t>
      </w:r>
    </w:p>
    <w:p w:rsidR="00F677D9" w:rsidRDefault="00F677D9" w:rsidP="00F677D9">
      <w:pPr>
        <w:spacing w:before="64"/>
        <w:rPr>
          <w:w w:val="110"/>
        </w:rPr>
      </w:pPr>
      <w:r>
        <w:rPr>
          <w:color w:val="1C1C1C"/>
          <w:spacing w:val="-1"/>
          <w:w w:val="110"/>
        </w:rPr>
        <w:t>Adres</w:t>
      </w:r>
      <w:r>
        <w:rPr>
          <w:color w:val="1C1C1C"/>
          <w:spacing w:val="-14"/>
          <w:w w:val="110"/>
        </w:rPr>
        <w:t xml:space="preserve"> </w:t>
      </w:r>
      <w:r>
        <w:rPr>
          <w:color w:val="1C1C1C"/>
          <w:spacing w:val="-1"/>
          <w:w w:val="110"/>
        </w:rPr>
        <w:t>strony</w:t>
      </w:r>
      <w:r>
        <w:rPr>
          <w:color w:val="1C1C1C"/>
          <w:spacing w:val="-13"/>
          <w:w w:val="110"/>
        </w:rPr>
        <w:t xml:space="preserve"> </w:t>
      </w:r>
      <w:r>
        <w:rPr>
          <w:color w:val="1C1C1C"/>
          <w:spacing w:val="-1"/>
          <w:w w:val="110"/>
        </w:rPr>
        <w:t>internetowej</w:t>
      </w:r>
      <w:r>
        <w:rPr>
          <w:color w:val="1C1C1C"/>
          <w:spacing w:val="-7"/>
          <w:w w:val="110"/>
        </w:rPr>
        <w:t xml:space="preserve"> </w:t>
      </w:r>
      <w:r>
        <w:rPr>
          <w:color w:val="1C1C1C"/>
          <w:w w:val="110"/>
        </w:rPr>
        <w:t>:</w:t>
      </w:r>
      <w:r>
        <w:rPr>
          <w:color w:val="1C1C1C"/>
          <w:spacing w:val="-9"/>
          <w:w w:val="110"/>
        </w:rPr>
        <w:t xml:space="preserve"> </w:t>
      </w:r>
      <w:hyperlink r:id="rId9" w:history="1">
        <w:r>
          <w:rPr>
            <w:rStyle w:val="Hipercze"/>
            <w:w w:val="110"/>
          </w:rPr>
          <w:t>www.poraj.bip.net.pl</w:t>
        </w:r>
      </w:hyperlink>
    </w:p>
    <w:p w:rsidR="00F677D9" w:rsidRDefault="00F677D9" w:rsidP="00F677D9">
      <w:pPr>
        <w:jc w:val="both"/>
        <w:rPr>
          <w:rFonts w:ascii="Times New Roman" w:hAnsi="Times New Roman" w:cs="Times New Roman"/>
          <w:b/>
          <w:bCs/>
          <w:w w:val="102"/>
          <w:sz w:val="24"/>
          <w:szCs w:val="24"/>
          <w:lang w:eastAsia="pl-PL"/>
        </w:rPr>
      </w:pPr>
      <w:r>
        <w:rPr>
          <w:rFonts w:ascii="Times New Roman" w:hAnsi="Times New Roman"/>
          <w:b/>
          <w:bCs/>
          <w:w w:val="102"/>
          <w:u w:val="single"/>
          <w:lang w:eastAsia="pl-PL"/>
        </w:rPr>
        <w:t>Adres strony internetowej</w:t>
      </w:r>
      <w:r>
        <w:rPr>
          <w:rFonts w:ascii="Times New Roman" w:hAnsi="Times New Roman"/>
          <w:b/>
          <w:bCs/>
          <w:w w:val="102"/>
          <w:lang w:eastAsia="pl-PL"/>
        </w:rPr>
        <w:t xml:space="preserve">, </w:t>
      </w:r>
      <w:r>
        <w:rPr>
          <w:rFonts w:ascii="Times New Roman" w:hAnsi="Times New Roman"/>
          <w:w w:val="102"/>
          <w:lang w:eastAsia="pl-PL"/>
        </w:rPr>
        <w:t xml:space="preserve">na której udostępniane będą zmiany i wyjaśnienia treści SWZ oraz inne dokumenty zamówienia bezpośrednio związane z postępowaniem o udzielenia zamówienia: </w:t>
      </w:r>
      <w:r>
        <w:rPr>
          <w:rFonts w:ascii="Times New Roman" w:eastAsia="Times New Roman" w:hAnsi="Times New Roman" w:cs="Times New Roman"/>
          <w:b/>
          <w:bCs/>
          <w:w w:val="102"/>
          <w:sz w:val="24"/>
          <w:szCs w:val="24"/>
          <w:lang w:eastAsia="pl-PL"/>
        </w:rPr>
        <w:t>http://www.poraj.bip.net.pl</w:t>
      </w:r>
      <w:r>
        <w:rPr>
          <w:rFonts w:ascii="Times New Roman" w:hAnsi="Times New Roman" w:cs="Times New Roman"/>
          <w:w w:val="102"/>
          <w:sz w:val="24"/>
          <w:szCs w:val="24"/>
          <w:lang w:eastAsia="pl-PL"/>
        </w:rPr>
        <w:t>.</w:t>
      </w:r>
    </w:p>
    <w:p w:rsidR="00F677D9" w:rsidRDefault="00F677D9" w:rsidP="00D06BF0">
      <w:pPr>
        <w:pStyle w:val="Heading1"/>
        <w:numPr>
          <w:ilvl w:val="0"/>
          <w:numId w:val="20"/>
        </w:numPr>
        <w:tabs>
          <w:tab w:val="left" w:pos="3386"/>
        </w:tabs>
        <w:rPr>
          <w:bCs w:val="0"/>
          <w:sz w:val="24"/>
          <w:szCs w:val="24"/>
          <w:lang w:val="pl-PL"/>
        </w:rPr>
      </w:pPr>
      <w:r>
        <w:rPr>
          <w:bCs w:val="0"/>
          <w:sz w:val="24"/>
          <w:szCs w:val="24"/>
          <w:lang w:val="pl-PL"/>
        </w:rPr>
        <w:t xml:space="preserve">INFORMACJA O OFERTACH CZĘŚCIOWYCH OFERCIE WARIANTOWEJ I UMOWIE RAMOWEJ, INNE </w:t>
      </w:r>
    </w:p>
    <w:p w:rsidR="00F677D9" w:rsidRDefault="00F677D9" w:rsidP="00F677D9">
      <w:pPr>
        <w:pStyle w:val="Heading1"/>
        <w:tabs>
          <w:tab w:val="left" w:pos="3386"/>
        </w:tabs>
        <w:ind w:hanging="728"/>
        <w:rPr>
          <w:color w:val="1C1C1C"/>
          <w:sz w:val="24"/>
          <w:szCs w:val="24"/>
          <w:lang w:val="pl-PL"/>
        </w:rPr>
      </w:pPr>
    </w:p>
    <w:p w:rsidR="00F677D9" w:rsidRDefault="00F677D9" w:rsidP="00F677D9">
      <w:pPr>
        <w:pStyle w:val="Default"/>
        <w:spacing w:after="11"/>
        <w:rPr>
          <w:rFonts w:ascii="Times New Roman" w:hAnsi="Times New Roman" w:cs="Times New Roman"/>
        </w:rPr>
      </w:pPr>
      <w:r>
        <w:rPr>
          <w:rFonts w:ascii="Times New Roman" w:hAnsi="Times New Roman" w:cs="Times New Roman"/>
          <w:bCs/>
        </w:rPr>
        <w:t xml:space="preserve">1 </w:t>
      </w:r>
      <w:r>
        <w:rPr>
          <w:rFonts w:ascii="Times New Roman" w:hAnsi="Times New Roman" w:cs="Times New Roman"/>
        </w:rPr>
        <w:t xml:space="preserve">Zamawiający nie dopuszcza możliwości składania ofert częściowych. Wykonawca może złożyć ofertę na całość zamówienia. </w:t>
      </w:r>
    </w:p>
    <w:p w:rsidR="00F677D9" w:rsidRDefault="00F677D9" w:rsidP="00F677D9">
      <w:pPr>
        <w:pStyle w:val="Default"/>
        <w:spacing w:after="11"/>
        <w:rPr>
          <w:rFonts w:ascii="Times New Roman" w:hAnsi="Times New Roman" w:cs="Times New Roman"/>
        </w:rPr>
      </w:pPr>
      <w:r>
        <w:rPr>
          <w:rFonts w:ascii="Times New Roman" w:hAnsi="Times New Roman" w:cs="Times New Roman"/>
          <w:bCs/>
        </w:rPr>
        <w:t xml:space="preserve">2 </w:t>
      </w:r>
      <w:r>
        <w:rPr>
          <w:rFonts w:ascii="Times New Roman" w:hAnsi="Times New Roman" w:cs="Times New Roman"/>
        </w:rPr>
        <w:t xml:space="preserve">Powody niedokonania podziału zamówienia na części: 1) jednorodny przedmiot zamówienia jakim jest dostawa energii elektrycznej utrudnia podział zamówienia na części; 2) potrzeba skoordynowania działań różnych wykonawców realizujących poszczególne części zamówienia mogłaby poważnie zagrozić właściwemu wykonaniu zamówienia;3) celem tworzonej „grupy zakupowej” jest zgromadzenie wolumenu zapotrzebowania na energię elektryczną w takiej wysokości, aby uzyskać status atrakcyjnego i stabilnego klienta dla Wykonawców przystępujących do przetargu, dzięki czemu oczekiwanym jest uzyskanie korzystnych cen za kWh w porównaniu do cen obowiązujących indywidualnych odbiorców. </w:t>
      </w:r>
    </w:p>
    <w:p w:rsidR="00F677D9" w:rsidRDefault="00F677D9" w:rsidP="00F677D9">
      <w:pPr>
        <w:pStyle w:val="Default"/>
        <w:spacing w:after="11"/>
        <w:rPr>
          <w:rFonts w:ascii="Times New Roman" w:hAnsi="Times New Roman" w:cs="Times New Roman"/>
        </w:rPr>
      </w:pPr>
      <w:r>
        <w:rPr>
          <w:rFonts w:ascii="Times New Roman" w:hAnsi="Times New Roman" w:cs="Times New Roman"/>
          <w:bCs/>
        </w:rPr>
        <w:t xml:space="preserve">3 </w:t>
      </w:r>
      <w:r>
        <w:rPr>
          <w:rFonts w:ascii="Times New Roman" w:hAnsi="Times New Roman" w:cs="Times New Roman"/>
        </w:rPr>
        <w:t xml:space="preserve">Zamawiający nie dopuszcza możliwości składania ofert wariantowych. </w:t>
      </w:r>
    </w:p>
    <w:p w:rsidR="00F677D9" w:rsidRDefault="00F677D9" w:rsidP="00F677D9">
      <w:pPr>
        <w:pStyle w:val="Default"/>
        <w:spacing w:after="11"/>
        <w:rPr>
          <w:rFonts w:ascii="Times New Roman" w:hAnsi="Times New Roman" w:cs="Times New Roman"/>
        </w:rPr>
      </w:pPr>
      <w:r>
        <w:rPr>
          <w:rFonts w:ascii="Times New Roman" w:hAnsi="Times New Roman" w:cs="Times New Roman"/>
          <w:bCs/>
        </w:rPr>
        <w:t xml:space="preserve">4 </w:t>
      </w:r>
      <w:r>
        <w:rPr>
          <w:rFonts w:ascii="Times New Roman" w:hAnsi="Times New Roman" w:cs="Times New Roman"/>
        </w:rPr>
        <w:t xml:space="preserve">Zamawiający nie przewiduje zawarcia umowy ramowej o której mowa w art. 311–315 ustawy Pzp. </w:t>
      </w:r>
    </w:p>
    <w:p w:rsidR="00F677D9" w:rsidRDefault="00F677D9" w:rsidP="00F677D9">
      <w:pPr>
        <w:pStyle w:val="Default"/>
        <w:spacing w:after="11"/>
        <w:rPr>
          <w:rFonts w:ascii="Times New Roman" w:hAnsi="Times New Roman" w:cs="Times New Roman"/>
        </w:rPr>
      </w:pPr>
      <w:r>
        <w:rPr>
          <w:rFonts w:ascii="Times New Roman" w:hAnsi="Times New Roman" w:cs="Times New Roman"/>
          <w:bCs/>
        </w:rPr>
        <w:t>5.</w:t>
      </w:r>
      <w:r>
        <w:rPr>
          <w:rFonts w:ascii="Times New Roman" w:hAnsi="Times New Roman" w:cs="Times New Roman"/>
        </w:rPr>
        <w:t xml:space="preserve">Zamawiający nie wymaga złożenia ofert w postaci katalogów elektronicznych. </w:t>
      </w:r>
    </w:p>
    <w:p w:rsidR="00F677D9" w:rsidRDefault="00F677D9" w:rsidP="00F677D9">
      <w:pPr>
        <w:pStyle w:val="Default"/>
        <w:spacing w:after="11"/>
        <w:rPr>
          <w:rFonts w:ascii="Times New Roman" w:hAnsi="Times New Roman" w:cs="Times New Roman"/>
        </w:rPr>
      </w:pPr>
      <w:r>
        <w:rPr>
          <w:rFonts w:ascii="Times New Roman" w:hAnsi="Times New Roman" w:cs="Times New Roman"/>
          <w:bCs/>
        </w:rPr>
        <w:t xml:space="preserve">6 </w:t>
      </w:r>
      <w:r>
        <w:rPr>
          <w:rFonts w:ascii="Times New Roman" w:hAnsi="Times New Roman" w:cs="Times New Roman"/>
        </w:rPr>
        <w:t xml:space="preserve">Zamawiający nie dopuszcza złożenia oferty w postaci katalogów elektronicznych. </w:t>
      </w:r>
    </w:p>
    <w:p w:rsidR="00F677D9" w:rsidRDefault="00F677D9" w:rsidP="00F677D9">
      <w:pPr>
        <w:pStyle w:val="Default"/>
        <w:spacing w:after="11"/>
        <w:rPr>
          <w:rFonts w:ascii="Times New Roman" w:hAnsi="Times New Roman" w:cs="Times New Roman"/>
        </w:rPr>
      </w:pPr>
      <w:r>
        <w:rPr>
          <w:rFonts w:ascii="Times New Roman" w:hAnsi="Times New Roman" w:cs="Times New Roman"/>
          <w:bCs/>
        </w:rPr>
        <w:t xml:space="preserve">7 </w:t>
      </w:r>
      <w:r>
        <w:rPr>
          <w:rFonts w:ascii="Times New Roman" w:hAnsi="Times New Roman" w:cs="Times New Roman"/>
        </w:rPr>
        <w:t xml:space="preserve">Zamawiający nie przewiduje prowadzenia aukcji elektronicznej. </w:t>
      </w:r>
    </w:p>
    <w:p w:rsidR="00F677D9" w:rsidRDefault="00F677D9" w:rsidP="00F677D9">
      <w:pPr>
        <w:pStyle w:val="Default"/>
        <w:spacing w:after="11"/>
        <w:rPr>
          <w:rFonts w:ascii="Times New Roman" w:hAnsi="Times New Roman" w:cs="Times New Roman"/>
        </w:rPr>
      </w:pPr>
      <w:r>
        <w:rPr>
          <w:rFonts w:ascii="Times New Roman" w:hAnsi="Times New Roman" w:cs="Times New Roman"/>
          <w:bCs/>
        </w:rPr>
        <w:t xml:space="preserve">8 </w:t>
      </w:r>
      <w:r>
        <w:rPr>
          <w:rFonts w:ascii="Times New Roman" w:hAnsi="Times New Roman" w:cs="Times New Roman"/>
        </w:rPr>
        <w:t xml:space="preserve">Zamawiający nie przewiduje zwrotu kosztów udziału w postępowaniu. </w:t>
      </w:r>
    </w:p>
    <w:p w:rsidR="00F677D9" w:rsidRDefault="00F677D9" w:rsidP="00F677D9">
      <w:pPr>
        <w:pStyle w:val="Default"/>
        <w:spacing w:after="11"/>
        <w:rPr>
          <w:rFonts w:ascii="Times New Roman" w:hAnsi="Times New Roman" w:cs="Times New Roman"/>
        </w:rPr>
      </w:pPr>
      <w:r>
        <w:rPr>
          <w:rFonts w:ascii="Times New Roman" w:hAnsi="Times New Roman" w:cs="Times New Roman"/>
          <w:bCs/>
        </w:rPr>
        <w:t xml:space="preserve">9 </w:t>
      </w:r>
      <w:r>
        <w:rPr>
          <w:rFonts w:ascii="Times New Roman" w:hAnsi="Times New Roman" w:cs="Times New Roman"/>
        </w:rPr>
        <w:t xml:space="preserve">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F677D9" w:rsidRDefault="00F677D9" w:rsidP="00F677D9">
      <w:pPr>
        <w:pStyle w:val="Default"/>
        <w:rPr>
          <w:rFonts w:ascii="Times New Roman" w:hAnsi="Times New Roman" w:cs="Times New Roman"/>
        </w:rPr>
      </w:pPr>
      <w:r>
        <w:rPr>
          <w:rFonts w:ascii="Times New Roman" w:hAnsi="Times New Roman" w:cs="Times New Roman"/>
          <w:bCs/>
        </w:rPr>
        <w:t xml:space="preserve">10 </w:t>
      </w:r>
      <w:r>
        <w:rPr>
          <w:rFonts w:ascii="Times New Roman" w:hAnsi="Times New Roman" w:cs="Times New Roman"/>
        </w:rPr>
        <w:t xml:space="preserve">Zamawiający nie przewiduje rozliczenia w walutach obcych. </w:t>
      </w:r>
    </w:p>
    <w:p w:rsidR="00F677D9" w:rsidRDefault="00F677D9" w:rsidP="00F677D9">
      <w:pPr>
        <w:pStyle w:val="Bezodstpw"/>
        <w:rPr>
          <w:rFonts w:ascii="Times New Roman" w:hAnsi="Times New Roman" w:cs="Times New Roman"/>
          <w:sz w:val="24"/>
          <w:szCs w:val="24"/>
        </w:rPr>
      </w:pPr>
      <w:r>
        <w:rPr>
          <w:rFonts w:ascii="Times New Roman" w:eastAsia="Times New Roman" w:hAnsi="Times New Roman" w:cs="Times New Roman"/>
          <w:bCs/>
          <w:color w:val="1C1C1C"/>
          <w:sz w:val="24"/>
          <w:szCs w:val="24"/>
        </w:rPr>
        <w:t>11</w:t>
      </w:r>
      <w:r>
        <w:rPr>
          <w:rFonts w:ascii="Times New Roman" w:hAnsi="Times New Roman" w:cs="Times New Roman"/>
          <w:sz w:val="24"/>
          <w:szCs w:val="24"/>
        </w:rPr>
        <w:t>Zamawiający informuje , że złożenie oferty nie musi być poprzedzone  odbyciem wizji lokalnej.</w:t>
      </w:r>
    </w:p>
    <w:p w:rsidR="00F677D9" w:rsidRDefault="00F677D9" w:rsidP="00F677D9">
      <w:pPr>
        <w:pStyle w:val="Heading1"/>
        <w:tabs>
          <w:tab w:val="left" w:pos="3386"/>
        </w:tabs>
        <w:ind w:hanging="728"/>
        <w:rPr>
          <w:color w:val="1C1C1C"/>
          <w:sz w:val="24"/>
          <w:szCs w:val="24"/>
          <w:lang w:val="pl-PL"/>
        </w:rPr>
      </w:pPr>
    </w:p>
    <w:p w:rsidR="00F677D9" w:rsidRDefault="00F677D9" w:rsidP="00F677D9">
      <w:pPr>
        <w:pStyle w:val="Heading1"/>
        <w:tabs>
          <w:tab w:val="left" w:pos="3386"/>
        </w:tabs>
        <w:ind w:hanging="728"/>
        <w:rPr>
          <w:color w:val="1C1C1C"/>
          <w:sz w:val="24"/>
          <w:szCs w:val="24"/>
          <w:lang w:val="pl-PL"/>
        </w:rPr>
      </w:pPr>
    </w:p>
    <w:p w:rsidR="00F677D9" w:rsidRDefault="00F677D9" w:rsidP="00D06BF0">
      <w:pPr>
        <w:pStyle w:val="Heading1"/>
        <w:numPr>
          <w:ilvl w:val="0"/>
          <w:numId w:val="20"/>
        </w:numPr>
        <w:tabs>
          <w:tab w:val="left" w:pos="3386"/>
        </w:tabs>
        <w:rPr>
          <w:color w:val="1C1C1C"/>
          <w:lang w:val="pl-PL"/>
        </w:rPr>
      </w:pPr>
      <w:r>
        <w:rPr>
          <w:color w:val="1C1C1C"/>
          <w:lang w:val="pl-PL"/>
        </w:rPr>
        <w:lastRenderedPageBreak/>
        <w:t>Tryb</w:t>
      </w:r>
      <w:r>
        <w:rPr>
          <w:color w:val="1C1C1C"/>
          <w:spacing w:val="20"/>
          <w:lang w:val="pl-PL"/>
        </w:rPr>
        <w:t xml:space="preserve">  </w:t>
      </w:r>
      <w:r>
        <w:rPr>
          <w:color w:val="1C1C1C"/>
          <w:lang w:val="pl-PL"/>
        </w:rPr>
        <w:t>udzielenia</w:t>
      </w:r>
      <w:r>
        <w:rPr>
          <w:color w:val="1C1C1C"/>
          <w:spacing w:val="43"/>
          <w:lang w:val="pl-PL"/>
        </w:rPr>
        <w:t xml:space="preserve"> </w:t>
      </w:r>
      <w:r>
        <w:rPr>
          <w:color w:val="1C1C1C"/>
          <w:lang w:val="pl-PL"/>
        </w:rPr>
        <w:t>zamówienia</w:t>
      </w:r>
    </w:p>
    <w:p w:rsidR="00F677D9" w:rsidRDefault="00F677D9" w:rsidP="00F677D9">
      <w:pPr>
        <w:pStyle w:val="Heading1"/>
        <w:tabs>
          <w:tab w:val="left" w:pos="3386"/>
        </w:tabs>
        <w:ind w:hanging="728"/>
        <w:rPr>
          <w:color w:val="1C1C1C"/>
          <w:lang w:val="pl-PL"/>
        </w:rPr>
      </w:pPr>
    </w:p>
    <w:p w:rsidR="00F677D9" w:rsidRDefault="00F677D9" w:rsidP="00D06BF0">
      <w:pPr>
        <w:pStyle w:val="Akapitzlist"/>
        <w:widowControl w:val="0"/>
        <w:numPr>
          <w:ilvl w:val="0"/>
          <w:numId w:val="21"/>
        </w:numPr>
        <w:tabs>
          <w:tab w:val="left" w:pos="557"/>
        </w:tabs>
        <w:autoSpaceDE w:val="0"/>
        <w:autoSpaceDN w:val="0"/>
        <w:spacing w:before="187" w:after="0" w:line="300" w:lineRule="auto"/>
        <w:ind w:right="165" w:hanging="342"/>
        <w:jc w:val="both"/>
        <w:rPr>
          <w:rFonts w:ascii="Arial"/>
          <w:color w:val="1C1C1C"/>
        </w:rPr>
      </w:pPr>
      <w:r>
        <w:rPr>
          <w:color w:val="1C1C1C"/>
          <w:w w:val="110"/>
        </w:rPr>
        <w:t>Postępowanie o udzielenie zamówienia publicznego prowadzone jest w trybie przetargu</w:t>
      </w:r>
      <w:r>
        <w:rPr>
          <w:color w:val="1C1C1C"/>
          <w:spacing w:val="1"/>
          <w:w w:val="110"/>
        </w:rPr>
        <w:t xml:space="preserve"> </w:t>
      </w:r>
      <w:r>
        <w:rPr>
          <w:color w:val="1C1C1C"/>
          <w:w w:val="110"/>
        </w:rPr>
        <w:t>nieograniczonego, na podstawie</w:t>
      </w:r>
      <w:r>
        <w:rPr>
          <w:color w:val="1C1C1C"/>
          <w:spacing w:val="1"/>
          <w:w w:val="110"/>
        </w:rPr>
        <w:t xml:space="preserve"> </w:t>
      </w:r>
      <w:r>
        <w:rPr>
          <w:color w:val="1C1C1C"/>
          <w:w w:val="110"/>
        </w:rPr>
        <w:t>art. 132 ustawy z dnia 11 września 2019 r. - Prawo</w:t>
      </w:r>
      <w:r>
        <w:rPr>
          <w:color w:val="1C1C1C"/>
          <w:spacing w:val="1"/>
          <w:w w:val="110"/>
        </w:rPr>
        <w:t xml:space="preserve"> </w:t>
      </w:r>
      <w:r>
        <w:rPr>
          <w:color w:val="1C1C1C"/>
          <w:w w:val="110"/>
        </w:rPr>
        <w:t>zamówień</w:t>
      </w:r>
      <w:r>
        <w:rPr>
          <w:color w:val="1C1C1C"/>
          <w:spacing w:val="41"/>
          <w:w w:val="110"/>
        </w:rPr>
        <w:t xml:space="preserve"> </w:t>
      </w:r>
      <w:r>
        <w:rPr>
          <w:color w:val="1C1C1C"/>
          <w:w w:val="110"/>
        </w:rPr>
        <w:t>publicznych</w:t>
      </w:r>
      <w:r>
        <w:rPr>
          <w:color w:val="1C1C1C"/>
          <w:spacing w:val="55"/>
          <w:w w:val="110"/>
        </w:rPr>
        <w:t xml:space="preserve"> </w:t>
      </w:r>
      <w:r>
        <w:rPr>
          <w:color w:val="1C1C1C"/>
          <w:w w:val="110"/>
        </w:rPr>
        <w:t>(Dz.</w:t>
      </w:r>
      <w:r>
        <w:rPr>
          <w:color w:val="1C1C1C"/>
          <w:spacing w:val="36"/>
          <w:w w:val="110"/>
        </w:rPr>
        <w:t xml:space="preserve"> </w:t>
      </w:r>
      <w:r>
        <w:rPr>
          <w:color w:val="1C1C1C"/>
          <w:w w:val="110"/>
        </w:rPr>
        <w:t>U.</w:t>
      </w:r>
      <w:r>
        <w:rPr>
          <w:color w:val="1C1C1C"/>
          <w:spacing w:val="38"/>
          <w:w w:val="110"/>
        </w:rPr>
        <w:t xml:space="preserve"> </w:t>
      </w:r>
      <w:r>
        <w:rPr>
          <w:color w:val="1C1C1C"/>
          <w:w w:val="110"/>
        </w:rPr>
        <w:t>z</w:t>
      </w:r>
      <w:r>
        <w:rPr>
          <w:color w:val="1C1C1C"/>
          <w:spacing w:val="33"/>
          <w:w w:val="110"/>
        </w:rPr>
        <w:t xml:space="preserve"> </w:t>
      </w:r>
      <w:r>
        <w:rPr>
          <w:color w:val="1C1C1C"/>
          <w:w w:val="110"/>
        </w:rPr>
        <w:t>2020</w:t>
      </w:r>
      <w:r>
        <w:rPr>
          <w:color w:val="1C1C1C"/>
          <w:spacing w:val="43"/>
          <w:w w:val="110"/>
        </w:rPr>
        <w:t xml:space="preserve"> </w:t>
      </w:r>
      <w:r>
        <w:rPr>
          <w:color w:val="1C1C1C"/>
          <w:w w:val="110"/>
        </w:rPr>
        <w:t>r.</w:t>
      </w:r>
      <w:r>
        <w:rPr>
          <w:color w:val="1C1C1C"/>
          <w:spacing w:val="32"/>
          <w:w w:val="110"/>
        </w:rPr>
        <w:t xml:space="preserve"> </w:t>
      </w:r>
      <w:r>
        <w:rPr>
          <w:color w:val="1C1C1C"/>
          <w:w w:val="110"/>
        </w:rPr>
        <w:t>poz.</w:t>
      </w:r>
      <w:r>
        <w:rPr>
          <w:color w:val="1C1C1C"/>
          <w:spacing w:val="41"/>
          <w:w w:val="110"/>
        </w:rPr>
        <w:t xml:space="preserve"> </w:t>
      </w:r>
      <w:r>
        <w:rPr>
          <w:color w:val="1C1C1C"/>
          <w:w w:val="110"/>
        </w:rPr>
        <w:t>1129</w:t>
      </w:r>
      <w:r>
        <w:rPr>
          <w:color w:val="1C1C1C"/>
          <w:spacing w:val="41"/>
          <w:w w:val="110"/>
        </w:rPr>
        <w:t xml:space="preserve"> </w:t>
      </w:r>
      <w:r>
        <w:rPr>
          <w:color w:val="1C1C1C"/>
          <w:w w:val="110"/>
        </w:rPr>
        <w:t>z</w:t>
      </w:r>
      <w:r>
        <w:rPr>
          <w:color w:val="1C1C1C"/>
          <w:spacing w:val="36"/>
          <w:w w:val="110"/>
        </w:rPr>
        <w:t xml:space="preserve"> </w:t>
      </w:r>
      <w:r>
        <w:rPr>
          <w:color w:val="1C1C1C"/>
          <w:w w:val="110"/>
        </w:rPr>
        <w:t>pózn.</w:t>
      </w:r>
      <w:r>
        <w:rPr>
          <w:color w:val="1C1C1C"/>
          <w:spacing w:val="41"/>
          <w:w w:val="110"/>
        </w:rPr>
        <w:t xml:space="preserve"> </w:t>
      </w:r>
      <w:r>
        <w:rPr>
          <w:color w:val="1C1C1C"/>
          <w:w w:val="110"/>
        </w:rPr>
        <w:t>zm.)</w:t>
      </w:r>
      <w:r>
        <w:rPr>
          <w:color w:val="1C1C1C"/>
          <w:spacing w:val="44"/>
          <w:w w:val="110"/>
        </w:rPr>
        <w:t>.</w:t>
      </w:r>
      <w:r>
        <w:rPr>
          <w:color w:val="1C1C1C"/>
          <w:w w:val="105"/>
        </w:rPr>
        <w:t>W</w:t>
      </w:r>
      <w:r>
        <w:rPr>
          <w:color w:val="1C1C1C"/>
          <w:spacing w:val="25"/>
          <w:w w:val="105"/>
        </w:rPr>
        <w:t xml:space="preserve"> </w:t>
      </w:r>
      <w:r>
        <w:rPr>
          <w:color w:val="1C1C1C"/>
          <w:w w:val="105"/>
        </w:rPr>
        <w:t>sprawach</w:t>
      </w:r>
      <w:r>
        <w:rPr>
          <w:color w:val="1C1C1C"/>
          <w:spacing w:val="34"/>
          <w:w w:val="105"/>
        </w:rPr>
        <w:t xml:space="preserve"> </w:t>
      </w:r>
      <w:r>
        <w:rPr>
          <w:color w:val="1C1C1C"/>
          <w:w w:val="105"/>
        </w:rPr>
        <w:t>nieuregulowanych</w:t>
      </w:r>
      <w:r>
        <w:rPr>
          <w:color w:val="1C1C1C"/>
          <w:spacing w:val="12"/>
          <w:w w:val="105"/>
        </w:rPr>
        <w:t xml:space="preserve"> </w:t>
      </w:r>
      <w:r>
        <w:rPr>
          <w:color w:val="1C1C1C"/>
          <w:w w:val="105"/>
        </w:rPr>
        <w:t>zapisami</w:t>
      </w:r>
      <w:r>
        <w:rPr>
          <w:color w:val="1C1C1C"/>
          <w:spacing w:val="38"/>
          <w:w w:val="105"/>
        </w:rPr>
        <w:t xml:space="preserve"> </w:t>
      </w:r>
      <w:r>
        <w:rPr>
          <w:b/>
          <w:color w:val="1C1C1C"/>
          <w:w w:val="105"/>
          <w:sz w:val="24"/>
        </w:rPr>
        <w:t>SWZ,</w:t>
      </w:r>
      <w:r>
        <w:rPr>
          <w:b/>
          <w:color w:val="1C1C1C"/>
          <w:spacing w:val="31"/>
          <w:w w:val="105"/>
          <w:sz w:val="24"/>
        </w:rPr>
        <w:t xml:space="preserve"> </w:t>
      </w:r>
      <w:r>
        <w:rPr>
          <w:color w:val="1C1C1C"/>
          <w:w w:val="105"/>
        </w:rPr>
        <w:t>stosuje</w:t>
      </w:r>
      <w:r>
        <w:rPr>
          <w:color w:val="1C1C1C"/>
          <w:spacing w:val="32"/>
          <w:w w:val="105"/>
        </w:rPr>
        <w:t xml:space="preserve"> </w:t>
      </w:r>
      <w:r>
        <w:rPr>
          <w:color w:val="1C1C1C"/>
          <w:w w:val="105"/>
        </w:rPr>
        <w:t>się</w:t>
      </w:r>
      <w:r>
        <w:rPr>
          <w:color w:val="1C1C1C"/>
          <w:spacing w:val="28"/>
          <w:w w:val="105"/>
        </w:rPr>
        <w:t xml:space="preserve"> </w:t>
      </w:r>
      <w:r>
        <w:rPr>
          <w:color w:val="1C1C1C"/>
          <w:w w:val="105"/>
        </w:rPr>
        <w:t>przepisy</w:t>
      </w:r>
      <w:r>
        <w:rPr>
          <w:color w:val="1C1C1C"/>
          <w:spacing w:val="51"/>
          <w:w w:val="105"/>
        </w:rPr>
        <w:t xml:space="preserve"> </w:t>
      </w:r>
      <w:r>
        <w:rPr>
          <w:color w:val="1C1C1C"/>
          <w:w w:val="105"/>
        </w:rPr>
        <w:t>wspomnianej ustawy.</w:t>
      </w:r>
    </w:p>
    <w:p w:rsidR="00F677D9" w:rsidRDefault="00F677D9" w:rsidP="00D06BF0">
      <w:pPr>
        <w:pStyle w:val="Akapitzlist"/>
        <w:widowControl w:val="0"/>
        <w:numPr>
          <w:ilvl w:val="0"/>
          <w:numId w:val="21"/>
        </w:numPr>
        <w:tabs>
          <w:tab w:val="left" w:pos="543"/>
        </w:tabs>
        <w:autoSpaceDE w:val="0"/>
        <w:autoSpaceDN w:val="0"/>
        <w:spacing w:before="59" w:after="0" w:line="300" w:lineRule="auto"/>
        <w:ind w:left="536" w:right="182" w:hanging="347"/>
        <w:jc w:val="both"/>
        <w:rPr>
          <w:color w:val="1C1C1C"/>
        </w:rPr>
      </w:pPr>
      <w:r>
        <w:rPr>
          <w:color w:val="1C1C1C"/>
          <w:w w:val="105"/>
        </w:rPr>
        <w:t>Zamawiający</w:t>
      </w:r>
      <w:r>
        <w:rPr>
          <w:color w:val="1C1C1C"/>
          <w:spacing w:val="1"/>
          <w:w w:val="105"/>
        </w:rPr>
        <w:t xml:space="preserve"> </w:t>
      </w:r>
      <w:r>
        <w:rPr>
          <w:color w:val="1C1C1C"/>
          <w:w w:val="105"/>
        </w:rPr>
        <w:t>najpierw</w:t>
      </w:r>
      <w:r>
        <w:rPr>
          <w:color w:val="1C1C1C"/>
          <w:spacing w:val="1"/>
          <w:w w:val="105"/>
        </w:rPr>
        <w:t xml:space="preserve"> </w:t>
      </w:r>
      <w:r>
        <w:rPr>
          <w:color w:val="1C1C1C"/>
          <w:w w:val="105"/>
        </w:rPr>
        <w:t>dokona</w:t>
      </w:r>
      <w:r>
        <w:rPr>
          <w:color w:val="1C1C1C"/>
          <w:spacing w:val="1"/>
          <w:w w:val="105"/>
        </w:rPr>
        <w:t xml:space="preserve"> </w:t>
      </w:r>
      <w:r>
        <w:rPr>
          <w:color w:val="1C1C1C"/>
          <w:w w:val="105"/>
        </w:rPr>
        <w:t>badania</w:t>
      </w:r>
      <w:r>
        <w:rPr>
          <w:color w:val="1C1C1C"/>
          <w:spacing w:val="1"/>
          <w:w w:val="105"/>
        </w:rPr>
        <w:t xml:space="preserve"> </w:t>
      </w:r>
      <w:r>
        <w:rPr>
          <w:color w:val="1C1C1C"/>
          <w:w w:val="105"/>
        </w:rPr>
        <w:t>i</w:t>
      </w:r>
      <w:r>
        <w:rPr>
          <w:color w:val="1C1C1C"/>
          <w:spacing w:val="1"/>
          <w:w w:val="105"/>
        </w:rPr>
        <w:t xml:space="preserve"> </w:t>
      </w:r>
      <w:r>
        <w:rPr>
          <w:color w:val="1C1C1C"/>
          <w:w w:val="105"/>
        </w:rPr>
        <w:t>oceny</w:t>
      </w:r>
      <w:r>
        <w:rPr>
          <w:color w:val="1C1C1C"/>
          <w:spacing w:val="1"/>
          <w:w w:val="105"/>
        </w:rPr>
        <w:t xml:space="preserve"> </w:t>
      </w:r>
      <w:r>
        <w:rPr>
          <w:color w:val="1C1C1C"/>
          <w:w w:val="105"/>
        </w:rPr>
        <w:t>ofert,</w:t>
      </w:r>
      <w:r>
        <w:rPr>
          <w:color w:val="1C1C1C"/>
          <w:spacing w:val="1"/>
          <w:w w:val="105"/>
        </w:rPr>
        <w:t xml:space="preserve"> </w:t>
      </w:r>
      <w:r>
        <w:rPr>
          <w:color w:val="1C1C1C"/>
          <w:w w:val="105"/>
        </w:rPr>
        <w:t>a</w:t>
      </w:r>
      <w:r>
        <w:rPr>
          <w:color w:val="1C1C1C"/>
          <w:spacing w:val="1"/>
          <w:w w:val="105"/>
        </w:rPr>
        <w:t xml:space="preserve"> </w:t>
      </w:r>
      <w:r>
        <w:rPr>
          <w:color w:val="1C1C1C"/>
          <w:w w:val="105"/>
        </w:rPr>
        <w:t>nastypnie</w:t>
      </w:r>
      <w:r>
        <w:rPr>
          <w:color w:val="1C1C1C"/>
          <w:spacing w:val="1"/>
          <w:w w:val="105"/>
        </w:rPr>
        <w:t xml:space="preserve"> </w:t>
      </w:r>
      <w:r>
        <w:rPr>
          <w:color w:val="1C1C1C"/>
          <w:w w:val="105"/>
        </w:rPr>
        <w:t>dokona</w:t>
      </w:r>
      <w:r>
        <w:rPr>
          <w:color w:val="1C1C1C"/>
          <w:spacing w:val="1"/>
          <w:w w:val="105"/>
        </w:rPr>
        <w:t xml:space="preserve"> </w:t>
      </w:r>
      <w:r>
        <w:rPr>
          <w:color w:val="1C1C1C"/>
          <w:w w:val="105"/>
        </w:rPr>
        <w:t>kwalifikacji</w:t>
      </w:r>
      <w:r>
        <w:rPr>
          <w:color w:val="1C1C1C"/>
          <w:spacing w:val="1"/>
          <w:w w:val="105"/>
        </w:rPr>
        <w:t xml:space="preserve"> </w:t>
      </w:r>
      <w:r>
        <w:rPr>
          <w:color w:val="1C1C1C"/>
          <w:w w:val="105"/>
        </w:rPr>
        <w:t>podmiotowej</w:t>
      </w:r>
      <w:r>
        <w:rPr>
          <w:color w:val="1C1C1C"/>
          <w:spacing w:val="1"/>
          <w:w w:val="105"/>
        </w:rPr>
        <w:t xml:space="preserve"> </w:t>
      </w:r>
      <w:r>
        <w:rPr>
          <w:color w:val="1C1C1C"/>
          <w:w w:val="105"/>
        </w:rPr>
        <w:t>wykonawcy,</w:t>
      </w:r>
      <w:r>
        <w:rPr>
          <w:color w:val="1C1C1C"/>
          <w:spacing w:val="1"/>
          <w:w w:val="105"/>
        </w:rPr>
        <w:t xml:space="preserve"> </w:t>
      </w:r>
      <w:r>
        <w:rPr>
          <w:color w:val="1C1C1C"/>
          <w:w w:val="105"/>
        </w:rPr>
        <w:t>którego</w:t>
      </w:r>
      <w:r>
        <w:rPr>
          <w:color w:val="1C1C1C"/>
          <w:spacing w:val="1"/>
          <w:w w:val="105"/>
        </w:rPr>
        <w:t xml:space="preserve"> </w:t>
      </w:r>
      <w:r>
        <w:rPr>
          <w:color w:val="1C1C1C"/>
          <w:w w:val="105"/>
        </w:rPr>
        <w:t>oferta</w:t>
      </w:r>
      <w:r>
        <w:rPr>
          <w:color w:val="1C1C1C"/>
          <w:spacing w:val="1"/>
          <w:w w:val="105"/>
        </w:rPr>
        <w:t xml:space="preserve"> </w:t>
      </w:r>
      <w:r>
        <w:rPr>
          <w:color w:val="1C1C1C"/>
          <w:w w:val="105"/>
        </w:rPr>
        <w:t>została</w:t>
      </w:r>
      <w:r>
        <w:rPr>
          <w:color w:val="1C1C1C"/>
          <w:spacing w:val="1"/>
          <w:w w:val="105"/>
        </w:rPr>
        <w:t xml:space="preserve"> </w:t>
      </w:r>
      <w:r>
        <w:rPr>
          <w:color w:val="1C1C1C"/>
          <w:w w:val="105"/>
        </w:rPr>
        <w:t>najwyżej</w:t>
      </w:r>
      <w:r>
        <w:rPr>
          <w:color w:val="1C1C1C"/>
          <w:spacing w:val="1"/>
          <w:w w:val="105"/>
        </w:rPr>
        <w:t xml:space="preserve"> </w:t>
      </w:r>
      <w:r>
        <w:rPr>
          <w:color w:val="1C1C1C"/>
          <w:w w:val="105"/>
        </w:rPr>
        <w:t>oceniona</w:t>
      </w:r>
      <w:r>
        <w:rPr>
          <w:color w:val="3A3A3A"/>
          <w:w w:val="105"/>
        </w:rPr>
        <w:t>,</w:t>
      </w:r>
      <w:r>
        <w:rPr>
          <w:color w:val="3A3A3A"/>
          <w:spacing w:val="1"/>
          <w:w w:val="105"/>
        </w:rPr>
        <w:t xml:space="preserve"> </w:t>
      </w:r>
      <w:r>
        <w:rPr>
          <w:color w:val="1C1C1C"/>
          <w:w w:val="105"/>
        </w:rPr>
        <w:t>w</w:t>
      </w:r>
      <w:r>
        <w:rPr>
          <w:color w:val="1C1C1C"/>
          <w:spacing w:val="1"/>
          <w:w w:val="105"/>
        </w:rPr>
        <w:t xml:space="preserve"> </w:t>
      </w:r>
      <w:r>
        <w:rPr>
          <w:color w:val="1C1C1C"/>
          <w:w w:val="105"/>
        </w:rPr>
        <w:t>zakresie</w:t>
      </w:r>
      <w:r>
        <w:rPr>
          <w:color w:val="1C1C1C"/>
          <w:spacing w:val="1"/>
          <w:w w:val="105"/>
        </w:rPr>
        <w:t xml:space="preserve"> </w:t>
      </w:r>
      <w:r>
        <w:rPr>
          <w:color w:val="1C1C1C"/>
          <w:w w:val="105"/>
        </w:rPr>
        <w:t>braku</w:t>
      </w:r>
      <w:r>
        <w:rPr>
          <w:color w:val="1C1C1C"/>
          <w:spacing w:val="1"/>
          <w:w w:val="105"/>
        </w:rPr>
        <w:t xml:space="preserve"> </w:t>
      </w:r>
      <w:r>
        <w:rPr>
          <w:color w:val="1C1C1C"/>
          <w:w w:val="105"/>
        </w:rPr>
        <w:t>podstaw</w:t>
      </w:r>
      <w:r>
        <w:rPr>
          <w:color w:val="1C1C1C"/>
          <w:spacing w:val="1"/>
          <w:w w:val="105"/>
        </w:rPr>
        <w:t xml:space="preserve"> </w:t>
      </w:r>
      <w:r>
        <w:rPr>
          <w:color w:val="1C1C1C"/>
          <w:w w:val="105"/>
        </w:rPr>
        <w:t>wykluczenia  oraz spełniania warunków  udziału w postępowaniu,  zgodnie  z art.</w:t>
      </w:r>
      <w:r>
        <w:rPr>
          <w:color w:val="1C1C1C"/>
          <w:spacing w:val="1"/>
          <w:w w:val="105"/>
        </w:rPr>
        <w:t xml:space="preserve"> </w:t>
      </w:r>
      <w:r>
        <w:rPr>
          <w:color w:val="1C1C1C"/>
          <w:w w:val="105"/>
        </w:rPr>
        <w:t>139</w:t>
      </w:r>
      <w:r>
        <w:rPr>
          <w:color w:val="1C1C1C"/>
          <w:spacing w:val="4"/>
          <w:w w:val="105"/>
        </w:rPr>
        <w:t xml:space="preserve"> </w:t>
      </w:r>
      <w:r>
        <w:rPr>
          <w:color w:val="1C1C1C"/>
          <w:w w:val="105"/>
        </w:rPr>
        <w:t>ust.</w:t>
      </w:r>
      <w:r>
        <w:rPr>
          <w:color w:val="1C1C1C"/>
          <w:spacing w:val="14"/>
          <w:w w:val="105"/>
        </w:rPr>
        <w:t xml:space="preserve"> </w:t>
      </w:r>
      <w:r>
        <w:rPr>
          <w:color w:val="1C1C1C"/>
          <w:w w:val="105"/>
        </w:rPr>
        <w:t>1</w:t>
      </w:r>
      <w:r>
        <w:rPr>
          <w:color w:val="1C1C1C"/>
          <w:spacing w:val="9"/>
          <w:w w:val="105"/>
        </w:rPr>
        <w:t xml:space="preserve"> </w:t>
      </w:r>
      <w:r>
        <w:rPr>
          <w:color w:val="1C1C1C"/>
          <w:w w:val="105"/>
        </w:rPr>
        <w:t>pzp</w:t>
      </w:r>
      <w:r>
        <w:rPr>
          <w:color w:val="1C1C1C"/>
          <w:spacing w:val="8"/>
          <w:w w:val="105"/>
        </w:rPr>
        <w:t xml:space="preserve"> </w:t>
      </w:r>
      <w:r>
        <w:rPr>
          <w:color w:val="1C1C1C"/>
          <w:w w:val="105"/>
        </w:rPr>
        <w:t>(tzw</w:t>
      </w:r>
      <w:r>
        <w:rPr>
          <w:color w:val="3A3A3A"/>
          <w:w w:val="105"/>
        </w:rPr>
        <w:t>.</w:t>
      </w:r>
      <w:r>
        <w:rPr>
          <w:color w:val="3A3A3A"/>
          <w:spacing w:val="-3"/>
          <w:w w:val="105"/>
        </w:rPr>
        <w:t xml:space="preserve"> </w:t>
      </w:r>
      <w:r>
        <w:rPr>
          <w:color w:val="1C1C1C"/>
          <w:w w:val="105"/>
        </w:rPr>
        <w:t>,,procedura</w:t>
      </w:r>
      <w:r>
        <w:rPr>
          <w:color w:val="1C1C1C"/>
          <w:spacing w:val="17"/>
          <w:w w:val="105"/>
        </w:rPr>
        <w:t xml:space="preserve"> </w:t>
      </w:r>
      <w:r>
        <w:rPr>
          <w:color w:val="1C1C1C"/>
          <w:w w:val="105"/>
        </w:rPr>
        <w:t>odwrócona").</w:t>
      </w:r>
    </w:p>
    <w:p w:rsidR="00F677D9" w:rsidRDefault="00F677D9" w:rsidP="00F677D9">
      <w:pPr>
        <w:spacing w:before="120"/>
        <w:ind w:left="567"/>
        <w:rPr>
          <w:rFonts w:ascii="Times New Roman" w:hAnsi="Times New Roman"/>
          <w:b/>
          <w:sz w:val="24"/>
        </w:rPr>
      </w:pPr>
      <w:r>
        <w:rPr>
          <w:rFonts w:ascii="Times New Roman" w:hAnsi="Times New Roman"/>
          <w:sz w:val="24"/>
        </w:rPr>
        <w:t xml:space="preserve">Postępowanie prowadzone jest w formie elektronicznej za pośrednictwem MiniPortalu i poczty elektronicznej Zamawiającego. </w:t>
      </w:r>
    </w:p>
    <w:p w:rsidR="00F677D9" w:rsidRDefault="00F677D9" w:rsidP="00D06BF0">
      <w:pPr>
        <w:pStyle w:val="Akapitzlist"/>
        <w:widowControl w:val="0"/>
        <w:numPr>
          <w:ilvl w:val="0"/>
          <w:numId w:val="21"/>
        </w:numPr>
        <w:tabs>
          <w:tab w:val="left" w:pos="543"/>
        </w:tabs>
        <w:autoSpaceDE w:val="0"/>
        <w:autoSpaceDN w:val="0"/>
        <w:spacing w:before="59" w:after="0" w:line="300" w:lineRule="auto"/>
        <w:ind w:left="536" w:right="182" w:hanging="347"/>
        <w:jc w:val="both"/>
      </w:pPr>
      <w:r>
        <w:rPr>
          <w:rFonts w:ascii="Times New Roman" w:hAnsi="Times New Roman"/>
          <w:sz w:val="24"/>
        </w:rPr>
        <w:t xml:space="preserve">Szczegółowe instrukcje użytkowania miniPortalu dostępne są na stronie: www.uzp.gov.pl/e-zamowienia/miniportal </w:t>
      </w:r>
    </w:p>
    <w:p w:rsidR="00F677D9" w:rsidRDefault="00F677D9" w:rsidP="00F677D9">
      <w:pPr>
        <w:pStyle w:val="Akapitzlist"/>
        <w:widowControl w:val="0"/>
        <w:tabs>
          <w:tab w:val="left" w:pos="543"/>
        </w:tabs>
        <w:autoSpaceDE w:val="0"/>
        <w:autoSpaceDN w:val="0"/>
        <w:spacing w:before="59" w:after="0" w:line="300" w:lineRule="auto"/>
        <w:ind w:left="536" w:right="182"/>
        <w:jc w:val="both"/>
      </w:pPr>
    </w:p>
    <w:p w:rsidR="00F677D9" w:rsidRDefault="00F677D9" w:rsidP="00D06BF0">
      <w:pPr>
        <w:pStyle w:val="Akapitzlist"/>
        <w:widowControl w:val="0"/>
        <w:numPr>
          <w:ilvl w:val="0"/>
          <w:numId w:val="22"/>
        </w:numPr>
        <w:tabs>
          <w:tab w:val="left" w:pos="543"/>
        </w:tabs>
        <w:autoSpaceDE w:val="0"/>
        <w:autoSpaceDN w:val="0"/>
        <w:spacing w:before="59" w:after="0" w:line="300" w:lineRule="auto"/>
        <w:ind w:right="182"/>
        <w:jc w:val="both"/>
        <w:rPr>
          <w:b/>
          <w:color w:val="1C1C1C"/>
        </w:rPr>
      </w:pPr>
      <w:r>
        <w:rPr>
          <w:b/>
        </w:rPr>
        <w:t xml:space="preserve"> Opis Przedmiotu zamówienia </w:t>
      </w:r>
    </w:p>
    <w:p w:rsidR="00F677D9" w:rsidRDefault="00F677D9" w:rsidP="00F677D9">
      <w:pPr>
        <w:pStyle w:val="Tekstkomentarza"/>
        <w:spacing w:before="120"/>
        <w:jc w:val="both"/>
        <w:rPr>
          <w:rFonts w:ascii="Times New Roman" w:hAnsi="Times New Roman"/>
          <w:bCs/>
          <w:sz w:val="24"/>
          <w:szCs w:val="24"/>
          <w:lang w:val="pl-PL"/>
        </w:rPr>
      </w:pPr>
      <w:r>
        <w:rPr>
          <w:rFonts w:ascii="Times New Roman" w:hAnsi="Times New Roman"/>
          <w:b w:val="0"/>
          <w:sz w:val="24"/>
          <w:szCs w:val="24"/>
          <w:lang w:val="pl-PL"/>
        </w:rPr>
        <w:t xml:space="preserve">1..Przedmiotem niniejszego zamówienia jest dostawa energii elektrycznej do obiektów wymienionych w Załączniku nr 8 do SWZ – opis przedmiotu zamówienia. Przewidywane zapotrzebowanie energii elektrycznej w okresie </w:t>
      </w:r>
      <w:r w:rsidRPr="00D36F10">
        <w:rPr>
          <w:rFonts w:ascii="Times New Roman" w:hAnsi="Times New Roman"/>
          <w:sz w:val="24"/>
          <w:szCs w:val="24"/>
          <w:lang w:val="pl-PL"/>
        </w:rPr>
        <w:t>od 01.07.2022 r. do 30.06.2023 r</w:t>
      </w:r>
      <w:r>
        <w:rPr>
          <w:rFonts w:ascii="Times New Roman" w:hAnsi="Times New Roman"/>
          <w:b w:val="0"/>
          <w:sz w:val="24"/>
          <w:szCs w:val="24"/>
          <w:lang w:val="pl-PL"/>
        </w:rPr>
        <w:t xml:space="preserve">. </w:t>
      </w:r>
      <w:r>
        <w:rPr>
          <w:rFonts w:ascii="Times New Roman" w:hAnsi="Times New Roman"/>
          <w:sz w:val="24"/>
          <w:szCs w:val="24"/>
          <w:lang w:val="pl-PL"/>
        </w:rPr>
        <w:t>wynosi: 2128,21 MWh</w:t>
      </w:r>
    </w:p>
    <w:p w:rsidR="00F677D9" w:rsidRDefault="00F677D9" w:rsidP="00F677D9">
      <w:pPr>
        <w:pStyle w:val="Tekstkomentarza"/>
        <w:spacing w:before="120"/>
        <w:ind w:left="202"/>
        <w:jc w:val="both"/>
        <w:rPr>
          <w:rFonts w:ascii="Times New Roman" w:hAnsi="Times New Roman"/>
          <w:b w:val="0"/>
          <w:sz w:val="24"/>
          <w:szCs w:val="24"/>
          <w:lang w:val="pl-PL"/>
        </w:rPr>
      </w:pPr>
      <w:r>
        <w:rPr>
          <w:rFonts w:ascii="Times New Roman" w:hAnsi="Times New Roman"/>
          <w:b w:val="0"/>
          <w:sz w:val="24"/>
          <w:szCs w:val="24"/>
          <w:lang w:val="pl-PL"/>
        </w:rPr>
        <w:t>2.Szczegółowy zakres zamówienia został określony w Załączniku nr 8 do SWZ, zgodnie    z przepisami ustawy z dnia 10 kwietnia 1997 r. Prawo energetyczne</w:t>
      </w:r>
      <w:r>
        <w:rPr>
          <w:rFonts w:ascii="Times New Roman" w:hAnsi="Times New Roman"/>
          <w:sz w:val="24"/>
          <w:szCs w:val="24"/>
          <w:lang w:val="pl-PL"/>
        </w:rPr>
        <w:t xml:space="preserve"> </w:t>
      </w:r>
      <w:r>
        <w:rPr>
          <w:rFonts w:ascii="Times New Roman" w:hAnsi="Times New Roman"/>
          <w:b w:val="0"/>
          <w:bCs/>
          <w:sz w:val="24"/>
          <w:szCs w:val="24"/>
          <w:lang w:val="pl-PL"/>
        </w:rPr>
        <w:t xml:space="preserve">(t.j. Dz. U. z 2019 r., poz. 755 z późn. zm.) </w:t>
      </w:r>
      <w:r>
        <w:rPr>
          <w:rFonts w:ascii="Times New Roman" w:hAnsi="Times New Roman"/>
          <w:bCs/>
          <w:sz w:val="24"/>
          <w:szCs w:val="24"/>
          <w:lang w:val="pl-PL"/>
        </w:rPr>
        <w:t xml:space="preserve">. </w:t>
      </w:r>
      <w:r>
        <w:rPr>
          <w:rFonts w:ascii="Times New Roman" w:hAnsi="Times New Roman"/>
          <w:b w:val="0"/>
          <w:bCs/>
          <w:sz w:val="24"/>
          <w:szCs w:val="24"/>
          <w:lang w:val="pl-PL"/>
        </w:rPr>
        <w:t>z zastrzeżeniem, że do poszczególnych punktów poboru energii elektrycznej rozpoczęcie dostaw nastąpi nie wcześniej niż po skutecznym wypowiedzeniu dotychczas obowiązujących umów dostarczania energii oraz pozytywnie przeprowadzonej procedurze zmiany sprzedawcy.</w:t>
      </w:r>
    </w:p>
    <w:p w:rsidR="00F677D9" w:rsidRDefault="00F677D9" w:rsidP="00F677D9">
      <w:pPr>
        <w:pStyle w:val="Tekstkomentarza"/>
        <w:spacing w:before="120"/>
        <w:rPr>
          <w:rFonts w:ascii="Times New Roman" w:hAnsi="Times New Roman"/>
          <w:b w:val="0"/>
          <w:bCs/>
          <w:sz w:val="24"/>
          <w:szCs w:val="24"/>
          <w:lang w:val="pl-PL"/>
        </w:rPr>
      </w:pPr>
      <w:r>
        <w:rPr>
          <w:rFonts w:ascii="Times New Roman" w:hAnsi="Times New Roman"/>
          <w:b w:val="0"/>
          <w:bCs/>
          <w:sz w:val="24"/>
          <w:szCs w:val="24"/>
          <w:lang w:val="pl-PL"/>
        </w:rPr>
        <w:t>3.Postępowanie przetargowe prowadzone będzie przez Gminę Poraj w imieniu i na rzecz samorządowych jednostek organizacyjnych.</w:t>
      </w:r>
    </w:p>
    <w:p w:rsidR="00F677D9" w:rsidRDefault="00F677D9" w:rsidP="00F677D9">
      <w:pPr>
        <w:pStyle w:val="Tekstkomentarza"/>
        <w:spacing w:before="120"/>
        <w:jc w:val="both"/>
        <w:rPr>
          <w:rFonts w:ascii="Times New Roman" w:hAnsi="Times New Roman"/>
          <w:bCs/>
          <w:sz w:val="24"/>
          <w:szCs w:val="24"/>
          <w:lang w:val="pl-PL"/>
        </w:rPr>
      </w:pPr>
      <w:r>
        <w:rPr>
          <w:rFonts w:ascii="Times New Roman" w:hAnsi="Times New Roman"/>
          <w:b w:val="0"/>
          <w:bCs/>
          <w:sz w:val="24"/>
          <w:szCs w:val="24"/>
          <w:lang w:val="pl-PL"/>
        </w:rPr>
        <w:t xml:space="preserve">4.Dostawa energii będzie się odbywała na podstawie umów zawieranych </w:t>
      </w:r>
      <w:r>
        <w:rPr>
          <w:rFonts w:ascii="Times New Roman" w:hAnsi="Times New Roman"/>
          <w:bCs/>
          <w:sz w:val="24"/>
          <w:szCs w:val="24"/>
          <w:lang w:val="pl-PL"/>
        </w:rPr>
        <w:t xml:space="preserve">odrębnie przez poszczególnych Zamawiających. </w:t>
      </w:r>
    </w:p>
    <w:p w:rsidR="00F677D9" w:rsidRDefault="00F677D9" w:rsidP="00F677D9">
      <w:r>
        <w:rPr>
          <w:rFonts w:ascii="Times New Roman" w:hAnsi="Times New Roman" w:cs="Times New Roman"/>
          <w:sz w:val="24"/>
          <w:szCs w:val="24"/>
        </w:rPr>
        <w:t xml:space="preserve">5. Pozostałe warunki dotyczące realizacji zamówienia określone zostały w projektowanych postanowieniach umowy sprzedaży energii </w:t>
      </w:r>
    </w:p>
    <w:p w:rsidR="00F677D9" w:rsidRDefault="00F677D9" w:rsidP="00F677D9">
      <w:pPr>
        <w:rPr>
          <w:rFonts w:ascii="Times New Roman" w:hAnsi="Times New Roman" w:cs="Times New Roman"/>
          <w:sz w:val="24"/>
          <w:szCs w:val="24"/>
        </w:rPr>
      </w:pPr>
      <w:r>
        <w:rPr>
          <w:rFonts w:ascii="Times New Roman" w:hAnsi="Times New Roman" w:cs="Times New Roman"/>
          <w:sz w:val="24"/>
          <w:szCs w:val="24"/>
        </w:rPr>
        <w:t>6.Usługi dystrybucyjne będą świadczone na podstawie odrębnej umowy zawartej przez Zamawiającego z właściwym Operatorem Systemu Dystrybucyjnego (zwany OSD) – dane  OSD zawarte są w Załączniku nr 8 do SWZ. Sprzedawcą rezerwowym jest: Tauron Sp.z O.O.</w:t>
      </w:r>
    </w:p>
    <w:p w:rsidR="00F677D9" w:rsidRDefault="00F677D9" w:rsidP="00F677D9">
      <w:pPr>
        <w:rPr>
          <w:rFonts w:ascii="Times New Roman" w:hAnsi="Times New Roman" w:cs="Times New Roman"/>
          <w:sz w:val="24"/>
          <w:szCs w:val="24"/>
        </w:rPr>
      </w:pPr>
      <w:r>
        <w:rPr>
          <w:rFonts w:ascii="Times New Roman" w:hAnsi="Times New Roman" w:cs="Times New Roman"/>
          <w:sz w:val="24"/>
          <w:szCs w:val="24"/>
        </w:rPr>
        <w:t>7.Wymagania (obowiązki) stawiane Wykonawcy, opisane zostały w projektowanych postanowieniach umowy  stanowiący Załącznik nr 7 do SWZ.</w:t>
      </w:r>
    </w:p>
    <w:p w:rsidR="00F677D9" w:rsidRDefault="00F677D9" w:rsidP="00F677D9">
      <w:pPr>
        <w:rPr>
          <w:rFonts w:ascii="Times New Roman" w:hAnsi="Times New Roman" w:cs="Times New Roman"/>
          <w:sz w:val="24"/>
          <w:szCs w:val="24"/>
        </w:rPr>
      </w:pPr>
      <w:r>
        <w:rPr>
          <w:rFonts w:ascii="Times New Roman" w:hAnsi="Times New Roman" w:cs="Times New Roman"/>
          <w:sz w:val="24"/>
          <w:szCs w:val="24"/>
        </w:rPr>
        <w:t>Zamawiający udzieli wyłonionemu w postępowaniu Wykonawcy pełnomocnictwa do:</w:t>
      </w:r>
    </w:p>
    <w:p w:rsidR="00F677D9" w:rsidRDefault="00F677D9" w:rsidP="00F677D9">
      <w:pPr>
        <w:rPr>
          <w:rFonts w:ascii="Times New Roman" w:hAnsi="Times New Roman" w:cs="Times New Roman"/>
          <w:sz w:val="24"/>
          <w:szCs w:val="24"/>
        </w:rPr>
      </w:pPr>
      <w:r>
        <w:rPr>
          <w:rFonts w:ascii="Times New Roman" w:hAnsi="Times New Roman" w:cs="Times New Roman"/>
          <w:sz w:val="24"/>
          <w:szCs w:val="24"/>
        </w:rPr>
        <w:t>7.1.Powiadomienia właściwego Operatora Systemu Dystrybucyjnego o zawarciu umowy sprzedaży energii elektrycznej oraz o planowanym terminie rozpoczęcia sprzedaży energii elektrycznej.</w:t>
      </w:r>
    </w:p>
    <w:p w:rsidR="00F677D9" w:rsidRDefault="00F677D9" w:rsidP="00F677D9">
      <w:pPr>
        <w:rPr>
          <w:rFonts w:ascii="Times New Roman" w:hAnsi="Times New Roman" w:cs="Times New Roman"/>
          <w:sz w:val="24"/>
          <w:szCs w:val="24"/>
        </w:rPr>
      </w:pPr>
      <w:r>
        <w:rPr>
          <w:rFonts w:ascii="Times New Roman" w:hAnsi="Times New Roman" w:cs="Times New Roman"/>
          <w:sz w:val="24"/>
          <w:szCs w:val="24"/>
        </w:rPr>
        <w:lastRenderedPageBreak/>
        <w:t>7.2.Złożenia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oraz nowych punktów poboru, zgodnie z harmonogramem wypowiadania umów zawartym w załączniku nr 8 do umowy (Załącznik nr 8 do SWZ).</w:t>
      </w:r>
    </w:p>
    <w:p w:rsidR="00F677D9" w:rsidRDefault="00F677D9" w:rsidP="00F677D9">
      <w:pPr>
        <w:rPr>
          <w:rFonts w:ascii="Times New Roman" w:hAnsi="Times New Roman" w:cs="Times New Roman"/>
          <w:sz w:val="24"/>
          <w:szCs w:val="24"/>
        </w:rPr>
      </w:pPr>
      <w:r>
        <w:rPr>
          <w:rFonts w:ascii="Times New Roman" w:hAnsi="Times New Roman" w:cs="Times New Roman"/>
          <w:sz w:val="24"/>
          <w:szCs w:val="24"/>
        </w:rPr>
        <w:t xml:space="preserve">7.3. Zawarcia Umowy o Świadczenie Usług Dystrybucji, w tym przez złożenie Operatorowi Systemu Dystrybucyjnego wyłącznie wymaganego oświadczenia według wzoru skutkującego zawarciem takiej umowy pomiędzy mocodawcą i Operatorem Systemu Dystrybucyjnego., </w:t>
      </w:r>
    </w:p>
    <w:p w:rsidR="00F677D9" w:rsidRDefault="00F677D9" w:rsidP="00F677D9">
      <w:pPr>
        <w:rPr>
          <w:rFonts w:ascii="Times New Roman" w:hAnsi="Times New Roman" w:cs="Times New Roman"/>
          <w:sz w:val="24"/>
          <w:szCs w:val="24"/>
        </w:rPr>
      </w:pPr>
      <w:r>
        <w:rPr>
          <w:rFonts w:ascii="Times New Roman" w:hAnsi="Times New Roman" w:cs="Times New Roman"/>
          <w:sz w:val="24"/>
          <w:szCs w:val="24"/>
        </w:rPr>
        <w:t>7.4.Reprezentowania Zamawiającego w kontaktach z dotychczasowym Sprzedawcą energii elektrycznej lub Operatorem Systemu Dystrybucji w sprawach związanych z procesem zmiany Sprzedawcy dotyczy punktów poboru zamieszczonych w załączniku nr 1 do umowy (Załącznik nr 1 do SWZ).</w:t>
      </w:r>
    </w:p>
    <w:p w:rsidR="00F677D9" w:rsidRDefault="00F677D9" w:rsidP="00F677D9">
      <w:pPr>
        <w:rPr>
          <w:rFonts w:ascii="Times New Roman" w:hAnsi="Times New Roman" w:cs="Times New Roman"/>
          <w:sz w:val="24"/>
          <w:szCs w:val="24"/>
        </w:rPr>
      </w:pPr>
      <w:r>
        <w:rPr>
          <w:rFonts w:ascii="Times New Roman" w:hAnsi="Times New Roman" w:cs="Times New Roman"/>
          <w:sz w:val="24"/>
          <w:szCs w:val="24"/>
        </w:rPr>
        <w:t>7.5.Reprezentowania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rsidR="00F677D9" w:rsidRDefault="00F677D9" w:rsidP="00F677D9">
      <w:pPr>
        <w:rPr>
          <w:rFonts w:ascii="Times New Roman" w:hAnsi="Times New Roman" w:cs="Times New Roman"/>
          <w:sz w:val="24"/>
          <w:szCs w:val="24"/>
        </w:rPr>
      </w:pPr>
      <w:r>
        <w:rPr>
          <w:rFonts w:ascii="Times New Roman" w:hAnsi="Times New Roman" w:cs="Times New Roman"/>
          <w:sz w:val="24"/>
          <w:szCs w:val="24"/>
        </w:rPr>
        <w:t>8.Obowiązujące umowy sprzedaży energii elektrycznej z dotychczasowymi sprzedawcami energii elektrycznej dla punktów poboru energii elektrycznej zawartych w Załączniku nr 1 SWZ zawarte są na czas określony, a dokładny opis dla każdego z punktów PPE znajduje się w kolumnie o nazwie „Okres obowiązywania umowy/ okres wypowiedzenia”.</w:t>
      </w:r>
    </w:p>
    <w:p w:rsidR="00F677D9" w:rsidRDefault="00F677D9" w:rsidP="00F677D9">
      <w:pPr>
        <w:rPr>
          <w:rFonts w:ascii="Times New Roman" w:hAnsi="Times New Roman" w:cs="Times New Roman"/>
          <w:sz w:val="24"/>
          <w:szCs w:val="24"/>
        </w:rPr>
      </w:pPr>
      <w:r>
        <w:rPr>
          <w:rFonts w:ascii="Times New Roman" w:hAnsi="Times New Roman" w:cs="Times New Roman"/>
          <w:sz w:val="24"/>
          <w:szCs w:val="24"/>
        </w:rPr>
        <w:t>9.W Załączniku nr 8 SWZ informacyjnie wskazano aktualne parametry (grupa taryfowa/moce umowne), które mogą podlegać zmianie w trakcie trwania umowy energii elektrycznej.</w:t>
      </w:r>
    </w:p>
    <w:p w:rsidR="00F677D9" w:rsidRDefault="00F677D9" w:rsidP="00F677D9">
      <w:pPr>
        <w:rPr>
          <w:rFonts w:ascii="Times New Roman" w:hAnsi="Times New Roman" w:cs="Times New Roman"/>
          <w:sz w:val="24"/>
          <w:szCs w:val="24"/>
        </w:rPr>
      </w:pPr>
      <w:r>
        <w:rPr>
          <w:rFonts w:ascii="Times New Roman" w:hAnsi="Times New Roman" w:cs="Times New Roman"/>
          <w:sz w:val="24"/>
          <w:szCs w:val="24"/>
        </w:rPr>
        <w:t>10.Zamawiający ma prawo, w okresie obowiązywania Umowy do zmiany grup taryfowych, mocy umownej dla poszczególnych PPE określonych w załączniku nr 8 do Umowy (załącznik nr 8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p>
    <w:p w:rsidR="00F677D9" w:rsidRDefault="00F677D9" w:rsidP="00F677D9">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b/>
          <w:sz w:val="24"/>
          <w:szCs w:val="24"/>
        </w:rPr>
        <w:t>.Nazwy i kody</w:t>
      </w:r>
      <w:r>
        <w:rPr>
          <w:rFonts w:ascii="Times New Roman" w:hAnsi="Times New Roman" w:cs="Times New Roman"/>
          <w:sz w:val="24"/>
          <w:szCs w:val="24"/>
        </w:rPr>
        <w:t xml:space="preserve"> dotyczące przedmiotu zamówienia określone we Wspólnym Słowniku Zamówień Publicznych (CPV):</w:t>
      </w:r>
    </w:p>
    <w:p w:rsidR="00F677D9" w:rsidRDefault="00F677D9" w:rsidP="00F677D9">
      <w:pPr>
        <w:rPr>
          <w:rFonts w:ascii="Times New Roman" w:hAnsi="Times New Roman" w:cs="Times New Roman"/>
          <w:sz w:val="24"/>
          <w:szCs w:val="24"/>
        </w:rPr>
      </w:pPr>
    </w:p>
    <w:p w:rsidR="00F677D9" w:rsidRDefault="00F677D9" w:rsidP="00F677D9">
      <w:pPr>
        <w:pStyle w:val="Akapitzlist"/>
        <w:ind w:left="550"/>
        <w:rPr>
          <w:rFonts w:ascii="Times New Roman" w:hAnsi="Times New Roman" w:cs="Times New Roman"/>
          <w:sz w:val="24"/>
          <w:szCs w:val="24"/>
        </w:rPr>
      </w:pPr>
      <w:r>
        <w:rPr>
          <w:rFonts w:ascii="Times New Roman" w:hAnsi="Times New Roman" w:cs="Times New Roman"/>
          <w:sz w:val="24"/>
          <w:szCs w:val="24"/>
        </w:rPr>
        <w:t>09.30.00.00-2 – energia elektryczna, cieplna, słoneczna i jądrowa</w:t>
      </w:r>
    </w:p>
    <w:p w:rsidR="00F677D9" w:rsidRDefault="00F677D9" w:rsidP="00F677D9">
      <w:pPr>
        <w:pStyle w:val="Akapitzlist"/>
        <w:ind w:left="550"/>
        <w:rPr>
          <w:rFonts w:ascii="Times New Roman" w:hAnsi="Times New Roman" w:cs="Times New Roman"/>
          <w:sz w:val="24"/>
          <w:szCs w:val="24"/>
        </w:rPr>
      </w:pPr>
      <w:r>
        <w:rPr>
          <w:rFonts w:ascii="Times New Roman" w:hAnsi="Times New Roman" w:cs="Times New Roman"/>
          <w:sz w:val="24"/>
          <w:szCs w:val="24"/>
        </w:rPr>
        <w:t>09.31.00.00-5 – elektryczność.</w:t>
      </w:r>
    </w:p>
    <w:p w:rsidR="00F677D9" w:rsidRDefault="00F677D9" w:rsidP="00F677D9">
      <w:pPr>
        <w:rPr>
          <w:rFonts w:ascii="Times New Roman" w:hAnsi="Times New Roman" w:cs="Times New Roman"/>
          <w:sz w:val="24"/>
          <w:szCs w:val="24"/>
        </w:rPr>
      </w:pPr>
      <w:r>
        <w:rPr>
          <w:rFonts w:ascii="Times New Roman" w:hAnsi="Times New Roman" w:cs="Times New Roman"/>
          <w:sz w:val="24"/>
          <w:szCs w:val="24"/>
        </w:rPr>
        <w:lastRenderedPageBreak/>
        <w:t>12..Zamawiający przekaże Wykonawcy wyłonionemu w niniejszym postępowaniu niezbędne dane i dokumenty do przeprowadzenia procedury zmiany sprzedawcy, niezwłocznie po podpisaniu umowy.</w:t>
      </w:r>
    </w:p>
    <w:p w:rsidR="00F677D9" w:rsidRDefault="00F677D9" w:rsidP="00F677D9">
      <w:pPr>
        <w:rPr>
          <w:rFonts w:ascii="Times New Roman" w:hAnsi="Times New Roman" w:cs="Times New Roman"/>
          <w:sz w:val="24"/>
          <w:szCs w:val="24"/>
        </w:rPr>
      </w:pPr>
      <w:r>
        <w:rPr>
          <w:rFonts w:ascii="Times New Roman" w:hAnsi="Times New Roman" w:cs="Times New Roman"/>
          <w:sz w:val="24"/>
          <w:szCs w:val="24"/>
        </w:rPr>
        <w:t>13.</w:t>
      </w:r>
      <w:r>
        <w:t xml:space="preserve"> Dostawa energii będzie odbywała się na podstawie umów zawieranych </w:t>
      </w:r>
      <w:r>
        <w:rPr>
          <w:b/>
        </w:rPr>
        <w:t>oddzielnie</w:t>
      </w:r>
      <w:r>
        <w:t xml:space="preserve"> przez Gminę Poraj , </w:t>
      </w:r>
      <w:r>
        <w:rPr>
          <w:b/>
        </w:rPr>
        <w:t>jej poszczególne jednostki organizacyjne oraz podmioty</w:t>
      </w:r>
      <w:r>
        <w:t>, dla których nabywcą energii elektrycznej jest Gmina  Poraj  zwane dalej odbiorcami końcowymi.</w:t>
      </w:r>
    </w:p>
    <w:p w:rsidR="00F677D9" w:rsidRDefault="00F677D9" w:rsidP="00F677D9">
      <w:pPr>
        <w:rPr>
          <w:rFonts w:ascii="Times New Roman" w:hAnsi="Times New Roman" w:cs="Times New Roman"/>
          <w:sz w:val="24"/>
          <w:szCs w:val="24"/>
        </w:rPr>
      </w:pPr>
      <w:r>
        <w:rPr>
          <w:rFonts w:ascii="Times New Roman" w:hAnsi="Times New Roman" w:cs="Times New Roman"/>
          <w:sz w:val="24"/>
          <w:szCs w:val="24"/>
        </w:rPr>
        <w:t>14.Zamawiający nie dopuszcza składania ofert częściowych.</w:t>
      </w:r>
    </w:p>
    <w:p w:rsidR="00F677D9" w:rsidRDefault="00F677D9" w:rsidP="00F677D9">
      <w:pPr>
        <w:rPr>
          <w:rFonts w:ascii="Times New Roman" w:hAnsi="Times New Roman" w:cs="Times New Roman"/>
          <w:sz w:val="24"/>
          <w:szCs w:val="24"/>
        </w:rPr>
      </w:pPr>
      <w:r>
        <w:rPr>
          <w:rFonts w:ascii="Times New Roman" w:hAnsi="Times New Roman" w:cs="Times New Roman"/>
          <w:sz w:val="24"/>
          <w:szCs w:val="24"/>
        </w:rPr>
        <w:t>15.   Realizacja dostawy, nie wymaga  występowania pomiędzy Wykonawcą lub podwykonawcą  i zatrudnionymi przez te podmioty osobami pracowniczego podporządkowania w rozumieniu przepisów prawa pracy,</w:t>
      </w:r>
      <w:r w:rsidR="00D36F10">
        <w:rPr>
          <w:rFonts w:ascii="Times New Roman" w:hAnsi="Times New Roman" w:cs="Times New Roman"/>
          <w:sz w:val="24"/>
          <w:szCs w:val="24"/>
        </w:rPr>
        <w:t xml:space="preserve"> </w:t>
      </w:r>
      <w:r>
        <w:rPr>
          <w:rFonts w:ascii="Times New Roman" w:hAnsi="Times New Roman" w:cs="Times New Roman"/>
          <w:sz w:val="24"/>
          <w:szCs w:val="24"/>
        </w:rPr>
        <w:t>w związku z tym Zamawiający nie stawia żadnych  wymagań w zakresie  art. 95 ustawy Pzp.</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16. Uzasadnienie braku podziału zamówienia na części: zamówienie ma charakter jednorodny, skierowane jest do podmiotów specjalistycznych (posiadających koncesję na obrót energią elektryczną) i jego podział nie zwiększyłby udziału MŚP w realizacji zamówienia. Dodatkowo udzielenie jednego zamówienia w ocenie Zamawiającego jest uzasadnione ekonomicznie .</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D06BF0">
      <w:pPr>
        <w:pStyle w:val="Akapitzlist"/>
        <w:numPr>
          <w:ilvl w:val="0"/>
          <w:numId w:val="22"/>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PODWYKONAWSTWO</w:t>
      </w:r>
    </w:p>
    <w:p w:rsidR="00F677D9" w:rsidRDefault="00F677D9" w:rsidP="00F677D9">
      <w:pPr>
        <w:pStyle w:val="Akapitzlist"/>
        <w:autoSpaceDE w:val="0"/>
        <w:autoSpaceDN w:val="0"/>
        <w:adjustRightInd w:val="0"/>
        <w:spacing w:after="0" w:line="240" w:lineRule="auto"/>
        <w:ind w:left="909"/>
        <w:rPr>
          <w:rFonts w:ascii="Times New Roman" w:hAnsi="Times New Roman" w:cs="Times New Roman"/>
          <w:b/>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2.Wykonawca ,który zamierza powierzyć wykonanie części zamówienia podwykonawcom  w celu  wykazania braku istnienie  wobec nich podstaw wykluczenia z udziału w postępowaniu zamieszcza informacje w podwykonawcach w JEDZ o których mowa  w dziale IX SWZ</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Powierzenie części zamówienia podwykonawcom nie zwalnia Wykonawcy z odpowiedzialności za należyte wykonanie zamówienia.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rPr>
          <w:rFonts w:ascii="Times New Roman" w:hAnsi="Times New Roman" w:cs="Times New Roman"/>
          <w:b/>
          <w:sz w:val="28"/>
          <w:szCs w:val="28"/>
        </w:rPr>
      </w:pPr>
      <w:r>
        <w:rPr>
          <w:rFonts w:ascii="Times New Roman" w:hAnsi="Times New Roman" w:cs="Times New Roman"/>
          <w:b/>
          <w:sz w:val="28"/>
          <w:szCs w:val="28"/>
        </w:rPr>
        <w:t>VI. Termin wykonania zamówienia</w:t>
      </w:r>
    </w:p>
    <w:p w:rsidR="00F677D9" w:rsidRDefault="00F677D9" w:rsidP="00F677D9">
      <w:pPr>
        <w:rPr>
          <w:rFonts w:ascii="Times New Roman" w:hAnsi="Times New Roman" w:cs="Times New Roman"/>
          <w:b/>
          <w:sz w:val="24"/>
          <w:szCs w:val="24"/>
        </w:rPr>
      </w:pPr>
      <w:r>
        <w:rPr>
          <w:rFonts w:ascii="Times New Roman" w:hAnsi="Times New Roman" w:cs="Times New Roman"/>
          <w:sz w:val="24"/>
          <w:szCs w:val="24"/>
        </w:rPr>
        <w:t>1.Czas trwania zamówienia  12 miesięcy</w:t>
      </w:r>
      <w:r>
        <w:rPr>
          <w:rFonts w:ascii="Times New Roman" w:hAnsi="Times New Roman" w:cs="Times New Roman"/>
          <w:b/>
          <w:sz w:val="24"/>
          <w:szCs w:val="24"/>
        </w:rPr>
        <w:t>-  od 01.07.2022.r. do  30.06.2023 r</w:t>
      </w:r>
    </w:p>
    <w:p w:rsidR="00F677D9" w:rsidRDefault="00F677D9" w:rsidP="00F677D9">
      <w:pPr>
        <w:rPr>
          <w:rFonts w:ascii="Times New Roman" w:hAnsi="Times New Roman" w:cs="Times New Roman"/>
          <w:sz w:val="24"/>
          <w:szCs w:val="24"/>
        </w:rPr>
      </w:pPr>
      <w:r>
        <w:rPr>
          <w:rFonts w:ascii="Times New Roman" w:hAnsi="Times New Roman" w:cs="Times New Roman"/>
          <w:sz w:val="24"/>
          <w:szCs w:val="24"/>
        </w:rPr>
        <w:t>2.Umowa ulegnie rozwiązaniu w sytuacji gdy  wartość  łącznego  wynagrodzenia  Wykonawcy  osiągnie kwotę ceny oferty za wykonanie całości zamówienia wraz ze zwiększeniem z zastrzeżeniem zapisu art. 455 ust. 2 ustawy Pzp.</w:t>
      </w:r>
    </w:p>
    <w:p w:rsidR="00F677D9" w:rsidRDefault="00F677D9" w:rsidP="00F677D9">
      <w:pPr>
        <w:rPr>
          <w:rFonts w:ascii="Times New Roman" w:hAnsi="Times New Roman" w:cs="Times New Roman"/>
          <w:sz w:val="24"/>
          <w:szCs w:val="24"/>
        </w:rPr>
      </w:pPr>
      <w:r>
        <w:rPr>
          <w:rFonts w:ascii="Times New Roman" w:hAnsi="Times New Roman" w:cs="Times New Roman"/>
          <w:sz w:val="24"/>
          <w:szCs w:val="24"/>
        </w:rPr>
        <w:t>3.Umowa obowiązuje od dnia jej zawarcia, jednakże sprzedaż energii elektrycznej będzie realizowana nie wcześniej niż od dnia wskazanego w Załączniku nr 8 do SWZ dla każdego PPE oddzielnie oraz po rozwiązaniu obecnie obowiązujących umów, zawarciu umów dystrybucyjnych,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rsidR="00F677D9" w:rsidRDefault="00F677D9" w:rsidP="00F677D9">
      <w:pPr>
        <w:rPr>
          <w:rFonts w:ascii="Times New Roman" w:hAnsi="Times New Roman" w:cs="Times New Roman"/>
          <w:sz w:val="24"/>
          <w:szCs w:val="24"/>
        </w:rPr>
      </w:pP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VII. WARUNKI UDZIAŁU W POSTĘPOWANIU</w:t>
      </w: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1.O udzielenie zamówienia mogą ubiegać się Wykonawcy, którzy nie podlegają wykluczeniu, na zasadach  określonych w Rozdziale VIII SWZ, oraz spełniają określone przez Zamawiającego warunki udziału w postępowaniu.</w:t>
      </w:r>
    </w:p>
    <w:p w:rsidR="00F677D9" w:rsidRDefault="00F677D9" w:rsidP="00F677D9">
      <w:pPr>
        <w:pStyle w:val="Akapitzlist"/>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O udzielenie zamówienia mogą ubiegać się Wykonawcy, którzy spełniają warunki dotyczące:</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zdolności do występowania w obrocie gospodarczym:</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Zamawiający nie stawia warunku w powyższym zakresie</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hAnsi="Times New Roman" w:cs="Times New Roman"/>
          <w:color w:val="000000"/>
          <w:sz w:val="24"/>
          <w:szCs w:val="24"/>
        </w:rPr>
        <w:t>2) uprawnień do prowadzenia określonej działalności gospodarczej lub zawodowej</w:t>
      </w:r>
      <w:r>
        <w:rPr>
          <w:rFonts w:ascii="Times New Roman" w:eastAsia="CIDFont+F1" w:hAnsi="Times New Roman" w:cs="Times New Roman"/>
          <w:color w:val="000000"/>
          <w:sz w:val="24"/>
          <w:szCs w:val="24"/>
        </w:rPr>
        <w:t>, o ile wynika to z odrębnych przepisów - warunek ten zostanie spełniony jeżeli Wykonawca wykaże, że posiada aktualną koncesję na prowadzenie działalności gospodarczej w zakresie obrotu energią elektryczną wydaną przez Prezesa Urzędu Regulacji Energetyki,</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sytuacji ekonomicznej lub finansowej</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Zamawiający nie stawia warunku w powyższym zakresie</w:t>
      </w:r>
    </w:p>
    <w:p w:rsidR="00F677D9" w:rsidRDefault="00F677D9" w:rsidP="00F677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zdolności technicznej lub zawodowej</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Zamawiający nie stawia warunku w powyższym zakresie</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677D9" w:rsidRDefault="00F677D9" w:rsidP="00F677D9">
      <w:pPr>
        <w:pStyle w:val="Akapitzlist"/>
        <w:autoSpaceDE w:val="0"/>
        <w:autoSpaceDN w:val="0"/>
        <w:adjustRightInd w:val="0"/>
        <w:spacing w:after="0" w:line="240" w:lineRule="auto"/>
        <w:ind w:left="550"/>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VIII. PODSTAWY WYKLUCZENIA Z POSTĘPOWANIA</w:t>
      </w:r>
    </w:p>
    <w:p w:rsidR="00F677D9" w:rsidRDefault="00F677D9" w:rsidP="00F677D9">
      <w:pPr>
        <w:autoSpaceDE w:val="0"/>
        <w:autoSpaceDN w:val="0"/>
        <w:adjustRightInd w:val="0"/>
        <w:spacing w:after="0" w:line="240" w:lineRule="auto"/>
        <w:rPr>
          <w:rFonts w:ascii="Times New Roman"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Z postępowania o udzielenie zamówienia wyklucza się Wykonawców, w stosunku do których zachodzi którakolwiek z okoliczności wskazanych:</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w art. 108 ust. 1 pkt 1-6 Pzp,</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Wykluczenie Wykonawcy następuje zgodnie z art. 111 Pzp.</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Wykonawca nie podlega wykluczeniu w okolicznościach określonych w art. 108 ust. 1</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 pkt 1,2 i 5 Pzp lub art. 109 ust. 1 pkt 4 Pzp, jeżeli udowodni zamawiającemu, że spełnił łącznie przesłanki wskazane w art. 110 ust. 2 Pzp. tj. jeżeli udowodni zamawiającemu, że spełnił łącznie następujące przesłanki:</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naprawił lub zobowiązał się do naprawienia szkody wyrządzonej przestępstwem,</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wykroczeniem lub swoim nieprawidłowym postępowaniem, w tym poprzez zadośćuczynienie</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pieniężne;</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wyczerpująco wyjaśnił fakty i okoliczności związane z przestępstwem, wykroczeniem lub swoim nieprawidłowym postępowaniem oraz spowodowanymi przez nie szkodami, aktywnie</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współpracując odpowiednio z właściwymi organami, w tym organami ścigania, lub</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zamawiającym;</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podjął konkretne środki techniczne, organizacyjne i kadrowe, odpowiednie dla zapobiegania dalszym przestępstwom, wykroczeniom lub nieprawidłowemu postępowaniu, w szczególności:</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a) zerwał wszelkie powiązania z osobami lub podmiotami odpowiedzialnymi za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nieprawidłowe postępowanie wykonawcy,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lastRenderedPageBreak/>
        <w:t>b) zreorganizował personel,</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c) wdrożył system sprawozdawczości i kontroli,</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d) utworzył struktury audytu wewnętrznego do monitorowania przestrzegania przepisów,</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wewnętrznych regulacji lub standardów,</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e) wprowadził wewnętrzne regulacje dotyczące odpowiedzialności i odszkodowań za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nieprzestrzeganie przepisów, wewnętrznych regulacji lub standardów.</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W przypadku wykonawców wspólnie ubiegających się o udzielenie zamówienia, brak podstaw do wykluczenia z postępowania o udzielenie zamówienia musi zostać wykazany przez każdego z wykonawców.</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5. W przypadku 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6.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IX.. OŚWIADCZENIA I DOKUMENTY, JAKIE ZOBOWIĄZANI SĄ DOSTARCZYĆ WYKONAWCY W CELU WYKAZANIA BRAKU PODSTAW WYKLUCZENIA ORAZ POTWIERDZENIA SPEŁNIANIA WARUNKÓW UDZIAŁU W POSTĘPOWANIU</w:t>
      </w:r>
    </w:p>
    <w:p w:rsidR="00F677D9" w:rsidRDefault="00F677D9" w:rsidP="00F677D9">
      <w:pPr>
        <w:autoSpaceDE w:val="0"/>
        <w:autoSpaceDN w:val="0"/>
        <w:adjustRightInd w:val="0"/>
        <w:spacing w:after="0" w:line="240" w:lineRule="auto"/>
        <w:rPr>
          <w:rFonts w:ascii="Times New Roman"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1. Do oferty Wykonawca zobowiązany jest dołączyć aktualne na dzień składania ofert oświadczenie, że nie podlega wykluczeniu oraz spełnia warunki udziału w postępowaniu. Przedmiotowe oświadczenie Wykonawca składa w formie </w:t>
      </w:r>
      <w:r>
        <w:rPr>
          <w:rFonts w:ascii="Times New Roman" w:hAnsi="Times New Roman" w:cs="Times New Roman"/>
          <w:color w:val="000000"/>
          <w:sz w:val="24"/>
          <w:szCs w:val="24"/>
        </w:rPr>
        <w:t xml:space="preserve">Jednolitego Europejskiego Dokumentu Zamówienia zw. także JEDZ (ESPD) </w:t>
      </w:r>
      <w:r>
        <w:rPr>
          <w:rFonts w:ascii="Times New Roman" w:eastAsia="CIDFont+F1" w:hAnsi="Times New Roman" w:cs="Times New Roman"/>
          <w:color w:val="000000"/>
          <w:sz w:val="24"/>
          <w:szCs w:val="24"/>
        </w:rPr>
        <w:t>, stanowiącego Załącznik nr 2 do Rozporządzenia Wykonawczego Komisji (EU) 2016/7 z dnia 5 stycznia 2016 r.  ustanawiającego standardowy formularz jednolitego europejskiego dokumentu zamówienia.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Przedmiotowe oświadczenie stanowi dowód potwierdzający brak podstaw wykluczenia, spełnienie warunków udziału w postępowaniu, na dzień składania ofert, tymczasowo zastępujący wymagane przez Zamawiającego podmiotowe środki dowodowe.</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2. Zamawiający informuje, iż instrukcję wypełnienia JEDZ oraz edytowalną wersję formularza JEDZ można znaleźć pod adresem: </w:t>
      </w:r>
      <w:hyperlink r:id="rId10" w:history="1">
        <w:r>
          <w:rPr>
            <w:rStyle w:val="Hipercze"/>
            <w:rFonts w:ascii="Times New Roman" w:eastAsia="CIDFont+F1" w:hAnsi="Times New Roman" w:cs="Times New Roman"/>
            <w:sz w:val="24"/>
            <w:szCs w:val="24"/>
          </w:rPr>
          <w:t>https://www.uzp.gov.pl/baza-wiedzy/prawo-zamowien-publicznych regulacje/</w:t>
        </w:r>
      </w:hyperlink>
      <w:r>
        <w:rPr>
          <w:rFonts w:ascii="Times New Roman" w:eastAsia="CIDFont+F1" w:hAnsi="Times New Roman" w:cs="Times New Roman"/>
          <w:color w:val="000000"/>
          <w:sz w:val="24"/>
          <w:szCs w:val="24"/>
        </w:rPr>
        <w:t xml:space="preserve"> prawo krajowe/ jednolity-europejski-dokument-zamówienia </w:t>
      </w:r>
      <w:r>
        <w:rPr>
          <w:rFonts w:ascii="Times New Roman" w:hAnsi="Times New Roman" w:cs="Times New Roman"/>
          <w:color w:val="000000"/>
          <w:sz w:val="24"/>
          <w:szCs w:val="24"/>
        </w:rPr>
        <w:t>(</w:t>
      </w:r>
      <w:hyperlink r:id="rId11" w:history="1">
        <w:r>
          <w:rPr>
            <w:rStyle w:val="Hipercze"/>
            <w:rFonts w:ascii="Times New Roman" w:eastAsia="CIDFont+F1" w:hAnsi="Times New Roman" w:cs="Times New Roman"/>
            <w:sz w:val="24"/>
            <w:szCs w:val="24"/>
          </w:rPr>
          <w:t>https://www.uzp.gov.pl/</w:t>
        </w:r>
      </w:hyperlink>
      <w:r>
        <w:rPr>
          <w:rFonts w:ascii="Times New Roman" w:eastAsia="CIDFont+F1" w:hAnsi="Times New Roman" w:cs="Times New Roman"/>
          <w:color w:val="000000"/>
          <w:sz w:val="24"/>
          <w:szCs w:val="24"/>
        </w:rPr>
        <w:t>)</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Wzór formularza JEDZ stanowi </w:t>
      </w:r>
      <w:r>
        <w:rPr>
          <w:rFonts w:ascii="Times New Roman" w:hAnsi="Times New Roman" w:cs="Times New Roman"/>
          <w:color w:val="000000"/>
          <w:sz w:val="24"/>
          <w:szCs w:val="24"/>
        </w:rPr>
        <w:t>Załącznik nr 2 do SWZ</w:t>
      </w:r>
      <w:r>
        <w:rPr>
          <w:rFonts w:ascii="Times New Roman" w:eastAsia="CIDFont+F1" w:hAnsi="Times New Roman" w:cs="Times New Roman"/>
          <w:color w:val="000000"/>
          <w:sz w:val="24"/>
          <w:szCs w:val="24"/>
        </w:rPr>
        <w:t xml:space="preserve">. </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3.Zamawiający przed wyborem najkorzystniejszej oferty wzywa wykonawcę, którego oferta została najwyżej oceniona, do złożenia w wyznaczonym terminie, nie krótszym niż 10 dni, aktualnych na dzień złożenia podmiotowych środków dowodowych, Wykonawca na wezwanie Zamawiającego  zobowiązany jest złożyć następujące podmiotowe środki  dowodowe :</w:t>
      </w:r>
    </w:p>
    <w:p w:rsidR="00F677D9" w:rsidRDefault="00F677D9" w:rsidP="00F677D9">
      <w:pPr>
        <w:pStyle w:val="Akapitzlist"/>
        <w:autoSpaceDE w:val="0"/>
        <w:autoSpaceDN w:val="0"/>
        <w:adjustRightInd w:val="0"/>
        <w:spacing w:after="0" w:line="240" w:lineRule="auto"/>
        <w:ind w:left="550"/>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hAnsi="Times New Roman" w:cs="Times New Roman"/>
          <w:color w:val="000000"/>
          <w:sz w:val="24"/>
          <w:szCs w:val="24"/>
        </w:rPr>
        <w:t xml:space="preserve">1) oświadczenia wykonawcy </w:t>
      </w:r>
      <w:r>
        <w:rPr>
          <w:rFonts w:ascii="Times New Roman" w:eastAsia="CIDFont+F1" w:hAnsi="Times New Roman" w:cs="Times New Roman"/>
          <w:color w:val="000000"/>
          <w:sz w:val="24"/>
          <w:szCs w:val="24"/>
        </w:rPr>
        <w:t xml:space="preserve">w zakresie art. 108 ust. 1 pkt 5 ustawa Pzp., o braku przynależności do tej samej grupy kapitałowej, w rozumieniu ustawy z dnia 16.02.2007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Pr>
          <w:rFonts w:ascii="Times New Roman" w:hAnsi="Times New Roman" w:cs="Times New Roman"/>
          <w:color w:val="000000"/>
          <w:sz w:val="24"/>
          <w:szCs w:val="24"/>
        </w:rPr>
        <w:t>załącznik nr 4 do SWZ</w:t>
      </w:r>
      <w:r>
        <w:rPr>
          <w:rFonts w:ascii="Times New Roman" w:eastAsia="CIDFont+F1" w:hAnsi="Times New Roman" w:cs="Times New Roman"/>
          <w:color w:val="000000"/>
          <w:sz w:val="24"/>
          <w:szCs w:val="24"/>
        </w:rPr>
        <w:t>;</w:t>
      </w:r>
    </w:p>
    <w:p w:rsidR="00F677D9" w:rsidRDefault="00F677D9" w:rsidP="00F677D9">
      <w:pPr>
        <w:pStyle w:val="Akapitzlist"/>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CIDFont+F1" w:hAnsi="Times New Roman" w:cs="Times New Roman"/>
          <w:color w:val="000000"/>
          <w:sz w:val="24"/>
          <w:szCs w:val="24"/>
        </w:rPr>
        <w:t xml:space="preserve">2) </w:t>
      </w:r>
      <w:r>
        <w:rPr>
          <w:rFonts w:ascii="Times New Roman" w:hAnsi="Times New Roman" w:cs="Times New Roman"/>
          <w:color w:val="000000"/>
          <w:sz w:val="24"/>
          <w:szCs w:val="24"/>
        </w:rPr>
        <w:t>odpisu lub informacji z Krajowego Rejestru Sądowego lub z Centralnej Ewidencji i Informacji o Działalności Gospodarczej</w:t>
      </w:r>
      <w:r>
        <w:rPr>
          <w:rFonts w:ascii="Times New Roman" w:eastAsia="CIDFont+F1" w:hAnsi="Times New Roman" w:cs="Times New Roman"/>
          <w:color w:val="000000"/>
          <w:sz w:val="24"/>
          <w:szCs w:val="24"/>
        </w:rPr>
        <w:t>, w zakresie art. 109 ust. 1 pkt 4 ustawy Pzp, sporządzonych nie</w:t>
      </w:r>
      <w:r>
        <w:rPr>
          <w:rFonts w:ascii="Times New Roman" w:hAnsi="Times New Roman" w:cs="Times New Roman"/>
          <w:color w:val="000000"/>
          <w:sz w:val="24"/>
          <w:szCs w:val="24"/>
        </w:rPr>
        <w:t xml:space="preserve"> </w:t>
      </w:r>
      <w:r>
        <w:rPr>
          <w:rFonts w:ascii="Times New Roman" w:eastAsia="CIDFont+F1" w:hAnsi="Times New Roman" w:cs="Times New Roman"/>
          <w:color w:val="000000"/>
          <w:sz w:val="24"/>
          <w:szCs w:val="24"/>
        </w:rPr>
        <w:lastRenderedPageBreak/>
        <w:t xml:space="preserve">wcześniej </w:t>
      </w:r>
      <w:r>
        <w:rPr>
          <w:rFonts w:ascii="Times New Roman" w:eastAsia="CIDFont+F1" w:hAnsi="Times New Roman" w:cs="Times New Roman"/>
          <w:b/>
          <w:color w:val="000000"/>
          <w:sz w:val="24"/>
          <w:szCs w:val="24"/>
        </w:rPr>
        <w:t>niż 3 miesiące</w:t>
      </w:r>
      <w:r>
        <w:rPr>
          <w:rFonts w:ascii="Times New Roman" w:eastAsia="CIDFont+F1" w:hAnsi="Times New Roman" w:cs="Times New Roman"/>
          <w:color w:val="000000"/>
          <w:sz w:val="24"/>
          <w:szCs w:val="24"/>
        </w:rPr>
        <w:t xml:space="preserve"> przed jej złożeniem, jeżeli odrębne przepisy wymagają wpisu do rejestru</w:t>
      </w:r>
      <w:r>
        <w:rPr>
          <w:rFonts w:ascii="Times New Roman" w:hAnsi="Times New Roman" w:cs="Times New Roman"/>
          <w:color w:val="000000"/>
          <w:sz w:val="24"/>
          <w:szCs w:val="24"/>
        </w:rPr>
        <w:t xml:space="preserve"> </w:t>
      </w:r>
      <w:r>
        <w:rPr>
          <w:rFonts w:ascii="Times New Roman" w:eastAsia="CIDFont+F1" w:hAnsi="Times New Roman" w:cs="Times New Roman"/>
          <w:color w:val="000000"/>
          <w:sz w:val="24"/>
          <w:szCs w:val="24"/>
        </w:rPr>
        <w:t>lub ewidencji;</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3) </w:t>
      </w:r>
      <w:r>
        <w:rPr>
          <w:rFonts w:ascii="Times New Roman" w:hAnsi="Times New Roman" w:cs="Times New Roman"/>
          <w:color w:val="000000"/>
          <w:sz w:val="24"/>
          <w:szCs w:val="24"/>
        </w:rPr>
        <w:t xml:space="preserve">oświadczenia </w:t>
      </w:r>
      <w:r>
        <w:rPr>
          <w:rFonts w:ascii="Times New Roman" w:eastAsia="CIDFont+F1" w:hAnsi="Times New Roman" w:cs="Times New Roman"/>
          <w:color w:val="000000"/>
          <w:sz w:val="24"/>
          <w:szCs w:val="24"/>
        </w:rPr>
        <w:t xml:space="preserve">wykonawcy o aktualności informacji zawartych w oświadczeniu, o którym mowa w art. 125 ust. 1 ustawy Pzp (tj. JEDZ) w zakresie odnoszącym się do podstaw wykluczenia wskazanych w art. 108 ust. 1 pkt 3, art. 108 ust. 1 pkt 4 –dotyczących orzeczenia zakazu ubiegania się o zamówienie publiczne tytułem środka zapobiegawczego, art. 108 ust. 1 pkt 5 dotyczących zawarcia z innymi wykonawcami porozumienia mającego na celu zakłócenie konkurencji, art. 108 ust. 1 pkt 6 ustawy Pzp - wzór oświadczenia stanowi </w:t>
      </w:r>
      <w:r>
        <w:rPr>
          <w:rFonts w:ascii="Times New Roman" w:hAnsi="Times New Roman" w:cs="Times New Roman"/>
          <w:color w:val="000000"/>
          <w:sz w:val="24"/>
          <w:szCs w:val="24"/>
        </w:rPr>
        <w:t>Załącznik nr 5 do SWZ.</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4) </w:t>
      </w:r>
      <w:r>
        <w:rPr>
          <w:rFonts w:ascii="Times New Roman" w:hAnsi="Times New Roman" w:cs="Times New Roman"/>
          <w:color w:val="000000"/>
          <w:sz w:val="24"/>
          <w:szCs w:val="24"/>
        </w:rPr>
        <w:t xml:space="preserve">aktualnej koncesji </w:t>
      </w:r>
      <w:r>
        <w:rPr>
          <w:rFonts w:ascii="Times New Roman" w:eastAsia="CIDFont+F1" w:hAnsi="Times New Roman" w:cs="Times New Roman"/>
          <w:color w:val="000000"/>
          <w:sz w:val="24"/>
          <w:szCs w:val="24"/>
        </w:rPr>
        <w:t>na prowadzenie działalności gospodarczej w zakresie obrotu energią elektryczną wydaną przez Prezesa Urzędu Regulacji Energetyki,</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Jeżeli Wykonawca ma siedzibę lub miejsce zamieszkania poza granicami Rzeczypospolitej Polskiej:</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5. 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6.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Pr>
          <w:rFonts w:ascii="Times New Roman" w:hAnsi="Times New Roman" w:cs="Times New Roman"/>
          <w:color w:val="000000"/>
          <w:sz w:val="24"/>
          <w:szCs w:val="24"/>
        </w:rPr>
        <w:t>o ile</w:t>
      </w:r>
      <w:r>
        <w:rPr>
          <w:rFonts w:ascii="Times New Roman" w:eastAsia="CIDFont+F1" w:hAnsi="Times New Roman" w:cs="Times New Roman"/>
          <w:color w:val="000000"/>
          <w:sz w:val="24"/>
          <w:szCs w:val="24"/>
        </w:rPr>
        <w:t xml:space="preserve"> </w:t>
      </w:r>
      <w:r>
        <w:rPr>
          <w:rFonts w:ascii="Times New Roman" w:hAnsi="Times New Roman" w:cs="Times New Roman"/>
          <w:color w:val="000000"/>
          <w:sz w:val="24"/>
          <w:szCs w:val="24"/>
        </w:rPr>
        <w:t>wykonawca wskazał w jednolitym dokumencie dane umożliwiające dostęp do tych środków</w:t>
      </w:r>
      <w:r>
        <w:rPr>
          <w:rFonts w:ascii="Times New Roman" w:eastAsia="CIDFont+F1" w:hAnsi="Times New Roman" w:cs="Times New Roman"/>
          <w:color w:val="000000"/>
          <w:sz w:val="24"/>
          <w:szCs w:val="24"/>
        </w:rPr>
        <w:t>,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7. W zakresie nieuregulowanym ustawą Pzp lub niniejszą SWZ do oświadczeń i dokumentów składanych przez Wykonawcę w postępowaniu, zastosowanie mają przepisy rozporządzenia Ministra Rozwoju, Pracy i Technologii z dnia 23 grudnia 2020 r. </w:t>
      </w:r>
      <w:r>
        <w:rPr>
          <w:rFonts w:ascii="Times New Roman" w:hAnsi="Times New Roman" w:cs="Times New Roman"/>
          <w:color w:val="000000"/>
          <w:sz w:val="24"/>
          <w:szCs w:val="24"/>
        </w:rPr>
        <w:t>w sprawie podmiotowych środków dowodowych oraz innych</w:t>
      </w:r>
      <w:r>
        <w:rPr>
          <w:rFonts w:ascii="Times New Roman" w:eastAsia="CIDFont+F1" w:hAnsi="Times New Roman" w:cs="Times New Roman"/>
          <w:color w:val="000000"/>
          <w:sz w:val="24"/>
          <w:szCs w:val="24"/>
        </w:rPr>
        <w:t xml:space="preserve"> </w:t>
      </w:r>
      <w:r>
        <w:rPr>
          <w:rFonts w:ascii="Times New Roman" w:hAnsi="Times New Roman" w:cs="Times New Roman"/>
          <w:color w:val="000000"/>
          <w:sz w:val="24"/>
          <w:szCs w:val="24"/>
        </w:rPr>
        <w:t xml:space="preserve">dokumentów lub oświadczeń, jakich może żądać zamawiający od wykonawcy </w:t>
      </w:r>
      <w:r>
        <w:rPr>
          <w:rFonts w:ascii="Times New Roman" w:eastAsia="CIDFont+F1" w:hAnsi="Times New Roman" w:cs="Times New Roman"/>
          <w:color w:val="000000"/>
          <w:sz w:val="24"/>
          <w:szCs w:val="24"/>
        </w:rPr>
        <w:t xml:space="preserve">(Dz. U. z 2020 r. poz. 2415; zwanym dalej "r.p.ś.d.") oraz przepisy rozporządzenia Prezesa Rady Ministrów z dnia 30 grudnia 2020 r. </w:t>
      </w:r>
      <w:r>
        <w:rPr>
          <w:rFonts w:ascii="Times New Roman" w:hAnsi="Times New Roman" w:cs="Times New Roman"/>
          <w:color w:val="000000"/>
          <w:sz w:val="24"/>
          <w:szCs w:val="24"/>
        </w:rPr>
        <w:t>w</w:t>
      </w:r>
      <w:r>
        <w:rPr>
          <w:rFonts w:ascii="Times New Roman" w:eastAsia="CIDFont+F1" w:hAnsi="Times New Roman" w:cs="Times New Roman"/>
          <w:color w:val="000000"/>
          <w:sz w:val="24"/>
          <w:szCs w:val="24"/>
        </w:rPr>
        <w:t xml:space="preserve"> </w:t>
      </w:r>
      <w:r>
        <w:rPr>
          <w:rFonts w:ascii="Times New Roman" w:hAnsi="Times New Roman" w:cs="Times New Roman"/>
          <w:color w:val="000000"/>
          <w:sz w:val="24"/>
          <w:szCs w:val="24"/>
        </w:rPr>
        <w:t xml:space="preserve">sprawie sposobu sporządzania i przekazywania informacji oraz wymagań technicznych dla dokumentów elektronicznych oraz środków komunikacji elektronicznej w postępowaniu o udzielenie zamówienia publicznego lub konkursie </w:t>
      </w:r>
      <w:r>
        <w:rPr>
          <w:rFonts w:ascii="Times New Roman" w:eastAsia="CIDFont+F1" w:hAnsi="Times New Roman" w:cs="Times New Roman"/>
          <w:color w:val="000000"/>
          <w:sz w:val="24"/>
          <w:szCs w:val="24"/>
        </w:rPr>
        <w:t>(Dz.U. z 2020 r. poz. 2452 ).</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X. POLEGANIE NA ZASOBACH   INNYCH  PODMIOTÓW</w:t>
      </w: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Wymagania dotyczące polegania na zdolnościach lub sytuacjach innych podmiotów, o których mowa w ust.1:</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Jeżeli zdolności techniczne lub zawodowe, sytuacja ekonomiczna lub finansowa podmiotu</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udostępniającego zasoby nie potwierdzają spełniania przez wykonawcę warunków udziału w</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1) składa wraz z ofertą zobowiązanie innego podmiotu do udostępnienia niezbędnych zasobów Wykonawcy - zgodnie z </w:t>
      </w:r>
      <w:r>
        <w:rPr>
          <w:rFonts w:ascii="Times New Roman" w:hAnsi="Times New Roman" w:cs="Times New Roman"/>
          <w:color w:val="000000"/>
          <w:sz w:val="24"/>
          <w:szCs w:val="24"/>
        </w:rPr>
        <w:t>Załącznikiem nr 3 do SWZ</w:t>
      </w:r>
      <w:r>
        <w:rPr>
          <w:rFonts w:ascii="Times New Roman" w:eastAsia="CIDFont+F1" w:hAnsi="Times New Roman" w:cs="Times New Roman"/>
          <w:color w:val="000000"/>
          <w:sz w:val="24"/>
          <w:szCs w:val="24"/>
        </w:rPr>
        <w:t>;</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2) składa wraz z ofertą </w:t>
      </w:r>
      <w:r>
        <w:rPr>
          <w:rFonts w:ascii="Times New Roman" w:hAnsi="Times New Roman" w:cs="Times New Roman"/>
          <w:color w:val="000000"/>
          <w:sz w:val="24"/>
          <w:szCs w:val="24"/>
        </w:rPr>
        <w:t xml:space="preserve">Jednolity Europejski Dokument Zamówienia (ESPD) </w:t>
      </w:r>
      <w:r>
        <w:rPr>
          <w:rFonts w:ascii="Times New Roman" w:eastAsia="CIDFont+F1" w:hAnsi="Times New Roman" w:cs="Times New Roman"/>
          <w:color w:val="000000"/>
          <w:sz w:val="24"/>
          <w:szCs w:val="24"/>
        </w:rPr>
        <w:t>dotyczący tych podmiotów – wypełniony i podpisany przez każdy podmiot udostępniający (zgodnie z zasadami reprezentacji podmiotu udostępniającego zasób) – wypełniony w części II sekcje A (informacje na temat wykonawcy) i B (informacje na temat przedstawicieli Wykonawcy), w części III (podstawy wykluczenia) oraz w zakresie, w jakim korzysta z zasobów podmiotu trzeciego w części IV (kryteria kwalifikacji) – Zamawiający żąda jedynie ogólnego oświadczenia dotyczącego wszystkich kryteriów kwalifikacji (sekcja α), bez wypełniania poszczególnych Sekcji A, B, C i D</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w terminie określonym w Rozdziale IX ust. 3 SWZ, przedkłada w odniesieniu do tych podmiotów oświadczenia i dokumenty tam wskazane tj. dokumenty wskazane w pkt 1-6 Rozdziału IX ust. 3 SWZ.</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4. Podmiot, który zobowiązał się do udostępnienia zasobów, odpowiada solidarnie z wykonawcą, który polega na jego sytuacji finansowej lub ekonomicznej, za szkodę poniesioną przez </w:t>
      </w:r>
      <w:r>
        <w:rPr>
          <w:rFonts w:ascii="Times New Roman" w:eastAsia="CIDFont+F1" w:hAnsi="Times New Roman" w:cs="Times New Roman"/>
          <w:color w:val="000000"/>
          <w:sz w:val="24"/>
          <w:szCs w:val="24"/>
        </w:rPr>
        <w:lastRenderedPageBreak/>
        <w:t>zamawiającego powstałą wskutek nieudostępnienia tych zasobów, chyba że za nieudostępnienie zasobów podmiot ten nie ponosi winy.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5.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XI. WYKONAWCY WSPÓLNIE UBIEGAJĄCYCH SIĘ O UDZIELENIE ZAMÓWIENIA</w:t>
      </w: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Wykonawcy występujący wspólnie są zobowiązani do ustanowienia pełnomocnika do reprezentowania ich w postępowaniu albo do reprezentowania ich w postępowaniu i zawarcia umowy w sprawie przedmiotowego zamówienia publicznego.</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Wszelka korespondencja prowadzona będzie przez Zamawiającego wyłącznie z pełnomocnikiem, którego adres należy wpisać w Formularzu oferty.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Pełnomocnictwo lub inny dokument z którego wynika takie pełnomocnictwo należy złożyć razem z ofertą.</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5. Pełnomocnictwo do złożenia oferty musi być złożone w oryginale w takiej samej formie, jak składana oferta tj. w formie elektronicznej. Dopuszcza się także złożenie elektronicznej kopii pełnomocnictwa sporządzonego uprzednio w formie pisemnej, w formie elektronicznego poświadczenia sporządzonego stosownie do art. 97 § 2 ustawy z dnia 14 lutego 1991r. - Prawo o notariacie, które to poświadczenie notariusz opatruje kwalifikowalnym podpisem elektronicznym, bądź też poprzez opatrzenie skanu pełnomocnictwa sporządzonego uprzednio w formie pisemnej kwalifikowanym podpisem mocodawcy.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Elektroniczna kopia pełnomocnictwa nie może być uwierzytelniona przez upełnomocnionego</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przedstawiciela.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6. W przypadku Wykonawców wspólnie ubiegających się o udzielenie zamówienia, Jednolity Europejski Dokument Zamówienia (ESPD) składa każdy z Wykonawców wspólnie ubiegających się o zamówienie.</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Oświadczenie potwierdza brak podstaw do wykluczenia oraz spełnianie warunków udziału</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w postępowaniu oraz w zakresie, w jakim każdy z Wykonawców wykazuje spełnianie warunków udziału w postępowaniu.</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7. 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F677D9" w:rsidRDefault="00F677D9" w:rsidP="00F677D9">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CIDFont+F1" w:hAnsi="Times New Roman" w:cs="Times New Roman"/>
          <w:color w:val="000000"/>
          <w:sz w:val="24"/>
          <w:szCs w:val="24"/>
        </w:rPr>
        <w:t xml:space="preserve">8. </w:t>
      </w:r>
      <w:r>
        <w:rPr>
          <w:rFonts w:ascii="Times New Roman" w:hAnsi="Times New Roman" w:cs="Times New Roman"/>
          <w:color w:val="000000"/>
          <w:sz w:val="24"/>
          <w:szCs w:val="24"/>
        </w:rPr>
        <w:t>Warunek dotyczący uprawnień do prowadzenia określonej działalności gospodarczej lub zawodowej, o którym mowa w rozdziale VII ust. 2 pkt. 2 niniejszej SWZ,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9. W przypadku, o którym mowa w ust. 8 Wykonawcy wspólnie ubiegający się o udzielenie zamówienia dołączają do oferty oświadczenie, z którego wynika, które dostawy wykonają poszczególni wykonawcy.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Wzór oświadczenia stanowi Załącznik nr 6 do SWZ.</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XII. SPOSÓB KOMUNIKACJI ORAZ WYJAŚNIENIA TREŚCI SWZ</w:t>
      </w: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p>
    <w:p w:rsidR="00F677D9" w:rsidRDefault="00F677D9" w:rsidP="00D06BF0">
      <w:pPr>
        <w:pStyle w:val="Akapitzlist"/>
        <w:numPr>
          <w:ilvl w:val="0"/>
          <w:numId w:val="23"/>
        </w:num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lastRenderedPageBreak/>
        <w:t>Komunikacja w postępowaniu o udzielenie zamówienia, w tym składanie ofert, wymiana informacji oraz przekazywanie dokumentów lub oświadczeń, między Zamawiającym a Wykonawcą, odbywa się przy użyciu środków komunikacji elektronicznej.</w:t>
      </w:r>
    </w:p>
    <w:p w:rsidR="00F677D9" w:rsidRDefault="00F677D9" w:rsidP="00D06BF0">
      <w:pPr>
        <w:pStyle w:val="Akapitzlist"/>
        <w:numPr>
          <w:ilvl w:val="0"/>
          <w:numId w:val="23"/>
        </w:num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hAnsi="Times New Roman" w:cs="Times New Roman"/>
          <w:sz w:val="24"/>
          <w:szCs w:val="24"/>
        </w:rPr>
        <w:t xml:space="preserve"> Niniejsze postępowanie o udzielenie zamówienia prowadzi się wyłącznie w języku polskim. </w:t>
      </w:r>
    </w:p>
    <w:p w:rsidR="00F677D9" w:rsidRDefault="00F677D9" w:rsidP="00D06BF0">
      <w:pPr>
        <w:pStyle w:val="Akapitzlist"/>
        <w:numPr>
          <w:ilvl w:val="0"/>
          <w:numId w:val="23"/>
        </w:num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hAnsi="Times New Roman" w:cs="Times New Roman"/>
          <w:sz w:val="24"/>
          <w:szCs w:val="24"/>
        </w:rPr>
        <w:t xml:space="preserve"> Informacje ogólne</w:t>
      </w:r>
    </w:p>
    <w:p w:rsidR="00F677D9" w:rsidRDefault="00F677D9" w:rsidP="00F677D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1) W postępowaniu o udzielenie zamówienia komunikacja pomiędzy zamawiającym a wykonawcami odbywa się przy użyciu następujących narządzi:</w:t>
      </w:r>
    </w:p>
    <w:p w:rsidR="00F677D9" w:rsidRDefault="00F677D9" w:rsidP="00F677D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 miniPortalu, który dostępny jest pod adresem: </w:t>
      </w:r>
      <w:hyperlink r:id="rId12" w:history="1">
        <w:r>
          <w:rPr>
            <w:rStyle w:val="Hipercze"/>
            <w:rFonts w:ascii="Times New Roman" w:hAnsi="Times New Roman" w:cs="Times New Roman"/>
            <w:sz w:val="24"/>
            <w:szCs w:val="24"/>
          </w:rPr>
          <w:t>https://miniportal.uzp.gov.pl</w:t>
        </w:r>
      </w:hyperlink>
      <w:r>
        <w:rPr>
          <w:rFonts w:ascii="Times New Roman" w:hAnsi="Times New Roman" w:cs="Times New Roman"/>
          <w:sz w:val="24"/>
          <w:szCs w:val="24"/>
        </w:rPr>
        <w:t xml:space="preserve"> </w:t>
      </w:r>
    </w:p>
    <w:p w:rsidR="00F677D9" w:rsidRDefault="00F677D9" w:rsidP="00F677D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b) dostępnego pod adresem: https://epuap.gov.pl/wps/portal/</w:t>
      </w:r>
    </w:p>
    <w:p w:rsidR="00F677D9" w:rsidRDefault="00F677D9" w:rsidP="00F677D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 poczty elektronicznej: </w:t>
      </w:r>
      <w:r>
        <w:rPr>
          <w:rFonts w:ascii="Times New Roman" w:hAnsi="Times New Roman" w:cs="Times New Roman"/>
          <w:sz w:val="24"/>
          <w:szCs w:val="24"/>
          <w:u w:val="single"/>
        </w:rPr>
        <w:t xml:space="preserve">sekretariat@ugporaj.pl </w:t>
      </w:r>
      <w:r>
        <w:rPr>
          <w:rFonts w:ascii="Times New Roman" w:hAnsi="Times New Roman" w:cs="Times New Roman"/>
          <w:sz w:val="24"/>
          <w:szCs w:val="24"/>
        </w:rPr>
        <w:t>-  z zastrzeżeniem, iż oferta, w tym Jednolity Europejski Dokument Zamówienia (ESPD) mogą zostać przekazane wyłącznie za pomocą ePUAPu.</w:t>
      </w:r>
    </w:p>
    <w:p w:rsidR="00F677D9" w:rsidRDefault="00F677D9" w:rsidP="00F677D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2) 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F677D9" w:rsidRDefault="00F677D9" w:rsidP="00F677D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3) Wymagania techniczne i organizacyjne wysyłania odbierania dokumentów elektronicznych, elektronicznych kopii dokumentów i oświadczeń oraz informacji przekazywanych przy ich użyciu opisane zostały w Regulaminie korzystania z miniPortalu (https://miniportal.uzp.gov.pl) oraz w Regulaminie ePUAP. </w:t>
      </w:r>
    </w:p>
    <w:p w:rsidR="00F677D9" w:rsidRDefault="00F677D9" w:rsidP="00F677D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4) Maksymalny rozmiar plików przesyłanych za pośrednictwem dedykowanych formularzy: „Formularz złożenia, zmiany, wycofania oferty lub wniosku” i „Formularza do komunikacji” wynosi 150 MB.</w:t>
      </w:r>
    </w:p>
    <w:p w:rsidR="00F677D9" w:rsidRDefault="00F677D9" w:rsidP="00F677D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5) Za datę przekazania oferty, wniosków, zawiadomień, dokumentów elektronicznych, oświadczeń lub elektronicznych kopii dokumentów lub oświadczeń oraz innych informacji przyjmuje się datę ich przekazania na ePUAP. </w:t>
      </w:r>
    </w:p>
    <w:p w:rsidR="00F677D9" w:rsidRDefault="00F677D9" w:rsidP="00F677D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6) Identyfikator postępowania dla danego postępowania o udzielenie zamówienia dostępny jest na liście wszystkich postępowań na mini portalu</w:t>
      </w:r>
    </w:p>
    <w:p w:rsidR="00F677D9" w:rsidRDefault="00F677D9" w:rsidP="00F677D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7) Dane postępowania można wyszukać również na Liście wszystkich postępowań w miniPortalu klikając wcześniej opcję „Dla Wykonawców” lub ze strony głównej z zakładki Postępowania. </w:t>
      </w:r>
    </w:p>
    <w:p w:rsidR="00F677D9" w:rsidRDefault="00F677D9" w:rsidP="00F677D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4. Sposób komunikowania się zamawiającego z wykonawcami (nie dotyczy składania ofert): 1) W postępowaniu o udzielenie zamówienia komunikacja pomiędzy Zamawiającym a Wykonawcami w szczególności składanie oświadczeń, wniosków, zawiadomień oraz przekazywanie informacji odbywa się elektronicznie:</w:t>
      </w:r>
    </w:p>
    <w:p w:rsidR="00F677D9" w:rsidRDefault="00F677D9" w:rsidP="00F677D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a) za pośrednictwem dedykowanego formularza: „Formularz do komunikacji” dostępnego na ePUAP oraz udostępnionego przez mini Portal. We wszelkiej korespondencji związanej z niniejszym postępowaniem Zamawiający i Wykonawcy posługują się numerem ogłoszenia (BZP lub ID postępowania). </w:t>
      </w:r>
    </w:p>
    <w:p w:rsidR="00F677D9" w:rsidRDefault="00F677D9" w:rsidP="00F677D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 za pomocą poczty elektronicznej – </w:t>
      </w:r>
      <w:hyperlink r:id="rId13" w:history="1">
        <w:r>
          <w:rPr>
            <w:rStyle w:val="Hipercze"/>
            <w:rFonts w:ascii="Times New Roman" w:hAnsi="Times New Roman" w:cs="Times New Roman"/>
            <w:sz w:val="24"/>
            <w:szCs w:val="24"/>
          </w:rPr>
          <w:t>sekretariat@ugporaj.pl</w:t>
        </w:r>
      </w:hyperlink>
    </w:p>
    <w:p w:rsidR="00F677D9" w:rsidRDefault="00F677D9" w:rsidP="00F677D9">
      <w:pPr>
        <w:autoSpaceDE w:val="0"/>
        <w:autoSpaceDN w:val="0"/>
        <w:adjustRightInd w:val="0"/>
        <w:spacing w:after="0" w:line="240" w:lineRule="auto"/>
        <w:ind w:left="360"/>
        <w:rPr>
          <w:rFonts w:ascii="Times New Roman" w:eastAsia="CIDFont+F1" w:hAnsi="Times New Roman" w:cs="Times New Roman"/>
          <w:color w:val="000000"/>
          <w:sz w:val="24"/>
          <w:szCs w:val="24"/>
        </w:rPr>
      </w:pPr>
      <w:r>
        <w:rPr>
          <w:rFonts w:ascii="Times New Roman" w:hAnsi="Times New Roman" w:cs="Times New Roman"/>
          <w:sz w:val="24"/>
          <w:szCs w:val="24"/>
        </w:rPr>
        <w:t xml:space="preserve"> 2) Wykonawca może składać dokumenty i oświadczenia w następujących formatach danych: .pdf, .doc, .docx, .xls, .xlsx lub inne zgodne z katalogiem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5. W sprawach nieuregulowanych w niniejszej SWZ ma zastosowanie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lastRenderedPageBreak/>
        <w:t>6. Wykonawca może zwrócić się do Zamawiającego o wyjaśnienie treści SWZ.</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7.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8. W uzasadnionych przypadkach Zamawiający może przed upływem terminu składania ofert zmienić treść SWZ.</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9. W przypadku rozbieżności pomiędzy treścią niniejszej SWZ, a treścią udzielonych odpowiedzi, jako obowiązującą należy przyjąć treść pisma zawierającego późniejsze oświadczenie Zamawiającego.</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10. Zamawiający nie przewiduje zwołania zebrania Wykonawców.</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11. Osoby uprawnione do porozumiewania się z Wykonawcami: Zemła Zygmunt Tel. 34 3145-251 w.28 w zakresie przedmiotu zamówienia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XIII. OPIS SPOSOBU PRZYGOTOWANIA OFERT ORAZ WYMAGANIA FORMALNE DOTYCZĄCE SKŁADANYCH OŚWIADCZEŃ I DOKUMENTÓW</w:t>
      </w: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Wykonawca może złożyć tylko jedną ofertę.</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Treść oferty musi odpowiadać treści SWZ.</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Ofertę sporządza się w języku polskim na Formularzu Ofertowym - zgodnie z Załącznikiem nr 1 do SWZ. Wraz z ofertą Wykonawca jest zobowiązany złożyć</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oświadczenie w formie Jednolitego Europejskiego Dokumentu Zamówienia (ESPD), o którym mowa w Rozdziale IX ust. 1 SWZ;</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zobowiązanie innego podmiotu oraz oświadczenie w formie Jednolitego Europejskiego Dokumentu Zamówienia, o których mowa w Rozdziale X SWZ</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dokumenty, z których wynika prawo do podpisania oferty; odpowiednie pełnomocnictwa (jeżeli dotyczy). </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Oferta oraz pozostałe oświadczenia i dokumenty, dla których Zamawiający określił wzory w formie formularzy zamieszczonych w załącznikach do SWZ, powinny być sporządzone zgodnie z tymi wzorami.</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Ofertę, w tym Jednolity Europejski Dokument Zamówienia (ESPD), sporządza się, pod rygorem nieważności, w formie elektronicznej (podpisanej kwalifikowanym podpisem elektronicznym). </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Wszelkie informacje stanowiące tajemnicę przedsiębiorstwa w rozumieniu ustawy z dnia 16 kwietnia 1993 r. o zwalczaniu nieuczciwej konkurencji (tj. Dz. U. z 2019 r., poz. 1010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w:t>
      </w:r>
      <w:r>
        <w:rPr>
          <w:rFonts w:ascii="Times New Roman" w:hAnsi="Times New Roman" w:cs="Times New Roman"/>
          <w:sz w:val="24"/>
          <w:szCs w:val="24"/>
        </w:rPr>
        <w:lastRenderedPageBreak/>
        <w:t>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 Jeżeli na ofertę składa się kilka dokumentów, Wykonawca powinien stworzyć folder, do którego przeniesie wszystkie dokumenty oferty, podpisane kwalifikowanym podpisem elektronicznym. Następnie taki folder powinien zostać skompresowany do formatu .zip (bez nadawania mu haseł i bez szyfrowania). W kolejnym kroku za pośrednictwem Aplikacji do szyfrowania Wykonawca zaszyfruje folder zawierający dokumenty składające się na ofertę.</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 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Dokumenty sporządzone w języku obcym są składane wraz z tłumaczeniem na język polski.</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12. Zamawiający odrzuci oferty złożone po terminie składania ofert.</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13. Koszty przygotowania oferty ponosi Wykonawca.</w:t>
      </w: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XIV. OPIS SPOSOBU OBLICZENIA CENY OFERTY</w:t>
      </w: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Wykonawca podaje cenę w Formularzu oferty (wzór formularza stanowi załączniki nr 1 do SWZ), cena stanowi maksymalne wynagrodzenie Wykonawcy.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Cena oferty winna uwzględniać całkowite koszty realizacji zamówienia zgodnie z opisem przedmiotu zamówienia zawartym w niniejszej SWZ w tym projektowanych postanowieniach umowy  w tym podatek od towarów i usług (VAT).</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Cena musi być wyliczona i podana w zaokrągleniu do dwóch miejsc po przecinku.</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Cenę oferty brutto stanowi iloczyn ceny jednostkowej netto oraz liczby kWh podanych w ofercie (określonych przez Zamawiającego) powiększony o podatek VAT. Cenę jednostkową</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(stanowiącą podstawę kalkulacji oraz rozliczeń z Wykonawcą) należy podać do 4 miejsc po</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przecinku. Wyliczenia ceny należy dokonać zgodnie z tabelą w Formularzu oferty tj.:</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Kolumna 1 – wpisać cenę jednostkową netto (do 4 miejsc po przecinku)</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Kolumna 3 - obliczyć wartość netto (kol. 1x kol. 2),</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Kolumna 4 – obliczyć kwotę VAT (kol. 3 x stawka VAT)</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Kolumna 5 - obliczyć cenę brutto (kol. 3 + kol. 4)</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Ceny jednostkowe podane w Formularzu oferty winny zawierać podatek akcyzowy, wszystkie inne koszty oraz zysk. Podane ceny jednostkowe będą obowiązujące w całym okresie ważności oferty, a następnie umowy.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Cena jednostkowa netto określona w Formularzu może ulec zmianie w przypadku ustawowej zmiany opodatkowania energii elektrycznej podatkiem akcyzowym. Warunkiem wprowadzenia </w:t>
      </w:r>
      <w:r>
        <w:rPr>
          <w:rFonts w:ascii="Times New Roman" w:eastAsia="CIDFont+F1" w:hAnsi="Times New Roman" w:cs="Times New Roman"/>
          <w:color w:val="000000"/>
          <w:sz w:val="24"/>
          <w:szCs w:val="24"/>
        </w:rPr>
        <w:lastRenderedPageBreak/>
        <w:t>zmian jest ustawowa zmiana opodatkowania energii podatkiem akcyzowym (zgodnie z zapisami projektowanych postanowień umowy).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5.Cena oferty musi być wyrażona w złotych polskich (PLN), z dokładnością do drugiego miejsca po przecinku.</w:t>
      </w:r>
    </w:p>
    <w:p w:rsidR="00F677D9" w:rsidRDefault="00F677D9" w:rsidP="00F677D9">
      <w:pPr>
        <w:pStyle w:val="Akapitzlist"/>
        <w:autoSpaceDE w:val="0"/>
        <w:autoSpaceDN w:val="0"/>
        <w:adjustRightInd w:val="0"/>
        <w:spacing w:after="0" w:line="240" w:lineRule="auto"/>
        <w:ind w:left="550"/>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XV. WYMAGANIA DOTYCZĄCE WADIUM</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1. Wykonawca zobowiązany jest do zabezpieczenia swojej oferty wadium w wysokości: </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hAnsi="Times New Roman" w:cs="Times New Roman"/>
          <w:color w:val="000000"/>
          <w:sz w:val="24"/>
          <w:szCs w:val="24"/>
        </w:rPr>
        <w:t xml:space="preserve">42 000,00 zł </w:t>
      </w:r>
      <w:r>
        <w:rPr>
          <w:rFonts w:ascii="Times New Roman" w:eastAsia="CIDFont+F1" w:hAnsi="Times New Roman" w:cs="Times New Roman"/>
          <w:color w:val="000000"/>
          <w:sz w:val="24"/>
          <w:szCs w:val="24"/>
        </w:rPr>
        <w:t>(słownie: czterdzieści dwa tysięce złotych 00/100);</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Wadium wnosi się przed upływem terminu składania ofert (oznaczony dniem i godziną) i utrzymuje nieprzerwanie do dnia upływu terminu związania ofertą, z wyjątkiem przypadków, o których mowa w art. 98 ust. 1 pkt 2 i 3 oraz ust. 2.</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Wadium może być wnoszone według wyboru Wykonawcy w jednej lub kilku następujących formach:</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pieniądzu - przelewem na rachunek bankowy Zamawiającego: Gminy  Poraj w Międzypowiatowym Banku Spółdzielczym w Myszkowie Nr. rachunku: 59 8279 0000 0130 5520 2001 0003  z adnotacją: „Wpłata wadium – nr sprawy</w:t>
      </w:r>
      <w:r>
        <w:rPr>
          <w:rFonts w:ascii="Times New Roman" w:hAnsi="Times New Roman" w:cs="Times New Roman"/>
          <w:color w:val="000000"/>
          <w:sz w:val="24"/>
          <w:szCs w:val="24"/>
        </w:rPr>
        <w:t>: GK.271.1.2022</w:t>
      </w:r>
      <w:r>
        <w:rPr>
          <w:rFonts w:ascii="Times New Roman" w:eastAsia="CIDFont+F1" w:hAnsi="Times New Roman" w:cs="Times New Roman"/>
          <w:color w:val="000000"/>
          <w:sz w:val="24"/>
          <w:szCs w:val="24"/>
        </w:rPr>
        <w:t>”</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gwarancjach bankowych;</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gwarancjach ubezpieczeniowych;</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poręczeniach udzielanych przez podmioty, o których mowa w art. 6b ust. 5 pkt 2 ustawy z dnia 9 listopada 2000 r. o utworzeniu Polskiej Agencji Rozwoju Przedsiębiorczości (Dz. U. z 2020 r. poz. 299).</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hAnsi="Times New Roman" w:cs="Times New Roman"/>
          <w:color w:val="000000"/>
          <w:sz w:val="24"/>
          <w:szCs w:val="24"/>
        </w:rPr>
        <w:t xml:space="preserve">UWAGA: </w:t>
      </w:r>
      <w:r>
        <w:rPr>
          <w:rFonts w:ascii="Times New Roman" w:eastAsia="CIDFont+F1" w:hAnsi="Times New Roman" w:cs="Times New Roman"/>
          <w:color w:val="000000"/>
          <w:sz w:val="24"/>
          <w:szCs w:val="24"/>
        </w:rPr>
        <w:t>Za termin wniesienia wadium w formie pieniężnej zostanie przyjęty termin uznania rachunku Zamawiającego.</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Wadium wnoszone w formie poręczeń lub gwarancji musi spełniać co najmniej poniższe wymagania: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musi obejmować odpowiedzialność za wszystkie przypadki powodujące utratę wadium przez Wykonawcę określone w ustawie Pzp (art. 98 ust. 6 ustawy Pzp), bez potwierdzania tych okoliczności;</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z jej treści powinno jednoznacznej wynikać zobowiązanie gwaranta do zapłaty całej kwoty wadium;</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powinno być nieodwołalne i bezwarunkowe oraz płatne na pierwsze żądanie;</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termin obowiązywania poręczenia lub gwarancji nie może być krótszy niż termin związania ofertą (z zastrzeżeniem iż pierwszym dniem związania ofertą jest dzień składania ofert);</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5) w treści poręczenia lub gwarancji powinna znaleźć się nazwa oraz numer przedmiotowego</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postępowania;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6) beneficjentem poręczenia lub gwarancji jest: Gmina Poraj </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7) w przypadku Wykonawców wspólnie ubiegających się o udzielenie zamówienia (art. 58 ustawa Pzp.),Zamawiający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8) musi zostać złożone w postaci elektronicznej, opatrzone </w:t>
      </w:r>
      <w:r>
        <w:rPr>
          <w:rFonts w:ascii="Times New Roman" w:eastAsia="CIDFont+F1" w:hAnsi="Times New Roman" w:cs="Times New Roman"/>
          <w:b/>
          <w:color w:val="000000"/>
          <w:sz w:val="24"/>
          <w:szCs w:val="24"/>
        </w:rPr>
        <w:t xml:space="preserve">kwalifikowanym podpisem </w:t>
      </w:r>
      <w:r>
        <w:rPr>
          <w:rFonts w:ascii="Times New Roman" w:eastAsia="CIDFont+F1" w:hAnsi="Times New Roman" w:cs="Times New Roman"/>
          <w:color w:val="000000"/>
          <w:sz w:val="24"/>
          <w:szCs w:val="24"/>
        </w:rPr>
        <w:t>elektronicznym przez wystawcę poręczenia lub gwarancji.</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5. 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6. Zamawiający odrzuci ofertę Wykonawcy, jeżeli wadium nie zostało wniesione lub zostało wniesione  w sposób nieprawidłowy.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7. Zamawiający zwraca wadium niezwłocznie, nie później jednak niż w terminie 7 dni od dnia wystąpienia jednej z okoliczności:</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lastRenderedPageBreak/>
        <w:t>a) upływu terminu związania ofertą,</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b) zawarcia umowy w sprawie zamówieni publicznego,</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c) unieważnienia postępowania o udzielenie zamówienia, z wyjątkiem sytuacji gdy nie zostało rozstrzygnięte odwołanie na czynność unieważnienia albo nie upłynął termin do jego wniesienia.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8. Zamawiający, niezwłocznie, nie później jednak niż w terminie 7 dni od dnia złożenia wniosku zwraca wadium Wykonawcy: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a) który wycofał ofertę przed upływem terminu składania ofert,</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b) którego oferta została odrzucona,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c) po wyborze najkorzystniejszej oferty, z wyjątkiem wykonawcy, którego oferta została wybrana jako najkorzystniejsza,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d) po unieważnieniu postępowania, w przypadku gdy nie zostało rozstrzygnięte odwołanie na czynność unieważnienia albo nie upłynął termin do jego wniesienia.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9. Złożenie wniosku o zwrot wadium o którym mowa w pkt 8 powyżej, powoduje rozwiązanie stosunku prawnego z Wykonawcą wraz z utratą przez niego prawa do korzystania ze środków ochrony prawnej, o których mowa w Dziale XXIII ustawy Pzp;</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10. Zamawiający zatrzymuje wadium wraz z odsetkami, a w przypadku wadium wniesionego w formie gwarancji lub poręczenia, występuje odpowiednio do gwaranta lub poręczyciela z żądaniem zapłaty wadium, jeżeli:</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Wykonawca w odpowiedzi na wezwanie, o którym mowa w art. 107 ust. 2 lub art. 128 ust. 1 ustawy Pzp, z przyczyn leżących po jego stronie, nie złożył podmiotowych środków dowodowych lub przedmiotowych środków dowodowych potwierdzających okoliczności, o których mowa w art. 57 ustawy Pzp, lub art. 106 ust. 1, oświadczenia o którym mowa w art. 125 ust. 1, innych dokumentów lub oświadczeń lub nie wyraził zgody na poprawienie omyłki, o której mowa w art. 223 ust. 2 pkt. 3 ustawy Pzp, co spowodowało brak możliwości wybrania oferty złożonej przez Wykonawcę jako najkorzystniejszej,</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Wykonawca, którego oferta została wybrana: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a) odmówił podpisania umowy w sprawie zamówienia publicznego na warunkach określonych w ofercie,</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b) nie wniósł wymaganego zabezpieczenia należytego wykonania umowy (jeżeli Zamawiający wymagał jego wniesienia),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zawarcie umowy stało się niemożliwe z przyczyn leżących po stronie Wykonawcy.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XVI. TERMIN ZWIĄZANIA OFERTĄ</w:t>
      </w:r>
    </w:p>
    <w:p w:rsidR="00F677D9" w:rsidRDefault="00F677D9" w:rsidP="00F677D9">
      <w:pPr>
        <w:autoSpaceDE w:val="0"/>
        <w:autoSpaceDN w:val="0"/>
        <w:adjustRightInd w:val="0"/>
        <w:spacing w:after="0" w:line="240" w:lineRule="auto"/>
        <w:rPr>
          <w:rFonts w:ascii="Times New Roman"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1. Wykonawca będzie związany ofertą od dnia upływu terminu składania ofert, przy czym pierwszym dniem terminu związania ofertą jest dzień, w którym upływa termin składania ofert, </w:t>
      </w:r>
      <w:r>
        <w:rPr>
          <w:rFonts w:ascii="Times New Roman" w:hAnsi="Times New Roman" w:cs="Times New Roman"/>
          <w:color w:val="000000"/>
          <w:sz w:val="24"/>
          <w:szCs w:val="24"/>
        </w:rPr>
        <w:t>do dnia   14.08.2022 r.</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Przedłużenie terminu związania ofertą, o którym mowa w ust. 2, wymaga złożenia przez Wykonawcę pisemnego oświadczenia o wyrażeniu zgody na przedłużenie terminu związania ofertą.</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XVII. MIEJSCE I TERMIN SKŁADANIA I OTWARCIA OFERT</w:t>
      </w: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CIDFont+F1" w:hAnsi="Times New Roman" w:cs="Times New Roman"/>
          <w:color w:val="000000"/>
          <w:sz w:val="24"/>
          <w:szCs w:val="24"/>
        </w:rPr>
        <w:t xml:space="preserve">1. </w:t>
      </w:r>
      <w:r>
        <w:rPr>
          <w:rFonts w:ascii="Times New Roman" w:hAnsi="Times New Roman" w:cs="Times New Roman"/>
          <w:color w:val="000000"/>
          <w:sz w:val="24"/>
          <w:szCs w:val="24"/>
        </w:rPr>
        <w:t>Ofertę należy złożyć w formie elektronicznej (postaci elektronicznej opatrzonej kwalifikowanym podpisem elektronicznym)</w:t>
      </w:r>
      <w:r>
        <w:rPr>
          <w:rFonts w:ascii="Times New Roman" w:eastAsia="CIDFont+F1" w:hAnsi="Times New Roman" w:cs="Times New Roman"/>
          <w:color w:val="000000"/>
          <w:sz w:val="24"/>
          <w:szCs w:val="24"/>
        </w:rPr>
        <w:t xml:space="preserve">, </w:t>
      </w:r>
      <w:r>
        <w:t xml:space="preserve">dokonując przesłania zaszyfrowanej oferty za </w:t>
      </w:r>
      <w:r>
        <w:lastRenderedPageBreak/>
        <w:t>pośrednictwem „Formularza do złożenia, zmiany, wycofania oferty lub wniosku” dostępnego na ePUAP i udostępnionego również na miniportalu</w:t>
      </w:r>
      <w:r>
        <w:rPr>
          <w:rFonts w:ascii="Times New Roman" w:hAnsi="Times New Roman" w:cs="Times New Roman"/>
          <w:color w:val="000000"/>
          <w:sz w:val="24"/>
          <w:szCs w:val="24"/>
        </w:rPr>
        <w:t xml:space="preserve"> </w:t>
      </w: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eastAsia="CIDFont+F1" w:hAnsi="Times New Roman" w:cs="Times New Roman"/>
          <w:color w:val="000000"/>
          <w:sz w:val="24"/>
          <w:szCs w:val="24"/>
        </w:rPr>
        <w:t xml:space="preserve">2. Ofertę należy złożyć </w:t>
      </w:r>
      <w:r>
        <w:rPr>
          <w:rFonts w:ascii="Times New Roman" w:hAnsi="Times New Roman" w:cs="Times New Roman"/>
          <w:color w:val="000000"/>
          <w:sz w:val="24"/>
          <w:szCs w:val="24"/>
        </w:rPr>
        <w:t xml:space="preserve">w nieprzekraczalnym terminie do </w:t>
      </w:r>
      <w:r w:rsidR="00315367">
        <w:rPr>
          <w:rFonts w:ascii="Times New Roman" w:hAnsi="Times New Roman" w:cs="Times New Roman"/>
          <w:color w:val="000000"/>
          <w:sz w:val="24"/>
          <w:szCs w:val="24"/>
        </w:rPr>
        <w:t xml:space="preserve"> </w:t>
      </w:r>
      <w:r w:rsidR="00315367">
        <w:rPr>
          <w:rFonts w:ascii="Times New Roman" w:hAnsi="Times New Roman" w:cs="Times New Roman"/>
          <w:b/>
          <w:color w:val="000000"/>
          <w:sz w:val="24"/>
          <w:szCs w:val="24"/>
        </w:rPr>
        <w:t xml:space="preserve">16.05.2022 </w:t>
      </w:r>
      <w:r>
        <w:rPr>
          <w:rFonts w:ascii="Times New Roman" w:hAnsi="Times New Roman" w:cs="Times New Roman"/>
          <w:b/>
          <w:color w:val="000000"/>
          <w:sz w:val="24"/>
          <w:szCs w:val="24"/>
        </w:rPr>
        <w:t>r. do godz. 10.00</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3. Otwarcie ofert nastąpi w dniu </w:t>
      </w:r>
      <w:r>
        <w:rPr>
          <w:rFonts w:ascii="Times New Roman" w:hAnsi="Times New Roman" w:cs="Times New Roman"/>
          <w:color w:val="000000"/>
          <w:sz w:val="24"/>
          <w:szCs w:val="24"/>
        </w:rPr>
        <w:t xml:space="preserve"> 16.05.2022r. o godz. 10.30 </w:t>
      </w:r>
      <w:r>
        <w:rPr>
          <w:rFonts w:ascii="Times New Roman" w:eastAsia="CIDFont+F1" w:hAnsi="Times New Roman" w:cs="Times New Roman"/>
          <w:color w:val="000000"/>
          <w:sz w:val="24"/>
          <w:szCs w:val="24"/>
        </w:rPr>
        <w:t>za pośrednictwem Platformy Przetargowej  poprzez odszyfrowanie ofert przez Zamawiającego.</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Otwarcie ofert jest niejawne.</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5. Wykonawca może przed upływem terminu do składania ofert, zmienić lub wycofać ofertę.</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6. O terminie złożenia oferty w formie elektronicznej decyduje czas ostatecznego wysłania oferty, a nie czas rozpoczęcia jej wprowadzenia.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7. Z zawartością ofert nie można zapoznać się przed upływem terminu otwarcia ofert.</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8. Zamawiający, najpóźniej przed otwarciem ofert, udostępnia na stronie internetowej prowadzonego postępowania informację o kwocie, jaką zamierza przeznaczyć na sfinansowanie zamówienia.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9. Niezwłocznie po otwarciu ofert Zamawiający udostępni  na stronie internetowej prowadzonego postępowania  </w:t>
      </w:r>
      <w:r>
        <w:rPr>
          <w:rFonts w:ascii="Times New Roman" w:eastAsia="CIDFont+F1" w:hAnsi="Times New Roman" w:cs="Times New Roman"/>
          <w:color w:val="0563C2"/>
          <w:sz w:val="24"/>
          <w:szCs w:val="24"/>
        </w:rPr>
        <w:t xml:space="preserve"> </w:t>
      </w:r>
      <w:r>
        <w:rPr>
          <w:rFonts w:ascii="Times New Roman" w:eastAsia="CIDFont+F1" w:hAnsi="Times New Roman" w:cs="Times New Roman"/>
          <w:color w:val="000000"/>
          <w:sz w:val="24"/>
          <w:szCs w:val="24"/>
        </w:rPr>
        <w:t>informacje o:</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a) nazwach albo imionach i nazwiskach oraz siedzibach lub miejscach prowadzonej działalności gospodarczej albo miejscach zamieszkania wykonawców, których oferty zostały otwarte;</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b) cenach lub kosztach zawartych w ofertach.</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10. W przypadku wystąpienia awarii systemu teleinformatycznego, która spowoduje brak możliwości otwarcia ofert w terminie określonym przez zamawiającego, otwarcie ofert nastąpi niezwłocznie po usunięciu awarii.</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11. Zamawiający poinformuje o zmianie terenu otwarcia ofert na stronie internetowej prowadzonego postępowania.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XVIII. OPIS KRYTERIÓW, KTÓRYMI ZAMAWIAJĄCY BĘDZIE SIĘ KIEROWAŁ PRZY WYBORZE OFERTY, WRAZ Z PODANIEM WAG TYCH KRYTERIÓW I SPOSOBU OCENY OFERT</w:t>
      </w:r>
    </w:p>
    <w:p w:rsidR="00F677D9" w:rsidRDefault="00F677D9" w:rsidP="00F677D9">
      <w:pPr>
        <w:autoSpaceDE w:val="0"/>
        <w:autoSpaceDN w:val="0"/>
        <w:adjustRightInd w:val="0"/>
        <w:spacing w:after="0" w:line="240" w:lineRule="auto"/>
        <w:rPr>
          <w:rFonts w:ascii="Times New Roman"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eastAsia="CIDFont+F1" w:hAnsi="Times New Roman" w:cs="Times New Roman"/>
          <w:color w:val="000000"/>
          <w:sz w:val="24"/>
          <w:szCs w:val="24"/>
        </w:rPr>
        <w:t xml:space="preserve">1. </w:t>
      </w:r>
      <w:r>
        <w:rPr>
          <w:rFonts w:ascii="Times New Roman" w:hAnsi="Times New Roman" w:cs="Times New Roman"/>
          <w:sz w:val="24"/>
          <w:szCs w:val="24"/>
        </w:rPr>
        <w:t>Przy wyborze najkorzystniejszej oferty Zamawiający będzie się kierował następującymi kryteriami oceny ofert: 1) Cena – waga kryterium 100%;</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Zasady oceny ofert: 1) Kryterium - Cena  będzie rozpatrywane na podstawie ceny brutto za wykonanie przedmiotu zamówienia, podanej przez Wykonawcę w formularzu ofertowym. Zamawiający ofercie o najniższej cenie przyzna 100 punktów, a każdej następnej zostanie przyporządkowana liczba punktów proporcjonalnie mniejsza (wartość punktowa obliczona z dokładnością do dwóch miejsc po przecinku), według wzoru: Cena = najniższa oferowana cena brutto (zł) / cena badanej oferty brutto (zł) x 100 pkt</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Punktacja przyznawana ofertom w kryterium oceny ofert będzie liczona z dokładnością do dwóch miejsc po przecinku, zgodnie z zasadami arytmetyki.</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hAnsi="Times New Roman" w:cs="Times New Roman"/>
          <w:sz w:val="24"/>
          <w:szCs w:val="24"/>
        </w:rPr>
        <w:t xml:space="preserve"> 4. Za ofertę najkorzystniejszą uznana zostanie oferta, która uzyska najwyższą liczbę punktów.</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5.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Pr>
          <w:rFonts w:ascii="Times New Roman" w:hAnsi="Times New Roman" w:cs="Times New Roman"/>
          <w:color w:val="000000"/>
          <w:sz w:val="24"/>
          <w:szCs w:val="24"/>
        </w:rPr>
        <w:t>Wykonawca, składając ofertę, informuje Zamawiającego, czy wybór oferty będzie prowadzić</w:t>
      </w:r>
      <w:r>
        <w:rPr>
          <w:rFonts w:ascii="Times New Roman" w:eastAsia="CIDFont+F1" w:hAnsi="Times New Roman" w:cs="Times New Roman"/>
          <w:color w:val="000000"/>
          <w:sz w:val="24"/>
          <w:szCs w:val="24"/>
        </w:rPr>
        <w:t xml:space="preserve"> </w:t>
      </w:r>
      <w:r>
        <w:rPr>
          <w:rFonts w:ascii="Times New Roman" w:hAnsi="Times New Roman" w:cs="Times New Roman"/>
          <w:color w:val="000000"/>
          <w:sz w:val="24"/>
          <w:szCs w:val="24"/>
        </w:rPr>
        <w:t>do powstania u Zamawiającego obowiązku podatkowego, wskazując nazwę (rodzaj) usługi, której</w:t>
      </w:r>
      <w:r>
        <w:rPr>
          <w:rFonts w:ascii="Times New Roman" w:eastAsia="CIDFont+F1" w:hAnsi="Times New Roman" w:cs="Times New Roman"/>
          <w:color w:val="000000"/>
          <w:sz w:val="24"/>
          <w:szCs w:val="24"/>
        </w:rPr>
        <w:t xml:space="preserve"> </w:t>
      </w:r>
      <w:r>
        <w:rPr>
          <w:rFonts w:ascii="Times New Roman" w:hAnsi="Times New Roman" w:cs="Times New Roman"/>
          <w:color w:val="000000"/>
          <w:sz w:val="24"/>
          <w:szCs w:val="24"/>
        </w:rPr>
        <w:t>świadczenie będzie prowadzić do jego powstania, oraz wskazując jej wartość bez kwoty podatku</w:t>
      </w:r>
      <w:r>
        <w:rPr>
          <w:rFonts w:ascii="Times New Roman" w:eastAsia="CIDFont+F1" w:hAnsi="Times New Roman" w:cs="Times New Roman"/>
          <w:color w:val="000000"/>
          <w:sz w:val="24"/>
          <w:szCs w:val="24"/>
        </w:rPr>
        <w:t>.</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6. Zamawiający może żądać od Wykonawców wyjaśnienia treści złożonych przez nich ofert.</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7. Zamawiający poprawi w ofercie oczywiste omyłki pisarskie, oczywiste omyłki rachunkowe</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 uwzględnieniem konsekwencji rachunkowych dokonanych poprawek) oraz inne omyłki polegające na niezgodności oferty z niniejszą SWZ, niepowodujące istotnych zmian w treści oferty – niezwłocznie zawiadamiając o tym Wykonawcę, którego oferta została poprawiona.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lastRenderedPageBreak/>
        <w:t>8. Zamawiający udzieli zamówienia Wykonawcy, którego oferta odpowiadać będzie wszystkim wymaganiom  przedstawionym w ustawie Pzp oraz w niniejszej SWZ i zostanie oceniona jako najkorzystniejsza w oparciu o podane kryterium oceny ofert.</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XIX. INFORMACJE O FORMALNOŚCIACH, JAKIE MUSZĄ ZOSTAĆ DOPEŁNIONE PO WYBORZE OFERTY W CELU ZAWARCIA UMOWY W SPRAWIE ZAMÓWIENIA</w:t>
      </w: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PUBLICZNEGO</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Zamawiający poinformuje wykonawcę, któremu zostanie udzielone zamówienie, o miejscu i terminie zawarcia umowy. </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Wykonawca przed zawarciem umowy: </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poda wszelkie informacje niezbędne do wypełnienia treści umowy na wezwanie zamawiającego, </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Jeżeli zostanie wybrana oferta wykonawców wspólnie ubiegających się o udzielenie zamówienia, zamawiający będzie żądał przed zawarciem umowy w sprawie zamówienia publicznego kopii umowy regulującej współpracę tych wykonawców, w której zostanie określony pełnomocnik uprawniony do kontaktów z zamawiającym oraz do wystawiania dokumentów związanych z płatnościami, przy czym termin, na jaki została zawarta umowa, nie może być krótszy niż termin realizacji zamówienia.</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W przypadku, gdy zostanie wybrana jako najkorzystniejsza oferta Wykonawców ubiegających się o udzielenie zamówienia, Wykonawca przed podpisaniem umowy na wezwanie Zamawiającego przedłoży kopię umowy regulującej współpracę Wykonawców, w której m.in. zostanie określony pełnomocnik uprawniony do kontaktów z Zamawiającym oraz do wystawiania dokumentów związanych z płatnościami.</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XX. WYMAGANIA DOTYCZĄCE ZABEZPIECZENIA NALEŻYTEGO WYKONANIA UMOWY</w:t>
      </w:r>
    </w:p>
    <w:p w:rsidR="00F677D9" w:rsidRDefault="00F677D9" w:rsidP="00F677D9">
      <w:pPr>
        <w:autoSpaceDE w:val="0"/>
        <w:autoSpaceDN w:val="0"/>
        <w:adjustRightInd w:val="0"/>
        <w:spacing w:after="0" w:line="240" w:lineRule="auto"/>
        <w:rPr>
          <w:rFonts w:ascii="Times New Roman"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Zamawiający nie wymaga wniesienia zabezpieczenia należytego wykonania umowy.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XXI INFORMACJE O TREŚCI ZAWIERANEJ UMOWY ORAZ MOŻLIWOŚCI JEJ ZMIANY</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Wybrany Wykonawca jest zobowiązany do zawarcia umowy w sprawie zamówienia publicznego na warunkach określonych we Wzorze Umowy, stanowiącym Załącznik nr 7 do SWZ. </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Zakres świadczenia Wykonawcy wynikający z umowy jest tożsamy z jego zobowiązaniem zawartym w ofercie. </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Zamawiający przewiduje możliwość zmiany zawartej umowy w stosunku do treści wybranej oferty w zakresie uregulowanym w art. 454-455 Pzp. oraz wskazanym we Wzorze Umowy, stanowiącym Załącznik nr 7 do SWZ.</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Wykonawca ma obowiązek udokumentować zaistniałe okoliczności powodujące zmianę umowy.</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 </w:t>
      </w:r>
    </w:p>
    <w:p w:rsidR="00F677D9" w:rsidRDefault="00F677D9" w:rsidP="00F6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 Zmiana umowy wymaga dla swej ważności, pod rygorem nieważności, zachowania formy pisemnej.</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1. Wybrany Wykonawca jest zobowiązany do zawarcia umowy w sprawie zamówienia publicznego na warunkach określonych w projektowanych postanowieniach umowy (Wzorze Umowy), stanowiących </w:t>
      </w:r>
      <w:r>
        <w:rPr>
          <w:rFonts w:ascii="Times New Roman" w:hAnsi="Times New Roman" w:cs="Times New Roman"/>
          <w:color w:val="000000"/>
          <w:sz w:val="24"/>
          <w:szCs w:val="24"/>
        </w:rPr>
        <w:t>Załącznik nr 7 do SWZ</w:t>
      </w:r>
      <w:r>
        <w:rPr>
          <w:rFonts w:ascii="Times New Roman" w:eastAsia="CIDFont+F1" w:hAnsi="Times New Roman" w:cs="Times New Roman"/>
          <w:color w:val="000000"/>
          <w:sz w:val="24"/>
          <w:szCs w:val="24"/>
        </w:rPr>
        <w:t>.</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Zakres świadczenia Wykonawcy wynikający z umowy jest tożsamy z jego zobowiązaniem zawartym  w ofercie.</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Zmiana umowy podlega unieważnieniu, jeżeli została dokonana z naruszeniem art. 454 i art. 455 ustawa  Pzp.</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Zamawiający przewiduje możliwość zmiany zawartej umowy w stosunku do treści wybranej oferty w zakresie wskazanym we Wzorze Umowy. Zmiana umowy wymaga dla swej ważności, pod rygorem  nieważności, zachowania formy pisemnej.</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XXII. POUCZENIE O ŚRODKACH OCHRONY PRAWNEJ</w:t>
      </w:r>
    </w:p>
    <w:p w:rsidR="00F677D9" w:rsidRDefault="00F677D9" w:rsidP="00F677D9">
      <w:pPr>
        <w:autoSpaceDE w:val="0"/>
        <w:autoSpaceDN w:val="0"/>
        <w:adjustRightInd w:val="0"/>
        <w:spacing w:after="0" w:line="240" w:lineRule="auto"/>
        <w:rPr>
          <w:rFonts w:ascii="Times New Roman"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ustawa Pzp.</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Środki ochrony prawnej wobec ogłoszenia wszczynającego postępowanie o udzielenie zamówienia lub ogłoszenia o konkursie oraz dokumentów zamówienia przysługują również organizacjom wpisanym na listę, o której mowa w art. 469 pkt 15 ustawa Pzp. oraz Rzecznikowi Małych i Średnich Przedsiębiorców.</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Odwołanie przysługuje na: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niezgodną z przepisami ustawy czynność Zamawiającego, podjętą w postępowaniu o udzielenie zamówienia, w tym na projektowane postanowienie umowy;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zaniechanie czynności w postępowaniu o udzielenie zamówienia do której zamawiający był obowiązany na podstawie ustawy;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5. Odwołanie wobec treści ogłoszenia lub treści SWZ wnosi się w terminie 10 dni od dnia publikacji ogłoszenia w Dzienniku Urzędowym Unii Europejskiej lub zamieszczenia dokumentów zamówienia na stronie internetowej.</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6. Odwołanie wnosi się w terminie:</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10 dni od dnia przekazania informacji o czynności zamawiającego stanowiącej podstawę jego wniesienia, jeżeli informacja została przekazana przy użyciu środków komunikacji elektronicznej,</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15 dni od dnia przekazania informacji o czynności zamawiającego stanowiącej podstawę jego wniesienia, jeżeli informacja została przekazana w sposób inny niż określony w pkt 1).</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7. Odwołanie w przypadkach innych niż określone w pkt 5 i 6 wnosi się w terminie 10 dni od dnia, w którym powzięto lub przy zachowaniu należytej staranności można było powziąć wiadomość o okolicznościach stanowiących podstawę jego wniesienia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9. Na orzeczenie Izby oraz postanowienie Prezesa Izby, o którym mowa w art. 519 ust. 1 ustawy ustawa Pzp., stronom oraz uczestnikom postępowania odwoławczego przysługuje skarga do sądu.</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10. W postępowaniu toczącym się wskutek wniesienia skargi stosuje się odpowiednio przepisy ustawy z dnia 17.11.1964 r. - Kodeks postępowania cywilnego o apelacji, jeżeli przepisy niniejszego rozdziału nie stanowią inaczej.</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11. Skargę wnosi się do Sądu Okręgowego w Warszawie - sądu zamówień publicznych, zwanego dalej "sądem zamówień publicznych".</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lastRenderedPageBreak/>
        <w:t>12. Skargę wnosi się za pośrednictwem Prezesa Izby, w terminie 14 dni od dnia doręczenia orzeczenia Izby lub postanowienia Prezesa Izby, o którym mowa w art. 519 ust. 1 ustawy ustawa Pzp., przesyłając jednocześnie  jej odpis przeciwnikowi skargi. Złożenie skargi w placówce pocztowej operatora wyznaczonego w rozumieniu ustawy z dnia 23.11.2012 r. - Prawo pocztowe jest równoznaczne z jej wniesieniem.</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13. Prezes Izby przekazuje skargę wraz z aktami postępowania odwoławczego do sądu zamówień publicznych w terminie 7 dni od dnia jej otrzymania.</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14. Postępowanie odwoławcze uregulowane jest w dziale IX ustawy Pzp.</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XXIII. OCHRONA DANYCH OSOBOWYCH</w:t>
      </w:r>
    </w:p>
    <w:p w:rsidR="00F677D9" w:rsidRDefault="00F677D9" w:rsidP="00D06BF0">
      <w:pPr>
        <w:pStyle w:val="Akapitzlist"/>
        <w:widowControl w:val="0"/>
        <w:numPr>
          <w:ilvl w:val="0"/>
          <w:numId w:val="24"/>
        </w:numPr>
        <w:tabs>
          <w:tab w:val="left" w:pos="542"/>
        </w:tabs>
        <w:autoSpaceDE w:val="0"/>
        <w:autoSpaceDN w:val="0"/>
        <w:spacing w:before="188" w:after="0" w:line="300" w:lineRule="auto"/>
        <w:ind w:right="177" w:hanging="347"/>
        <w:jc w:val="both"/>
        <w:rPr>
          <w:color w:val="232323"/>
        </w:rPr>
      </w:pPr>
      <w:r>
        <w:rPr>
          <w:color w:val="232323"/>
          <w:w w:val="110"/>
        </w:rPr>
        <w:t>Klauzula informacyjna dotycząca przetwarzania danych osobowych 1. Zgodnie z art. 13</w:t>
      </w:r>
      <w:r>
        <w:rPr>
          <w:color w:val="232323"/>
          <w:spacing w:val="1"/>
          <w:w w:val="110"/>
        </w:rPr>
        <w:t xml:space="preserve"> </w:t>
      </w:r>
      <w:r>
        <w:rPr>
          <w:color w:val="232323"/>
          <w:w w:val="110"/>
        </w:rPr>
        <w:t>ust. 1 i 2 rozporządzenia Parlamentu Europejskiego</w:t>
      </w:r>
      <w:r>
        <w:rPr>
          <w:color w:val="232323"/>
          <w:spacing w:val="1"/>
          <w:w w:val="110"/>
        </w:rPr>
        <w:t xml:space="preserve"> </w:t>
      </w:r>
      <w:r>
        <w:rPr>
          <w:color w:val="232323"/>
          <w:w w:val="110"/>
        </w:rPr>
        <w:t>i Rady (UE) 2016/679 z dnia 27</w:t>
      </w:r>
      <w:r>
        <w:rPr>
          <w:color w:val="232323"/>
          <w:spacing w:val="1"/>
          <w:w w:val="110"/>
        </w:rPr>
        <w:t xml:space="preserve"> </w:t>
      </w:r>
      <w:r>
        <w:rPr>
          <w:color w:val="232323"/>
          <w:w w:val="110"/>
        </w:rPr>
        <w:t>kwietnia 2016</w:t>
      </w:r>
      <w:r>
        <w:rPr>
          <w:color w:val="232323"/>
          <w:spacing w:val="-3"/>
          <w:w w:val="110"/>
        </w:rPr>
        <w:t xml:space="preserve"> </w:t>
      </w:r>
      <w:r>
        <w:rPr>
          <w:color w:val="232323"/>
          <w:w w:val="110"/>
        </w:rPr>
        <w:t>r.</w:t>
      </w:r>
      <w:r>
        <w:rPr>
          <w:color w:val="232323"/>
          <w:spacing w:val="-11"/>
          <w:w w:val="110"/>
        </w:rPr>
        <w:t xml:space="preserve"> </w:t>
      </w:r>
      <w:r>
        <w:rPr>
          <w:color w:val="232323"/>
          <w:w w:val="110"/>
        </w:rPr>
        <w:t>w</w:t>
      </w:r>
      <w:r>
        <w:rPr>
          <w:color w:val="232323"/>
          <w:spacing w:val="-11"/>
          <w:w w:val="110"/>
        </w:rPr>
        <w:t xml:space="preserve"> </w:t>
      </w:r>
      <w:r>
        <w:rPr>
          <w:color w:val="232323"/>
          <w:w w:val="110"/>
        </w:rPr>
        <w:t>sprawie</w:t>
      </w:r>
      <w:r>
        <w:rPr>
          <w:color w:val="232323"/>
          <w:spacing w:val="-5"/>
          <w:w w:val="110"/>
        </w:rPr>
        <w:t xml:space="preserve"> </w:t>
      </w:r>
      <w:r>
        <w:rPr>
          <w:color w:val="232323"/>
          <w:w w:val="110"/>
        </w:rPr>
        <w:t>ochrony</w:t>
      </w:r>
      <w:r>
        <w:rPr>
          <w:color w:val="232323"/>
          <w:spacing w:val="1"/>
          <w:w w:val="110"/>
        </w:rPr>
        <w:t xml:space="preserve"> </w:t>
      </w:r>
      <w:r>
        <w:rPr>
          <w:color w:val="232323"/>
          <w:w w:val="110"/>
        </w:rPr>
        <w:t>osób</w:t>
      </w:r>
      <w:r>
        <w:rPr>
          <w:color w:val="232323"/>
          <w:spacing w:val="-8"/>
          <w:w w:val="110"/>
        </w:rPr>
        <w:t xml:space="preserve"> </w:t>
      </w:r>
      <w:r>
        <w:rPr>
          <w:color w:val="232323"/>
          <w:w w:val="110"/>
        </w:rPr>
        <w:t>fizycznych</w:t>
      </w:r>
      <w:r>
        <w:rPr>
          <w:color w:val="232323"/>
          <w:spacing w:val="-4"/>
          <w:w w:val="110"/>
        </w:rPr>
        <w:t xml:space="preserve"> </w:t>
      </w:r>
      <w:r>
        <w:rPr>
          <w:color w:val="232323"/>
          <w:w w:val="110"/>
        </w:rPr>
        <w:t>w</w:t>
      </w:r>
      <w:r>
        <w:rPr>
          <w:color w:val="232323"/>
          <w:spacing w:val="-9"/>
          <w:w w:val="110"/>
        </w:rPr>
        <w:t xml:space="preserve"> </w:t>
      </w:r>
      <w:r>
        <w:rPr>
          <w:color w:val="232323"/>
          <w:w w:val="110"/>
        </w:rPr>
        <w:t>związku</w:t>
      </w:r>
      <w:r>
        <w:rPr>
          <w:color w:val="232323"/>
          <w:spacing w:val="-1"/>
          <w:w w:val="110"/>
        </w:rPr>
        <w:t xml:space="preserve"> </w:t>
      </w:r>
      <w:r>
        <w:rPr>
          <w:color w:val="232323"/>
          <w:w w:val="110"/>
        </w:rPr>
        <w:t>z</w:t>
      </w:r>
      <w:r>
        <w:rPr>
          <w:color w:val="232323"/>
          <w:spacing w:val="-2"/>
          <w:w w:val="110"/>
        </w:rPr>
        <w:t xml:space="preserve"> </w:t>
      </w:r>
      <w:r>
        <w:rPr>
          <w:color w:val="232323"/>
          <w:w w:val="110"/>
        </w:rPr>
        <w:t>przetwarzaniem</w:t>
      </w:r>
      <w:r>
        <w:rPr>
          <w:color w:val="232323"/>
          <w:spacing w:val="-12"/>
          <w:w w:val="110"/>
        </w:rPr>
        <w:t xml:space="preserve"> </w:t>
      </w:r>
      <w:r>
        <w:rPr>
          <w:color w:val="232323"/>
          <w:w w:val="110"/>
        </w:rPr>
        <w:t>danych</w:t>
      </w:r>
      <w:r>
        <w:rPr>
          <w:color w:val="232323"/>
          <w:spacing w:val="-59"/>
          <w:w w:val="110"/>
        </w:rPr>
        <w:t xml:space="preserve"> </w:t>
      </w:r>
      <w:r>
        <w:rPr>
          <w:color w:val="232323"/>
          <w:w w:val="110"/>
        </w:rPr>
        <w:t>osobowych i w sprawie swobodnego przepływu takich danych oraz uchylenia dyrektywy</w:t>
      </w:r>
      <w:r>
        <w:rPr>
          <w:color w:val="232323"/>
          <w:spacing w:val="1"/>
          <w:w w:val="110"/>
        </w:rPr>
        <w:t xml:space="preserve"> </w:t>
      </w:r>
      <w:r>
        <w:rPr>
          <w:color w:val="232323"/>
          <w:w w:val="110"/>
        </w:rPr>
        <w:t>95/46/WE (ogólne rozporządzenie o ochronie danych) (Dz. Urz. UE L 119 z 04.05.2016,</w:t>
      </w:r>
      <w:r>
        <w:rPr>
          <w:color w:val="232323"/>
          <w:spacing w:val="1"/>
          <w:w w:val="110"/>
        </w:rPr>
        <w:t xml:space="preserve"> </w:t>
      </w:r>
      <w:r>
        <w:rPr>
          <w:color w:val="232323"/>
          <w:w w:val="110"/>
        </w:rPr>
        <w:t>str. 1),</w:t>
      </w:r>
      <w:r>
        <w:rPr>
          <w:color w:val="232323"/>
          <w:spacing w:val="-3"/>
          <w:w w:val="110"/>
        </w:rPr>
        <w:t xml:space="preserve"> </w:t>
      </w:r>
      <w:r>
        <w:rPr>
          <w:color w:val="232323"/>
          <w:w w:val="110"/>
        </w:rPr>
        <w:t>dalej</w:t>
      </w:r>
      <w:r>
        <w:rPr>
          <w:color w:val="232323"/>
          <w:spacing w:val="-1"/>
          <w:w w:val="110"/>
        </w:rPr>
        <w:t xml:space="preserve"> </w:t>
      </w:r>
      <w:r>
        <w:rPr>
          <w:color w:val="343434"/>
          <w:w w:val="110"/>
        </w:rPr>
        <w:t>,,RODO",</w:t>
      </w:r>
      <w:r>
        <w:rPr>
          <w:color w:val="343434"/>
          <w:spacing w:val="12"/>
          <w:w w:val="110"/>
        </w:rPr>
        <w:t xml:space="preserve"> </w:t>
      </w:r>
      <w:r>
        <w:rPr>
          <w:color w:val="232323"/>
          <w:w w:val="110"/>
        </w:rPr>
        <w:t>informujmy,</w:t>
      </w:r>
      <w:r>
        <w:rPr>
          <w:color w:val="232323"/>
          <w:spacing w:val="12"/>
          <w:w w:val="110"/>
        </w:rPr>
        <w:t xml:space="preserve"> </w:t>
      </w:r>
      <w:r>
        <w:rPr>
          <w:color w:val="232323"/>
          <w:w w:val="110"/>
        </w:rPr>
        <w:t>że:</w:t>
      </w:r>
    </w:p>
    <w:p w:rsidR="00F677D9" w:rsidRDefault="00F677D9" w:rsidP="00D06BF0">
      <w:pPr>
        <w:pStyle w:val="Akapitzlist"/>
        <w:widowControl w:val="0"/>
        <w:numPr>
          <w:ilvl w:val="1"/>
          <w:numId w:val="24"/>
        </w:numPr>
        <w:tabs>
          <w:tab w:val="left" w:pos="1249"/>
        </w:tabs>
        <w:autoSpaceDE w:val="0"/>
        <w:autoSpaceDN w:val="0"/>
        <w:spacing w:before="7" w:after="0" w:line="300" w:lineRule="auto"/>
        <w:ind w:right="205"/>
        <w:jc w:val="both"/>
        <w:rPr>
          <w:color w:val="232323"/>
        </w:rPr>
      </w:pPr>
      <w:r>
        <w:rPr>
          <w:color w:val="232323"/>
          <w:w w:val="110"/>
        </w:rPr>
        <w:t>administratorem Pani/Pana danych osobowych</w:t>
      </w:r>
      <w:r>
        <w:rPr>
          <w:color w:val="232323"/>
          <w:spacing w:val="1"/>
          <w:w w:val="110"/>
        </w:rPr>
        <w:t xml:space="preserve"> </w:t>
      </w:r>
      <w:r>
        <w:rPr>
          <w:color w:val="232323"/>
          <w:w w:val="110"/>
        </w:rPr>
        <w:t>jest  Wójt Gminy</w:t>
      </w:r>
      <w:r>
        <w:rPr>
          <w:color w:val="232323"/>
          <w:spacing w:val="1"/>
          <w:w w:val="110"/>
        </w:rPr>
        <w:t xml:space="preserve"> </w:t>
      </w:r>
      <w:r>
        <w:rPr>
          <w:color w:val="232323"/>
          <w:w w:val="110"/>
        </w:rPr>
        <w:t>Poraj.</w:t>
      </w:r>
    </w:p>
    <w:p w:rsidR="00F677D9" w:rsidRDefault="00F677D9" w:rsidP="00D06BF0">
      <w:pPr>
        <w:pStyle w:val="Akapitzlist"/>
        <w:widowControl w:val="0"/>
        <w:numPr>
          <w:ilvl w:val="1"/>
          <w:numId w:val="24"/>
        </w:numPr>
        <w:tabs>
          <w:tab w:val="left" w:pos="1246"/>
        </w:tabs>
        <w:autoSpaceDE w:val="0"/>
        <w:autoSpaceDN w:val="0"/>
        <w:spacing w:after="0" w:line="300" w:lineRule="auto"/>
        <w:ind w:left="1230" w:right="202" w:hanging="344"/>
        <w:jc w:val="both"/>
        <w:rPr>
          <w:color w:val="232323"/>
        </w:rPr>
      </w:pPr>
      <w:r>
        <w:rPr>
          <w:color w:val="232323"/>
          <w:w w:val="105"/>
        </w:rPr>
        <w:t xml:space="preserve">w    sprawach    związanych     </w:t>
      </w:r>
      <w:r>
        <w:rPr>
          <w:color w:val="343434"/>
          <w:w w:val="105"/>
        </w:rPr>
        <w:t xml:space="preserve">z    </w:t>
      </w:r>
      <w:r>
        <w:rPr>
          <w:color w:val="232323"/>
          <w:w w:val="105"/>
        </w:rPr>
        <w:t>Pani/Pana    danymi    proszę    kontaktować     się</w:t>
      </w:r>
      <w:r>
        <w:rPr>
          <w:color w:val="232323"/>
          <w:spacing w:val="1"/>
          <w:w w:val="105"/>
        </w:rPr>
        <w:t xml:space="preserve"> </w:t>
      </w:r>
      <w:r>
        <w:rPr>
          <w:color w:val="232323"/>
          <w:w w:val="105"/>
        </w:rPr>
        <w:t xml:space="preserve">z Inspektorem  Ochrony  Danych,  </w:t>
      </w:r>
      <w:r>
        <w:rPr>
          <w:color w:val="343434"/>
          <w:w w:val="105"/>
        </w:rPr>
        <w:t xml:space="preserve">kontakt  </w:t>
      </w:r>
      <w:r>
        <w:rPr>
          <w:color w:val="232323"/>
          <w:w w:val="105"/>
        </w:rPr>
        <w:t>pisemny  za pomoc  poczty  tradycyjnej</w:t>
      </w:r>
      <w:r>
        <w:rPr>
          <w:color w:val="232323"/>
          <w:spacing w:val="1"/>
          <w:w w:val="105"/>
        </w:rPr>
        <w:t xml:space="preserve"> </w:t>
      </w:r>
      <w:r>
        <w:rPr>
          <w:color w:val="232323"/>
          <w:w w:val="105"/>
        </w:rPr>
        <w:t>na adres Urzędu Gminy</w:t>
      </w:r>
      <w:r>
        <w:rPr>
          <w:color w:val="232323"/>
          <w:spacing w:val="1"/>
          <w:w w:val="105"/>
        </w:rPr>
        <w:t xml:space="preserve"> </w:t>
      </w:r>
      <w:r>
        <w:rPr>
          <w:color w:val="232323"/>
          <w:w w:val="105"/>
        </w:rPr>
        <w:t xml:space="preserve">Poraj,  pocztą </w:t>
      </w:r>
      <w:r>
        <w:rPr>
          <w:color w:val="343434"/>
          <w:w w:val="105"/>
        </w:rPr>
        <w:t xml:space="preserve">elektroniczną  </w:t>
      </w:r>
      <w:r>
        <w:rPr>
          <w:color w:val="232323"/>
          <w:w w:val="105"/>
        </w:rPr>
        <w:t xml:space="preserve">na adres </w:t>
      </w:r>
      <w:r>
        <w:rPr>
          <w:color w:val="343434"/>
          <w:w w:val="105"/>
        </w:rPr>
        <w:t>e</w:t>
      </w:r>
      <w:r>
        <w:rPr>
          <w:color w:val="343434"/>
          <w:w w:val="105"/>
        </w:rPr>
        <w:softHyphen/>
      </w:r>
      <w:r>
        <w:rPr>
          <w:color w:val="343434"/>
          <w:spacing w:val="1"/>
          <w:w w:val="105"/>
        </w:rPr>
        <w:t xml:space="preserve"> </w:t>
      </w:r>
      <w:r>
        <w:rPr>
          <w:color w:val="232323"/>
          <w:w w:val="105"/>
        </w:rPr>
        <w:t>mail:</w:t>
      </w:r>
      <w:r>
        <w:rPr>
          <w:color w:val="2D448C"/>
          <w:spacing w:val="12"/>
          <w:w w:val="105"/>
        </w:rPr>
        <w:t xml:space="preserve"> </w:t>
      </w:r>
      <w:r>
        <w:rPr>
          <w:color w:val="2D448C"/>
          <w:w w:val="105"/>
          <w:u w:val="thick" w:color="232323"/>
        </w:rPr>
        <w:t>iod</w:t>
      </w:r>
      <w:r>
        <w:rPr>
          <w:color w:val="4160A0"/>
          <w:w w:val="105"/>
          <w:u w:val="thick" w:color="232323"/>
        </w:rPr>
        <w:t>@</w:t>
      </w:r>
      <w:r>
        <w:rPr>
          <w:color w:val="2D448C"/>
          <w:w w:val="105"/>
          <w:u w:val="thick" w:color="232323"/>
        </w:rPr>
        <w:t>ugporaj</w:t>
      </w:r>
      <w:r>
        <w:rPr>
          <w:color w:val="4160A0"/>
          <w:w w:val="105"/>
          <w:u w:val="thick" w:color="232323"/>
        </w:rPr>
        <w:t>.</w:t>
      </w:r>
      <w:r>
        <w:rPr>
          <w:color w:val="2D448C"/>
          <w:w w:val="105"/>
          <w:u w:val="thick" w:color="232323"/>
        </w:rPr>
        <w:t>pl</w:t>
      </w:r>
      <w:r>
        <w:rPr>
          <w:color w:val="232323"/>
          <w:w w:val="105"/>
        </w:rPr>
        <w:t>;</w:t>
      </w:r>
    </w:p>
    <w:p w:rsidR="00F677D9" w:rsidRDefault="00F677D9" w:rsidP="00D06BF0">
      <w:pPr>
        <w:pStyle w:val="Akapitzlist"/>
        <w:widowControl w:val="0"/>
        <w:numPr>
          <w:ilvl w:val="1"/>
          <w:numId w:val="24"/>
        </w:numPr>
        <w:tabs>
          <w:tab w:val="left" w:pos="1229"/>
        </w:tabs>
        <w:autoSpaceDE w:val="0"/>
        <w:autoSpaceDN w:val="0"/>
        <w:spacing w:before="1" w:after="0" w:line="300" w:lineRule="auto"/>
        <w:ind w:left="1218" w:right="215" w:hanging="342"/>
        <w:jc w:val="both"/>
        <w:rPr>
          <w:color w:val="232323"/>
        </w:rPr>
      </w:pPr>
      <w:r>
        <w:rPr>
          <w:color w:val="232323"/>
          <w:w w:val="105"/>
        </w:rPr>
        <w:t xml:space="preserve">Pani/Pana  dane osobowe przetwarzane  będą na podstawie </w:t>
      </w:r>
      <w:r>
        <w:rPr>
          <w:color w:val="343434"/>
          <w:w w:val="105"/>
        </w:rPr>
        <w:t xml:space="preserve">art. </w:t>
      </w:r>
      <w:r>
        <w:rPr>
          <w:color w:val="232323"/>
          <w:w w:val="105"/>
        </w:rPr>
        <w:t>6 ust. 1 lit. c RODO</w:t>
      </w:r>
      <w:r>
        <w:rPr>
          <w:color w:val="232323"/>
          <w:spacing w:val="1"/>
          <w:w w:val="105"/>
        </w:rPr>
        <w:t xml:space="preserve"> </w:t>
      </w:r>
      <w:r>
        <w:rPr>
          <w:color w:val="232323"/>
          <w:w w:val="110"/>
        </w:rPr>
        <w:t>w</w:t>
      </w:r>
      <w:r>
        <w:rPr>
          <w:color w:val="232323"/>
          <w:spacing w:val="1"/>
          <w:w w:val="110"/>
        </w:rPr>
        <w:t xml:space="preserve"> </w:t>
      </w:r>
      <w:r>
        <w:rPr>
          <w:color w:val="232323"/>
          <w:w w:val="110"/>
        </w:rPr>
        <w:t>celu</w:t>
      </w:r>
      <w:r>
        <w:rPr>
          <w:color w:val="232323"/>
          <w:spacing w:val="1"/>
          <w:w w:val="110"/>
        </w:rPr>
        <w:t xml:space="preserve"> </w:t>
      </w:r>
      <w:r>
        <w:rPr>
          <w:color w:val="232323"/>
          <w:w w:val="110"/>
        </w:rPr>
        <w:t>prowadzenia</w:t>
      </w:r>
      <w:r>
        <w:rPr>
          <w:color w:val="232323"/>
          <w:spacing w:val="1"/>
          <w:w w:val="110"/>
        </w:rPr>
        <w:t xml:space="preserve"> </w:t>
      </w:r>
      <w:r>
        <w:rPr>
          <w:color w:val="232323"/>
          <w:w w:val="110"/>
        </w:rPr>
        <w:t>przedmiotowego</w:t>
      </w:r>
      <w:r>
        <w:rPr>
          <w:color w:val="232323"/>
          <w:spacing w:val="1"/>
          <w:w w:val="110"/>
        </w:rPr>
        <w:t xml:space="preserve"> </w:t>
      </w:r>
      <w:r>
        <w:rPr>
          <w:color w:val="232323"/>
          <w:w w:val="110"/>
        </w:rPr>
        <w:t>postępowania</w:t>
      </w:r>
      <w:r>
        <w:rPr>
          <w:color w:val="232323"/>
          <w:spacing w:val="1"/>
          <w:w w:val="110"/>
        </w:rPr>
        <w:t xml:space="preserve"> </w:t>
      </w:r>
      <w:r>
        <w:rPr>
          <w:color w:val="232323"/>
          <w:w w:val="110"/>
        </w:rPr>
        <w:t>o</w:t>
      </w:r>
      <w:r>
        <w:rPr>
          <w:color w:val="232323"/>
          <w:spacing w:val="1"/>
          <w:w w:val="110"/>
        </w:rPr>
        <w:t xml:space="preserve"> </w:t>
      </w:r>
      <w:r>
        <w:rPr>
          <w:color w:val="232323"/>
          <w:w w:val="110"/>
        </w:rPr>
        <w:t>udzielenie</w:t>
      </w:r>
      <w:r>
        <w:rPr>
          <w:color w:val="232323"/>
          <w:spacing w:val="1"/>
          <w:w w:val="110"/>
        </w:rPr>
        <w:t xml:space="preserve"> </w:t>
      </w:r>
      <w:r>
        <w:rPr>
          <w:color w:val="232323"/>
          <w:w w:val="110"/>
        </w:rPr>
        <w:t>zamówienia</w:t>
      </w:r>
      <w:r>
        <w:rPr>
          <w:color w:val="232323"/>
          <w:spacing w:val="1"/>
          <w:w w:val="110"/>
        </w:rPr>
        <w:t xml:space="preserve"> </w:t>
      </w:r>
      <w:r>
        <w:rPr>
          <w:color w:val="232323"/>
          <w:w w:val="105"/>
        </w:rPr>
        <w:t>publicznego</w:t>
      </w:r>
      <w:r>
        <w:rPr>
          <w:color w:val="232323"/>
          <w:spacing w:val="1"/>
          <w:w w:val="105"/>
        </w:rPr>
        <w:t xml:space="preserve"> </w:t>
      </w:r>
      <w:r>
        <w:rPr>
          <w:color w:val="232323"/>
          <w:w w:val="105"/>
        </w:rPr>
        <w:t>oraz</w:t>
      </w:r>
      <w:r>
        <w:rPr>
          <w:color w:val="232323"/>
          <w:spacing w:val="1"/>
          <w:w w:val="105"/>
        </w:rPr>
        <w:t xml:space="preserve"> </w:t>
      </w:r>
      <w:r>
        <w:rPr>
          <w:color w:val="343434"/>
          <w:w w:val="105"/>
        </w:rPr>
        <w:t>zawarcia</w:t>
      </w:r>
      <w:r>
        <w:rPr>
          <w:color w:val="343434"/>
          <w:spacing w:val="1"/>
          <w:w w:val="105"/>
        </w:rPr>
        <w:t xml:space="preserve"> </w:t>
      </w:r>
      <w:r>
        <w:rPr>
          <w:color w:val="232323"/>
          <w:w w:val="105"/>
        </w:rPr>
        <w:t xml:space="preserve">umowy </w:t>
      </w:r>
      <w:r>
        <w:rPr>
          <w:color w:val="464646"/>
          <w:w w:val="105"/>
        </w:rPr>
        <w:t>,</w:t>
      </w:r>
      <w:r>
        <w:rPr>
          <w:color w:val="464646"/>
          <w:spacing w:val="1"/>
          <w:w w:val="105"/>
        </w:rPr>
        <w:t xml:space="preserve"> </w:t>
      </w:r>
      <w:r>
        <w:rPr>
          <w:color w:val="232323"/>
          <w:w w:val="105"/>
        </w:rPr>
        <w:t>a</w:t>
      </w:r>
      <w:r>
        <w:rPr>
          <w:color w:val="232323"/>
          <w:spacing w:val="1"/>
          <w:w w:val="105"/>
        </w:rPr>
        <w:t xml:space="preserve"> </w:t>
      </w:r>
      <w:r>
        <w:rPr>
          <w:color w:val="232323"/>
          <w:w w:val="105"/>
        </w:rPr>
        <w:t>podstawą</w:t>
      </w:r>
      <w:r>
        <w:rPr>
          <w:color w:val="232323"/>
          <w:spacing w:val="1"/>
          <w:w w:val="105"/>
        </w:rPr>
        <w:t xml:space="preserve"> </w:t>
      </w:r>
      <w:r>
        <w:rPr>
          <w:color w:val="232323"/>
          <w:w w:val="105"/>
        </w:rPr>
        <w:t>prawną</w:t>
      </w:r>
      <w:r>
        <w:rPr>
          <w:color w:val="232323"/>
          <w:spacing w:val="1"/>
          <w:w w:val="105"/>
        </w:rPr>
        <w:t xml:space="preserve"> </w:t>
      </w:r>
      <w:r>
        <w:rPr>
          <w:color w:val="232323"/>
          <w:w w:val="105"/>
        </w:rPr>
        <w:t>ich</w:t>
      </w:r>
      <w:r>
        <w:rPr>
          <w:color w:val="232323"/>
          <w:spacing w:val="1"/>
          <w:w w:val="105"/>
        </w:rPr>
        <w:t xml:space="preserve"> </w:t>
      </w:r>
      <w:r>
        <w:rPr>
          <w:color w:val="232323"/>
          <w:w w:val="105"/>
        </w:rPr>
        <w:t>przetwarzania</w:t>
      </w:r>
      <w:r>
        <w:rPr>
          <w:color w:val="232323"/>
          <w:spacing w:val="1"/>
          <w:w w:val="105"/>
        </w:rPr>
        <w:t xml:space="preserve"> </w:t>
      </w:r>
      <w:r>
        <w:rPr>
          <w:color w:val="131313"/>
          <w:w w:val="105"/>
        </w:rPr>
        <w:t>jest</w:t>
      </w:r>
      <w:r>
        <w:rPr>
          <w:color w:val="131313"/>
          <w:spacing w:val="1"/>
          <w:w w:val="105"/>
        </w:rPr>
        <w:t xml:space="preserve"> </w:t>
      </w:r>
      <w:r>
        <w:rPr>
          <w:color w:val="232323"/>
          <w:w w:val="110"/>
        </w:rPr>
        <w:t>obowiązek prawny stosowania sformalizowanych procedur udzielania zamówień publicznych</w:t>
      </w:r>
      <w:r>
        <w:rPr>
          <w:color w:val="232323"/>
          <w:spacing w:val="11"/>
          <w:w w:val="110"/>
        </w:rPr>
        <w:t xml:space="preserve"> </w:t>
      </w:r>
      <w:r>
        <w:rPr>
          <w:color w:val="232323"/>
          <w:w w:val="110"/>
        </w:rPr>
        <w:t>spoczywający</w:t>
      </w:r>
      <w:r>
        <w:rPr>
          <w:color w:val="232323"/>
          <w:spacing w:val="18"/>
          <w:w w:val="110"/>
        </w:rPr>
        <w:t xml:space="preserve"> </w:t>
      </w:r>
      <w:r>
        <w:rPr>
          <w:color w:val="232323"/>
          <w:w w:val="110"/>
        </w:rPr>
        <w:t>na</w:t>
      </w:r>
      <w:r>
        <w:rPr>
          <w:color w:val="232323"/>
          <w:spacing w:val="3"/>
          <w:w w:val="110"/>
        </w:rPr>
        <w:t xml:space="preserve"> </w:t>
      </w:r>
      <w:r>
        <w:rPr>
          <w:color w:val="232323"/>
          <w:w w:val="110"/>
        </w:rPr>
        <w:t>Zamawiającym;</w:t>
      </w:r>
    </w:p>
    <w:p w:rsidR="00F677D9" w:rsidRDefault="00F677D9" w:rsidP="00D06BF0">
      <w:pPr>
        <w:pStyle w:val="Akapitzlist"/>
        <w:widowControl w:val="0"/>
        <w:numPr>
          <w:ilvl w:val="0"/>
          <w:numId w:val="25"/>
        </w:numPr>
        <w:tabs>
          <w:tab w:val="left" w:pos="1330"/>
        </w:tabs>
        <w:autoSpaceDE w:val="0"/>
        <w:autoSpaceDN w:val="0"/>
        <w:spacing w:before="90" w:after="0"/>
        <w:ind w:right="133"/>
        <w:jc w:val="both"/>
        <w:rPr>
          <w:sz w:val="24"/>
        </w:rPr>
      </w:pPr>
      <w:r>
        <w:rPr>
          <w:sz w:val="24"/>
        </w:rPr>
        <w:t>odbiorcami</w:t>
      </w:r>
      <w:r>
        <w:rPr>
          <w:spacing w:val="1"/>
          <w:sz w:val="24"/>
        </w:rPr>
        <w:t xml:space="preserve"> </w:t>
      </w:r>
      <w:r>
        <w:rPr>
          <w:sz w:val="24"/>
        </w:rPr>
        <w:t>Pani/Pana</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będą</w:t>
      </w:r>
      <w:r>
        <w:rPr>
          <w:spacing w:val="1"/>
          <w:sz w:val="24"/>
        </w:rPr>
        <w:t xml:space="preserve"> </w:t>
      </w:r>
      <w:r>
        <w:rPr>
          <w:sz w:val="24"/>
        </w:rPr>
        <w:t>osoby</w:t>
      </w:r>
      <w:r>
        <w:rPr>
          <w:spacing w:val="1"/>
          <w:sz w:val="24"/>
        </w:rPr>
        <w:t xml:space="preserve"> </w:t>
      </w:r>
      <w:r>
        <w:rPr>
          <w:sz w:val="24"/>
        </w:rPr>
        <w:t>lub</w:t>
      </w:r>
      <w:r>
        <w:rPr>
          <w:spacing w:val="1"/>
          <w:sz w:val="24"/>
        </w:rPr>
        <w:t xml:space="preserve"> </w:t>
      </w:r>
      <w:r>
        <w:rPr>
          <w:sz w:val="24"/>
        </w:rPr>
        <w:t>podmioty,</w:t>
      </w:r>
      <w:r>
        <w:rPr>
          <w:spacing w:val="1"/>
          <w:sz w:val="24"/>
        </w:rPr>
        <w:t xml:space="preserve"> </w:t>
      </w:r>
      <w:r>
        <w:rPr>
          <w:sz w:val="24"/>
        </w:rPr>
        <w:t>którym</w:t>
      </w:r>
      <w:r>
        <w:rPr>
          <w:spacing w:val="1"/>
          <w:sz w:val="24"/>
        </w:rPr>
        <w:t xml:space="preserve"> </w:t>
      </w:r>
      <w:r>
        <w:rPr>
          <w:sz w:val="24"/>
        </w:rPr>
        <w:t xml:space="preserve">udostępniona zostanie dokumentacja postępowania w oparciu o art. 18 oraz art. 74 </w:t>
      </w:r>
      <w:r>
        <w:rPr>
          <w:spacing w:val="-57"/>
          <w:sz w:val="24"/>
        </w:rPr>
        <w:t xml:space="preserve"> </w:t>
      </w:r>
      <w:r>
        <w:rPr>
          <w:sz w:val="24"/>
        </w:rPr>
        <w:t>ustawy</w:t>
      </w:r>
      <w:r>
        <w:rPr>
          <w:spacing w:val="8"/>
          <w:sz w:val="24"/>
        </w:rPr>
        <w:t xml:space="preserve"> </w:t>
      </w:r>
      <w:r>
        <w:rPr>
          <w:sz w:val="24"/>
        </w:rPr>
        <w:t>Pzp;</w:t>
      </w:r>
    </w:p>
    <w:p w:rsidR="00F677D9" w:rsidRDefault="00F677D9" w:rsidP="00D06BF0">
      <w:pPr>
        <w:pStyle w:val="Akapitzlist"/>
        <w:widowControl w:val="0"/>
        <w:numPr>
          <w:ilvl w:val="0"/>
          <w:numId w:val="25"/>
        </w:numPr>
        <w:tabs>
          <w:tab w:val="left" w:pos="1320"/>
        </w:tabs>
        <w:autoSpaceDE w:val="0"/>
        <w:autoSpaceDN w:val="0"/>
        <w:spacing w:after="0"/>
        <w:ind w:right="145"/>
        <w:jc w:val="both"/>
        <w:rPr>
          <w:sz w:val="24"/>
        </w:rPr>
      </w:pPr>
      <w:r>
        <w:rPr>
          <w:sz w:val="24"/>
        </w:rPr>
        <w:t>Pani/Pana dane osobowe będą  przechowywane, zgodnie z art. 78 ust. 1 ustawy</w:t>
      </w:r>
      <w:r>
        <w:rPr>
          <w:spacing w:val="1"/>
          <w:sz w:val="24"/>
        </w:rPr>
        <w:t xml:space="preserve"> </w:t>
      </w:r>
      <w:r>
        <w:rPr>
          <w:spacing w:val="-1"/>
          <w:sz w:val="24"/>
        </w:rPr>
        <w:t>Pzp,</w:t>
      </w:r>
      <w:r>
        <w:rPr>
          <w:spacing w:val="-12"/>
          <w:sz w:val="24"/>
        </w:rPr>
        <w:t xml:space="preserve"> </w:t>
      </w:r>
      <w:r>
        <w:rPr>
          <w:spacing w:val="-1"/>
          <w:sz w:val="24"/>
        </w:rPr>
        <w:t>przez</w:t>
      </w:r>
      <w:r>
        <w:rPr>
          <w:spacing w:val="-14"/>
          <w:sz w:val="24"/>
        </w:rPr>
        <w:t xml:space="preserve"> </w:t>
      </w:r>
      <w:r>
        <w:rPr>
          <w:spacing w:val="-1"/>
          <w:sz w:val="24"/>
        </w:rPr>
        <w:t>okres</w:t>
      </w:r>
      <w:r>
        <w:rPr>
          <w:spacing w:val="-7"/>
          <w:sz w:val="24"/>
        </w:rPr>
        <w:t xml:space="preserve"> </w:t>
      </w:r>
      <w:r>
        <w:rPr>
          <w:spacing w:val="-1"/>
          <w:sz w:val="24"/>
        </w:rPr>
        <w:t>4</w:t>
      </w:r>
      <w:r>
        <w:rPr>
          <w:spacing w:val="-13"/>
          <w:sz w:val="24"/>
        </w:rPr>
        <w:t xml:space="preserve"> </w:t>
      </w:r>
      <w:r>
        <w:rPr>
          <w:spacing w:val="-1"/>
          <w:sz w:val="24"/>
        </w:rPr>
        <w:t>lat</w:t>
      </w:r>
      <w:r>
        <w:rPr>
          <w:spacing w:val="-12"/>
          <w:sz w:val="24"/>
        </w:rPr>
        <w:t xml:space="preserve"> </w:t>
      </w:r>
      <w:r>
        <w:rPr>
          <w:spacing w:val="-1"/>
          <w:sz w:val="24"/>
        </w:rPr>
        <w:t>od</w:t>
      </w:r>
      <w:r>
        <w:rPr>
          <w:spacing w:val="-11"/>
          <w:sz w:val="24"/>
        </w:rPr>
        <w:t xml:space="preserve"> </w:t>
      </w:r>
      <w:r>
        <w:rPr>
          <w:spacing w:val="-1"/>
          <w:sz w:val="24"/>
        </w:rPr>
        <w:t>dnia</w:t>
      </w:r>
      <w:r>
        <w:rPr>
          <w:spacing w:val="-12"/>
          <w:sz w:val="24"/>
        </w:rPr>
        <w:t xml:space="preserve"> </w:t>
      </w:r>
      <w:r>
        <w:rPr>
          <w:spacing w:val="-1"/>
          <w:sz w:val="24"/>
        </w:rPr>
        <w:t>zakończenia</w:t>
      </w:r>
      <w:r>
        <w:rPr>
          <w:spacing w:val="3"/>
          <w:sz w:val="24"/>
        </w:rPr>
        <w:t xml:space="preserve"> </w:t>
      </w:r>
      <w:r>
        <w:rPr>
          <w:sz w:val="24"/>
        </w:rPr>
        <w:t>postępowania</w:t>
      </w:r>
      <w:r>
        <w:rPr>
          <w:spacing w:val="-3"/>
          <w:sz w:val="24"/>
        </w:rPr>
        <w:t xml:space="preserve"> </w:t>
      </w:r>
      <w:r>
        <w:rPr>
          <w:sz w:val="24"/>
        </w:rPr>
        <w:t>o</w:t>
      </w:r>
      <w:r>
        <w:rPr>
          <w:spacing w:val="-11"/>
          <w:sz w:val="24"/>
        </w:rPr>
        <w:t xml:space="preserve"> </w:t>
      </w:r>
      <w:r>
        <w:rPr>
          <w:sz w:val="24"/>
        </w:rPr>
        <w:t>udzielenie</w:t>
      </w:r>
      <w:r>
        <w:rPr>
          <w:spacing w:val="-4"/>
          <w:sz w:val="24"/>
        </w:rPr>
        <w:t xml:space="preserve"> </w:t>
      </w:r>
      <w:r>
        <w:rPr>
          <w:sz w:val="24"/>
        </w:rPr>
        <w:t>zamówienia,</w:t>
      </w:r>
      <w:r>
        <w:rPr>
          <w:spacing w:val="-57"/>
          <w:sz w:val="24"/>
        </w:rPr>
        <w:t xml:space="preserve"> </w:t>
      </w:r>
      <w:r>
        <w:rPr>
          <w:sz w:val="24"/>
        </w:rPr>
        <w:t>a jeżeli czas trwania umowy przekracza 4 lata, okres przechowywania obejmuje</w:t>
      </w:r>
      <w:r>
        <w:rPr>
          <w:spacing w:val="1"/>
          <w:sz w:val="24"/>
        </w:rPr>
        <w:t xml:space="preserve"> </w:t>
      </w:r>
      <w:r>
        <w:rPr>
          <w:sz w:val="24"/>
        </w:rPr>
        <w:t>cały</w:t>
      </w:r>
      <w:r>
        <w:rPr>
          <w:spacing w:val="5"/>
          <w:sz w:val="24"/>
        </w:rPr>
        <w:t xml:space="preserve"> </w:t>
      </w:r>
      <w:r>
        <w:rPr>
          <w:sz w:val="24"/>
        </w:rPr>
        <w:t>czas</w:t>
      </w:r>
      <w:r>
        <w:rPr>
          <w:spacing w:val="-3"/>
          <w:sz w:val="24"/>
        </w:rPr>
        <w:t xml:space="preserve"> </w:t>
      </w:r>
      <w:r>
        <w:rPr>
          <w:sz w:val="24"/>
        </w:rPr>
        <w:t>trwania</w:t>
      </w:r>
      <w:r>
        <w:rPr>
          <w:spacing w:val="2"/>
          <w:sz w:val="24"/>
        </w:rPr>
        <w:t xml:space="preserve"> </w:t>
      </w:r>
      <w:r>
        <w:rPr>
          <w:sz w:val="24"/>
        </w:rPr>
        <w:t>umowy;</w:t>
      </w:r>
    </w:p>
    <w:p w:rsidR="00F677D9" w:rsidRDefault="00F677D9" w:rsidP="00D06BF0">
      <w:pPr>
        <w:pStyle w:val="Akapitzlist"/>
        <w:widowControl w:val="0"/>
        <w:numPr>
          <w:ilvl w:val="0"/>
          <w:numId w:val="25"/>
        </w:numPr>
        <w:tabs>
          <w:tab w:val="left" w:pos="1311"/>
        </w:tabs>
        <w:autoSpaceDE w:val="0"/>
        <w:autoSpaceDN w:val="0"/>
        <w:spacing w:after="0"/>
        <w:ind w:right="155"/>
        <w:jc w:val="both"/>
        <w:rPr>
          <w:sz w:val="24"/>
        </w:rPr>
      </w:pPr>
      <w:r>
        <w:rPr>
          <w:sz w:val="24"/>
        </w:rPr>
        <w:t>obowiązek podania przez Panią/Pana danych osobowych bezpośrednio Pani/Pana</w:t>
      </w:r>
      <w:r>
        <w:rPr>
          <w:spacing w:val="1"/>
          <w:sz w:val="24"/>
        </w:rPr>
        <w:t xml:space="preserve"> </w:t>
      </w:r>
      <w:r>
        <w:rPr>
          <w:sz w:val="24"/>
        </w:rPr>
        <w:t>dotyczących jest wymogiem ustawowym określonym w przepisach ustawy Pzp,</w:t>
      </w:r>
      <w:r>
        <w:rPr>
          <w:spacing w:val="1"/>
          <w:sz w:val="24"/>
        </w:rPr>
        <w:t xml:space="preserve"> </w:t>
      </w:r>
      <w:r>
        <w:rPr>
          <w:sz w:val="24"/>
        </w:rPr>
        <w:t>związanym z udziałem w postępowaniu o udzielenie zamówienia publicznego;</w:t>
      </w:r>
      <w:r>
        <w:rPr>
          <w:spacing w:val="1"/>
          <w:sz w:val="24"/>
        </w:rPr>
        <w:t xml:space="preserve"> </w:t>
      </w:r>
      <w:r>
        <w:rPr>
          <w:sz w:val="24"/>
        </w:rPr>
        <w:t>konsekwencje</w:t>
      </w:r>
      <w:r>
        <w:rPr>
          <w:spacing w:val="14"/>
          <w:sz w:val="24"/>
        </w:rPr>
        <w:t xml:space="preserve"> </w:t>
      </w:r>
      <w:r>
        <w:rPr>
          <w:sz w:val="24"/>
        </w:rPr>
        <w:t>niepodania</w:t>
      </w:r>
      <w:r>
        <w:rPr>
          <w:spacing w:val="5"/>
          <w:sz w:val="24"/>
        </w:rPr>
        <w:t xml:space="preserve"> </w:t>
      </w:r>
      <w:r>
        <w:rPr>
          <w:sz w:val="24"/>
        </w:rPr>
        <w:t>określonych</w:t>
      </w:r>
      <w:r>
        <w:rPr>
          <w:spacing w:val="7"/>
          <w:sz w:val="24"/>
        </w:rPr>
        <w:t xml:space="preserve"> </w:t>
      </w:r>
      <w:r>
        <w:rPr>
          <w:sz w:val="24"/>
        </w:rPr>
        <w:t>danych</w:t>
      </w:r>
      <w:r>
        <w:rPr>
          <w:spacing w:val="2"/>
          <w:sz w:val="24"/>
        </w:rPr>
        <w:t xml:space="preserve"> </w:t>
      </w:r>
      <w:r>
        <w:rPr>
          <w:sz w:val="24"/>
        </w:rPr>
        <w:t>wynikają</w:t>
      </w:r>
      <w:r>
        <w:rPr>
          <w:spacing w:val="3"/>
          <w:sz w:val="24"/>
        </w:rPr>
        <w:t xml:space="preserve"> </w:t>
      </w:r>
      <w:r>
        <w:rPr>
          <w:sz w:val="24"/>
        </w:rPr>
        <w:t>z ustawy</w:t>
      </w:r>
      <w:r>
        <w:rPr>
          <w:spacing w:val="6"/>
          <w:sz w:val="24"/>
        </w:rPr>
        <w:t xml:space="preserve"> </w:t>
      </w:r>
      <w:r>
        <w:rPr>
          <w:sz w:val="24"/>
        </w:rPr>
        <w:t>Pzp;</w:t>
      </w:r>
    </w:p>
    <w:p w:rsidR="00F677D9" w:rsidRDefault="00F677D9" w:rsidP="00D06BF0">
      <w:pPr>
        <w:pStyle w:val="Akapitzlist"/>
        <w:widowControl w:val="0"/>
        <w:numPr>
          <w:ilvl w:val="0"/>
          <w:numId w:val="25"/>
        </w:numPr>
        <w:tabs>
          <w:tab w:val="left" w:pos="1299"/>
        </w:tabs>
        <w:autoSpaceDE w:val="0"/>
        <w:autoSpaceDN w:val="0"/>
        <w:spacing w:after="0"/>
        <w:ind w:right="146"/>
        <w:jc w:val="both"/>
        <w:rPr>
          <w:sz w:val="24"/>
        </w:rPr>
      </w:pPr>
      <w:r>
        <w:rPr>
          <w:sz w:val="24"/>
        </w:rPr>
        <w:t>w odniesieniu do Pani/Pana danych osobowych decyzje nie będą podejmowane w</w:t>
      </w:r>
      <w:r>
        <w:rPr>
          <w:spacing w:val="1"/>
          <w:sz w:val="24"/>
        </w:rPr>
        <w:t xml:space="preserve"> </w:t>
      </w:r>
      <w:r>
        <w:rPr>
          <w:sz w:val="24"/>
        </w:rPr>
        <w:t>sposób</w:t>
      </w:r>
      <w:r>
        <w:rPr>
          <w:spacing w:val="3"/>
          <w:sz w:val="24"/>
        </w:rPr>
        <w:t xml:space="preserve"> </w:t>
      </w:r>
      <w:r>
        <w:rPr>
          <w:sz w:val="24"/>
        </w:rPr>
        <w:t>zautomatyzowany,</w:t>
      </w:r>
      <w:r>
        <w:rPr>
          <w:spacing w:val="-9"/>
          <w:sz w:val="24"/>
        </w:rPr>
        <w:t xml:space="preserve"> </w:t>
      </w:r>
      <w:r>
        <w:rPr>
          <w:sz w:val="24"/>
        </w:rPr>
        <w:t>stosowanie</w:t>
      </w:r>
      <w:r>
        <w:rPr>
          <w:spacing w:val="9"/>
          <w:sz w:val="24"/>
        </w:rPr>
        <w:t xml:space="preserve"> </w:t>
      </w:r>
      <w:r>
        <w:rPr>
          <w:sz w:val="24"/>
        </w:rPr>
        <w:t>do</w:t>
      </w:r>
      <w:r>
        <w:rPr>
          <w:spacing w:val="10"/>
          <w:sz w:val="24"/>
        </w:rPr>
        <w:t xml:space="preserve"> </w:t>
      </w:r>
      <w:r>
        <w:rPr>
          <w:sz w:val="24"/>
          <w:szCs w:val="24"/>
        </w:rPr>
        <w:t>art</w:t>
      </w:r>
      <w:r>
        <w:rPr>
          <w:spacing w:val="2"/>
          <w:sz w:val="24"/>
          <w:szCs w:val="24"/>
        </w:rPr>
        <w:t xml:space="preserve"> </w:t>
      </w:r>
      <w:r>
        <w:rPr>
          <w:sz w:val="24"/>
          <w:szCs w:val="24"/>
        </w:rPr>
        <w:t>22</w:t>
      </w:r>
      <w:r>
        <w:rPr>
          <w:spacing w:val="1"/>
          <w:sz w:val="24"/>
        </w:rPr>
        <w:t xml:space="preserve"> </w:t>
      </w:r>
      <w:r>
        <w:rPr>
          <w:sz w:val="24"/>
        </w:rPr>
        <w:t>RODO;</w:t>
      </w:r>
    </w:p>
    <w:p w:rsidR="00F677D9" w:rsidRDefault="00F677D9" w:rsidP="00D06BF0">
      <w:pPr>
        <w:pStyle w:val="Akapitzlist"/>
        <w:widowControl w:val="0"/>
        <w:numPr>
          <w:ilvl w:val="0"/>
          <w:numId w:val="25"/>
        </w:numPr>
        <w:tabs>
          <w:tab w:val="left" w:pos="1292"/>
        </w:tabs>
        <w:autoSpaceDE w:val="0"/>
        <w:autoSpaceDN w:val="0"/>
        <w:spacing w:after="0" w:line="274" w:lineRule="exact"/>
        <w:jc w:val="both"/>
        <w:rPr>
          <w:sz w:val="24"/>
        </w:rPr>
      </w:pPr>
      <w:r>
        <w:rPr>
          <w:sz w:val="24"/>
        </w:rPr>
        <w:t>Posiada</w:t>
      </w:r>
      <w:r>
        <w:rPr>
          <w:spacing w:val="-14"/>
          <w:sz w:val="24"/>
        </w:rPr>
        <w:t xml:space="preserve"> </w:t>
      </w:r>
      <w:r>
        <w:rPr>
          <w:sz w:val="24"/>
        </w:rPr>
        <w:t>Pan/Pani:</w:t>
      </w:r>
    </w:p>
    <w:p w:rsidR="00F677D9" w:rsidRDefault="00F677D9" w:rsidP="00D06BF0">
      <w:pPr>
        <w:pStyle w:val="Akapitzlist"/>
        <w:widowControl w:val="0"/>
        <w:numPr>
          <w:ilvl w:val="2"/>
          <w:numId w:val="24"/>
        </w:numPr>
        <w:tabs>
          <w:tab w:val="left" w:pos="2010"/>
        </w:tabs>
        <w:autoSpaceDE w:val="0"/>
        <w:autoSpaceDN w:val="0"/>
        <w:spacing w:before="30" w:after="0"/>
        <w:ind w:right="180" w:hanging="351"/>
        <w:jc w:val="both"/>
        <w:rPr>
          <w:sz w:val="24"/>
        </w:rPr>
      </w:pPr>
      <w:r>
        <w:rPr>
          <w:sz w:val="24"/>
        </w:rPr>
        <w:t>na</w:t>
      </w:r>
      <w:r>
        <w:rPr>
          <w:spacing w:val="1"/>
          <w:sz w:val="24"/>
        </w:rPr>
        <w:t xml:space="preserve"> </w:t>
      </w:r>
      <w:r>
        <w:rPr>
          <w:sz w:val="24"/>
        </w:rPr>
        <w:t>podstawie</w:t>
      </w:r>
      <w:r>
        <w:rPr>
          <w:spacing w:val="1"/>
          <w:sz w:val="24"/>
        </w:rPr>
        <w:t xml:space="preserve"> </w:t>
      </w:r>
      <w:r>
        <w:rPr>
          <w:sz w:val="20"/>
        </w:rPr>
        <w:t>art.</w:t>
      </w:r>
      <w:r>
        <w:rPr>
          <w:spacing w:val="1"/>
          <w:sz w:val="20"/>
        </w:rPr>
        <w:t xml:space="preserve"> </w:t>
      </w:r>
      <w:r>
        <w:rPr>
          <w:sz w:val="24"/>
        </w:rPr>
        <w:t>15</w:t>
      </w:r>
      <w:r>
        <w:rPr>
          <w:spacing w:val="1"/>
          <w:sz w:val="24"/>
        </w:rPr>
        <w:t xml:space="preserve"> </w:t>
      </w:r>
      <w:r>
        <w:rPr>
          <w:sz w:val="24"/>
        </w:rPr>
        <w:t>RODO</w:t>
      </w:r>
      <w:r>
        <w:rPr>
          <w:spacing w:val="1"/>
          <w:sz w:val="24"/>
        </w:rPr>
        <w:t xml:space="preserve"> </w:t>
      </w:r>
      <w:r>
        <w:rPr>
          <w:sz w:val="24"/>
        </w:rPr>
        <w:t>prawo</w:t>
      </w:r>
      <w:r>
        <w:rPr>
          <w:spacing w:val="1"/>
          <w:sz w:val="24"/>
        </w:rPr>
        <w:t xml:space="preserve"> </w:t>
      </w:r>
      <w:r>
        <w:rPr>
          <w:sz w:val="24"/>
        </w:rPr>
        <w:t>dostępu</w:t>
      </w:r>
      <w:r>
        <w:rPr>
          <w:spacing w:val="1"/>
          <w:sz w:val="24"/>
        </w:rPr>
        <w:t xml:space="preserve"> </w:t>
      </w:r>
      <w:r>
        <w:rPr>
          <w:sz w:val="24"/>
        </w:rPr>
        <w:t>do</w:t>
      </w:r>
      <w:r>
        <w:rPr>
          <w:spacing w:val="1"/>
          <w:sz w:val="24"/>
        </w:rPr>
        <w:t xml:space="preserve"> </w:t>
      </w:r>
      <w:r>
        <w:rPr>
          <w:sz w:val="24"/>
        </w:rPr>
        <w:t>danych</w:t>
      </w:r>
      <w:r>
        <w:rPr>
          <w:spacing w:val="60"/>
          <w:sz w:val="24"/>
        </w:rPr>
        <w:t xml:space="preserve"> </w:t>
      </w:r>
      <w:r>
        <w:rPr>
          <w:sz w:val="24"/>
        </w:rPr>
        <w:t>osobowych</w:t>
      </w:r>
      <w:r>
        <w:rPr>
          <w:spacing w:val="1"/>
          <w:sz w:val="24"/>
        </w:rPr>
        <w:t xml:space="preserve"> </w:t>
      </w:r>
      <w:r>
        <w:rPr>
          <w:sz w:val="24"/>
        </w:rPr>
        <w:t>Pani/Pana</w:t>
      </w:r>
      <w:r>
        <w:rPr>
          <w:spacing w:val="7"/>
          <w:sz w:val="24"/>
        </w:rPr>
        <w:t xml:space="preserve"> </w:t>
      </w:r>
      <w:r>
        <w:rPr>
          <w:sz w:val="24"/>
        </w:rPr>
        <w:t>dotyczących;</w:t>
      </w:r>
    </w:p>
    <w:p w:rsidR="00F677D9" w:rsidRDefault="00F677D9" w:rsidP="00D06BF0">
      <w:pPr>
        <w:pStyle w:val="Akapitzlist"/>
        <w:widowControl w:val="0"/>
        <w:numPr>
          <w:ilvl w:val="2"/>
          <w:numId w:val="24"/>
        </w:numPr>
        <w:tabs>
          <w:tab w:val="left" w:pos="2010"/>
        </w:tabs>
        <w:autoSpaceDE w:val="0"/>
        <w:autoSpaceDN w:val="0"/>
        <w:spacing w:after="0"/>
        <w:ind w:left="1990" w:right="170" w:hanging="340"/>
        <w:jc w:val="both"/>
        <w:rPr>
          <w:sz w:val="24"/>
        </w:rPr>
      </w:pPr>
      <w:r>
        <w:rPr>
          <w:sz w:val="24"/>
        </w:rPr>
        <w:t>na</w:t>
      </w:r>
      <w:r>
        <w:rPr>
          <w:spacing w:val="1"/>
          <w:sz w:val="24"/>
        </w:rPr>
        <w:t xml:space="preserve"> </w:t>
      </w:r>
      <w:r>
        <w:rPr>
          <w:sz w:val="24"/>
        </w:rPr>
        <w:t>podstawie</w:t>
      </w:r>
      <w:r>
        <w:rPr>
          <w:spacing w:val="1"/>
          <w:sz w:val="24"/>
        </w:rPr>
        <w:t xml:space="preserve"> </w:t>
      </w:r>
      <w:r>
        <w:rPr>
          <w:rFonts w:ascii="Arial"/>
          <w:sz w:val="20"/>
        </w:rPr>
        <w:t>mi.</w:t>
      </w:r>
      <w:r>
        <w:rPr>
          <w:rFonts w:ascii="Arial"/>
          <w:spacing w:val="1"/>
          <w:sz w:val="20"/>
        </w:rPr>
        <w:t xml:space="preserve"> </w:t>
      </w:r>
      <w:r>
        <w:rPr>
          <w:sz w:val="24"/>
        </w:rPr>
        <w:t>16</w:t>
      </w:r>
      <w:r>
        <w:rPr>
          <w:spacing w:val="1"/>
          <w:sz w:val="24"/>
        </w:rPr>
        <w:t xml:space="preserve"> </w:t>
      </w:r>
      <w:r>
        <w:rPr>
          <w:sz w:val="24"/>
        </w:rPr>
        <w:t>RODO</w:t>
      </w:r>
      <w:r>
        <w:rPr>
          <w:spacing w:val="1"/>
          <w:sz w:val="24"/>
        </w:rPr>
        <w:t xml:space="preserve"> </w:t>
      </w:r>
      <w:r>
        <w:rPr>
          <w:sz w:val="24"/>
        </w:rPr>
        <w:t>prawo</w:t>
      </w:r>
      <w:r>
        <w:rPr>
          <w:spacing w:val="1"/>
          <w:sz w:val="24"/>
        </w:rPr>
        <w:t xml:space="preserve"> </w:t>
      </w:r>
      <w:r>
        <w:rPr>
          <w:sz w:val="24"/>
        </w:rPr>
        <w:t>do</w:t>
      </w:r>
      <w:r>
        <w:rPr>
          <w:spacing w:val="1"/>
          <w:sz w:val="24"/>
        </w:rPr>
        <w:t xml:space="preserve"> </w:t>
      </w:r>
      <w:r>
        <w:rPr>
          <w:sz w:val="24"/>
        </w:rPr>
        <w:t>sprostowania</w:t>
      </w:r>
      <w:r>
        <w:rPr>
          <w:spacing w:val="1"/>
          <w:sz w:val="24"/>
        </w:rPr>
        <w:t xml:space="preserve"> </w:t>
      </w:r>
      <w:r>
        <w:rPr>
          <w:sz w:val="24"/>
        </w:rPr>
        <w:t>lub</w:t>
      </w:r>
      <w:r>
        <w:rPr>
          <w:spacing w:val="1"/>
          <w:sz w:val="24"/>
        </w:rPr>
        <w:t xml:space="preserve"> </w:t>
      </w:r>
      <w:r>
        <w:rPr>
          <w:sz w:val="24"/>
        </w:rPr>
        <w:t>uzupełnienia</w:t>
      </w:r>
      <w:r>
        <w:rPr>
          <w:spacing w:val="1"/>
          <w:sz w:val="24"/>
        </w:rPr>
        <w:t xml:space="preserve"> </w:t>
      </w:r>
      <w:r>
        <w:rPr>
          <w:sz w:val="24"/>
        </w:rPr>
        <w:t>Pani/Pana</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przy</w:t>
      </w:r>
      <w:r>
        <w:rPr>
          <w:spacing w:val="1"/>
          <w:sz w:val="24"/>
        </w:rPr>
        <w:t xml:space="preserve"> </w:t>
      </w:r>
      <w:r>
        <w:rPr>
          <w:sz w:val="24"/>
        </w:rPr>
        <w:t>czym</w:t>
      </w:r>
      <w:r>
        <w:rPr>
          <w:spacing w:val="1"/>
          <w:sz w:val="24"/>
        </w:rPr>
        <w:t xml:space="preserve"> </w:t>
      </w:r>
      <w:r>
        <w:rPr>
          <w:sz w:val="24"/>
        </w:rPr>
        <w:t>skorzystanie</w:t>
      </w:r>
      <w:r>
        <w:rPr>
          <w:spacing w:val="1"/>
          <w:sz w:val="24"/>
        </w:rPr>
        <w:t xml:space="preserve"> </w:t>
      </w:r>
      <w:r>
        <w:rPr>
          <w:sz w:val="24"/>
        </w:rPr>
        <w:t>z</w:t>
      </w:r>
      <w:r>
        <w:rPr>
          <w:spacing w:val="1"/>
          <w:sz w:val="24"/>
        </w:rPr>
        <w:t xml:space="preserve"> </w:t>
      </w:r>
      <w:r>
        <w:rPr>
          <w:sz w:val="24"/>
        </w:rPr>
        <w:t>prawa</w:t>
      </w:r>
      <w:r>
        <w:rPr>
          <w:spacing w:val="1"/>
          <w:sz w:val="24"/>
        </w:rPr>
        <w:t xml:space="preserve"> </w:t>
      </w:r>
      <w:r>
        <w:rPr>
          <w:sz w:val="24"/>
        </w:rPr>
        <w:t>do</w:t>
      </w:r>
      <w:r>
        <w:rPr>
          <w:spacing w:val="1"/>
          <w:sz w:val="24"/>
        </w:rPr>
        <w:t xml:space="preserve"> </w:t>
      </w:r>
      <w:r>
        <w:rPr>
          <w:sz w:val="24"/>
        </w:rPr>
        <w:t>sprostowania</w:t>
      </w:r>
      <w:r>
        <w:rPr>
          <w:spacing w:val="1"/>
          <w:sz w:val="24"/>
        </w:rPr>
        <w:t xml:space="preserve"> </w:t>
      </w:r>
      <w:r>
        <w:rPr>
          <w:sz w:val="24"/>
        </w:rPr>
        <w:t>lub</w:t>
      </w:r>
      <w:r>
        <w:rPr>
          <w:spacing w:val="1"/>
          <w:sz w:val="24"/>
        </w:rPr>
        <w:t xml:space="preserve"> </w:t>
      </w:r>
      <w:r>
        <w:rPr>
          <w:sz w:val="24"/>
        </w:rPr>
        <w:t>uzupełnienia</w:t>
      </w:r>
      <w:r>
        <w:rPr>
          <w:spacing w:val="1"/>
          <w:sz w:val="24"/>
        </w:rPr>
        <w:t xml:space="preserve"> </w:t>
      </w:r>
      <w:r>
        <w:rPr>
          <w:sz w:val="24"/>
        </w:rPr>
        <w:t>nie</w:t>
      </w:r>
      <w:r>
        <w:rPr>
          <w:spacing w:val="1"/>
          <w:sz w:val="24"/>
        </w:rPr>
        <w:t xml:space="preserve"> </w:t>
      </w:r>
      <w:r>
        <w:rPr>
          <w:sz w:val="24"/>
        </w:rPr>
        <w:t>może</w:t>
      </w:r>
      <w:r>
        <w:rPr>
          <w:spacing w:val="1"/>
          <w:sz w:val="24"/>
        </w:rPr>
        <w:t xml:space="preserve"> </w:t>
      </w:r>
      <w:r>
        <w:rPr>
          <w:sz w:val="24"/>
        </w:rPr>
        <w:t>skutkować</w:t>
      </w:r>
      <w:r>
        <w:rPr>
          <w:spacing w:val="1"/>
          <w:sz w:val="24"/>
        </w:rPr>
        <w:t xml:space="preserve"> </w:t>
      </w:r>
      <w:r>
        <w:rPr>
          <w:sz w:val="24"/>
        </w:rPr>
        <w:t>zmianą</w:t>
      </w:r>
      <w:r>
        <w:rPr>
          <w:spacing w:val="1"/>
          <w:sz w:val="24"/>
        </w:rPr>
        <w:t xml:space="preserve"> </w:t>
      </w:r>
      <w:r>
        <w:rPr>
          <w:sz w:val="24"/>
        </w:rPr>
        <w:t>wyniku</w:t>
      </w:r>
      <w:r>
        <w:rPr>
          <w:spacing w:val="1"/>
          <w:sz w:val="24"/>
        </w:rPr>
        <w:t xml:space="preserve"> </w:t>
      </w:r>
      <w:r>
        <w:rPr>
          <w:sz w:val="24"/>
        </w:rPr>
        <w:lastRenderedPageBreak/>
        <w:t>postępowania</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publicznego</w:t>
      </w:r>
      <w:r>
        <w:rPr>
          <w:spacing w:val="1"/>
          <w:sz w:val="24"/>
        </w:rPr>
        <w:t xml:space="preserve"> </w:t>
      </w:r>
      <w:r>
        <w:rPr>
          <w:sz w:val="24"/>
        </w:rPr>
        <w:t>ani</w:t>
      </w:r>
      <w:r>
        <w:rPr>
          <w:spacing w:val="1"/>
          <w:sz w:val="24"/>
        </w:rPr>
        <w:t xml:space="preserve"> </w:t>
      </w:r>
      <w:r>
        <w:rPr>
          <w:sz w:val="24"/>
        </w:rPr>
        <w:t>zmianą</w:t>
      </w:r>
      <w:r>
        <w:rPr>
          <w:spacing w:val="1"/>
          <w:sz w:val="24"/>
        </w:rPr>
        <w:t xml:space="preserve"> </w:t>
      </w:r>
      <w:r>
        <w:rPr>
          <w:sz w:val="24"/>
        </w:rPr>
        <w:t>postanowień urnowy w zakresie niezgodnym z ustawą Pzp oraz nie może</w:t>
      </w:r>
      <w:r>
        <w:rPr>
          <w:spacing w:val="1"/>
          <w:sz w:val="24"/>
        </w:rPr>
        <w:t xml:space="preserve"> </w:t>
      </w:r>
      <w:r>
        <w:rPr>
          <w:sz w:val="24"/>
        </w:rPr>
        <w:t>naruszać  integralności</w:t>
      </w:r>
      <w:r>
        <w:rPr>
          <w:spacing w:val="11"/>
          <w:sz w:val="24"/>
        </w:rPr>
        <w:t xml:space="preserve"> </w:t>
      </w:r>
      <w:r>
        <w:rPr>
          <w:sz w:val="24"/>
        </w:rPr>
        <w:t>protokołu</w:t>
      </w:r>
      <w:r>
        <w:rPr>
          <w:spacing w:val="10"/>
          <w:sz w:val="24"/>
        </w:rPr>
        <w:t xml:space="preserve"> </w:t>
      </w:r>
      <w:r>
        <w:rPr>
          <w:sz w:val="24"/>
        </w:rPr>
        <w:t>oraz</w:t>
      </w:r>
      <w:r>
        <w:rPr>
          <w:spacing w:val="-4"/>
          <w:sz w:val="24"/>
        </w:rPr>
        <w:t xml:space="preserve"> </w:t>
      </w:r>
      <w:r>
        <w:rPr>
          <w:sz w:val="24"/>
        </w:rPr>
        <w:t>jego</w:t>
      </w:r>
      <w:r>
        <w:rPr>
          <w:spacing w:val="-1"/>
          <w:sz w:val="24"/>
        </w:rPr>
        <w:t xml:space="preserve"> </w:t>
      </w:r>
      <w:r>
        <w:rPr>
          <w:sz w:val="24"/>
        </w:rPr>
        <w:t>załączników.</w:t>
      </w:r>
    </w:p>
    <w:p w:rsidR="00F677D9" w:rsidRDefault="00F677D9" w:rsidP="00D06BF0">
      <w:pPr>
        <w:pStyle w:val="Akapitzlist"/>
        <w:widowControl w:val="0"/>
        <w:numPr>
          <w:ilvl w:val="2"/>
          <w:numId w:val="24"/>
        </w:numPr>
        <w:tabs>
          <w:tab w:val="left" w:pos="1991"/>
        </w:tabs>
        <w:autoSpaceDE w:val="0"/>
        <w:autoSpaceDN w:val="0"/>
        <w:spacing w:after="0"/>
        <w:ind w:left="1968" w:right="185" w:hanging="337"/>
        <w:jc w:val="both"/>
        <w:rPr>
          <w:sz w:val="24"/>
        </w:rPr>
      </w:pPr>
      <w:r>
        <w:rPr>
          <w:sz w:val="24"/>
        </w:rPr>
        <w:t>na podstawie art. 18 RODO prawo żądania od administratora ograniczenia</w:t>
      </w:r>
      <w:r>
        <w:rPr>
          <w:spacing w:val="1"/>
          <w:sz w:val="24"/>
        </w:rPr>
        <w:t xml:space="preserve"> </w:t>
      </w:r>
      <w:r>
        <w:rPr>
          <w:sz w:val="24"/>
        </w:rPr>
        <w:t>przetwarzania danych osobowych z zastrzeżeniem przypadków, o 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18</w:t>
      </w:r>
      <w:r>
        <w:rPr>
          <w:spacing w:val="1"/>
          <w:sz w:val="24"/>
        </w:rPr>
        <w:t xml:space="preserve"> </w:t>
      </w:r>
      <w:r>
        <w:rPr>
          <w:sz w:val="24"/>
        </w:rPr>
        <w:t>ust.</w:t>
      </w:r>
      <w:r>
        <w:rPr>
          <w:spacing w:val="1"/>
          <w:sz w:val="24"/>
        </w:rPr>
        <w:t xml:space="preserve"> </w:t>
      </w:r>
      <w:r>
        <w:rPr>
          <w:sz w:val="24"/>
        </w:rPr>
        <w:t>2</w:t>
      </w:r>
      <w:r>
        <w:rPr>
          <w:spacing w:val="1"/>
          <w:sz w:val="24"/>
        </w:rPr>
        <w:t xml:space="preserve"> </w:t>
      </w:r>
      <w:r>
        <w:rPr>
          <w:sz w:val="24"/>
        </w:rPr>
        <w:t>RODO,</w:t>
      </w:r>
      <w:r>
        <w:rPr>
          <w:spacing w:val="1"/>
          <w:sz w:val="24"/>
        </w:rPr>
        <w:t xml:space="preserve"> </w:t>
      </w:r>
      <w:r>
        <w:rPr>
          <w:sz w:val="24"/>
        </w:rPr>
        <w:t>przy</w:t>
      </w:r>
      <w:r>
        <w:rPr>
          <w:spacing w:val="1"/>
          <w:sz w:val="24"/>
        </w:rPr>
        <w:t xml:space="preserve"> </w:t>
      </w:r>
      <w:r>
        <w:rPr>
          <w:sz w:val="24"/>
        </w:rPr>
        <w:t>czym</w:t>
      </w:r>
      <w:r>
        <w:rPr>
          <w:spacing w:val="1"/>
          <w:sz w:val="24"/>
        </w:rPr>
        <w:t xml:space="preserve"> </w:t>
      </w:r>
      <w:r>
        <w:rPr>
          <w:sz w:val="24"/>
        </w:rPr>
        <w:t>prawo</w:t>
      </w:r>
      <w:r>
        <w:rPr>
          <w:spacing w:val="1"/>
          <w:sz w:val="24"/>
        </w:rPr>
        <w:t xml:space="preserve"> </w:t>
      </w:r>
      <w:r>
        <w:rPr>
          <w:sz w:val="24"/>
        </w:rPr>
        <w:t>do</w:t>
      </w:r>
      <w:r>
        <w:rPr>
          <w:spacing w:val="1"/>
          <w:sz w:val="24"/>
        </w:rPr>
        <w:t xml:space="preserve"> </w:t>
      </w:r>
      <w:r>
        <w:rPr>
          <w:sz w:val="24"/>
        </w:rPr>
        <w:t>ograniczenia</w:t>
      </w:r>
      <w:r>
        <w:rPr>
          <w:spacing w:val="1"/>
          <w:sz w:val="24"/>
        </w:rPr>
        <w:t xml:space="preserve"> </w:t>
      </w:r>
      <w:r>
        <w:rPr>
          <w:sz w:val="24"/>
        </w:rPr>
        <w:t>przetwarzania nie ma zastosowania w odniesieniu do przechowywania, w</w:t>
      </w:r>
      <w:r>
        <w:rPr>
          <w:spacing w:val="1"/>
          <w:sz w:val="24"/>
        </w:rPr>
        <w:t xml:space="preserve"> </w:t>
      </w:r>
      <w:r>
        <w:rPr>
          <w:sz w:val="24"/>
        </w:rPr>
        <w:t>celu zapewnienia</w:t>
      </w:r>
      <w:r>
        <w:rPr>
          <w:spacing w:val="1"/>
          <w:sz w:val="24"/>
        </w:rPr>
        <w:t xml:space="preserve"> </w:t>
      </w:r>
      <w:r>
        <w:rPr>
          <w:sz w:val="24"/>
        </w:rPr>
        <w:t>korzystania</w:t>
      </w:r>
      <w:r>
        <w:rPr>
          <w:spacing w:val="1"/>
          <w:sz w:val="24"/>
        </w:rPr>
        <w:t xml:space="preserve"> </w:t>
      </w:r>
      <w:r>
        <w:rPr>
          <w:sz w:val="24"/>
        </w:rPr>
        <w:t>ze środków</w:t>
      </w:r>
      <w:r>
        <w:rPr>
          <w:spacing w:val="1"/>
          <w:sz w:val="24"/>
        </w:rPr>
        <w:t xml:space="preserve"> </w:t>
      </w:r>
      <w:r>
        <w:rPr>
          <w:sz w:val="24"/>
        </w:rPr>
        <w:t>ochrony</w:t>
      </w:r>
      <w:r>
        <w:rPr>
          <w:spacing w:val="1"/>
          <w:sz w:val="24"/>
        </w:rPr>
        <w:t xml:space="preserve"> </w:t>
      </w:r>
      <w:r>
        <w:rPr>
          <w:sz w:val="24"/>
        </w:rPr>
        <w:t>prawnej</w:t>
      </w:r>
      <w:r>
        <w:rPr>
          <w:spacing w:val="1"/>
          <w:sz w:val="24"/>
        </w:rPr>
        <w:t xml:space="preserve"> </w:t>
      </w:r>
      <w:r>
        <w:rPr>
          <w:sz w:val="24"/>
        </w:rPr>
        <w:t>lub w celu</w:t>
      </w:r>
      <w:r>
        <w:rPr>
          <w:spacing w:val="1"/>
          <w:sz w:val="24"/>
        </w:rPr>
        <w:t xml:space="preserve"> </w:t>
      </w:r>
      <w:r>
        <w:rPr>
          <w:sz w:val="24"/>
        </w:rPr>
        <w:t>ochrony praw innej osoby fizycznej lub prawnej, lub z uwagi na ważne</w:t>
      </w:r>
      <w:r>
        <w:rPr>
          <w:spacing w:val="1"/>
          <w:sz w:val="24"/>
        </w:rPr>
        <w:t xml:space="preserve"> </w:t>
      </w:r>
      <w:r>
        <w:rPr>
          <w:sz w:val="24"/>
        </w:rPr>
        <w:t>względy</w:t>
      </w:r>
      <w:r>
        <w:rPr>
          <w:spacing w:val="1"/>
          <w:sz w:val="24"/>
        </w:rPr>
        <w:t xml:space="preserve"> </w:t>
      </w:r>
      <w:r>
        <w:rPr>
          <w:sz w:val="24"/>
        </w:rPr>
        <w:t>interesu</w:t>
      </w:r>
      <w:r>
        <w:rPr>
          <w:spacing w:val="1"/>
          <w:sz w:val="24"/>
        </w:rPr>
        <w:t xml:space="preserve"> </w:t>
      </w:r>
      <w:r>
        <w:rPr>
          <w:sz w:val="24"/>
        </w:rPr>
        <w:t>publicznego</w:t>
      </w:r>
      <w:r>
        <w:rPr>
          <w:spacing w:val="1"/>
          <w:sz w:val="24"/>
        </w:rPr>
        <w:t xml:space="preserve"> </w:t>
      </w:r>
      <w:r>
        <w:rPr>
          <w:sz w:val="24"/>
        </w:rPr>
        <w:t>Unii</w:t>
      </w:r>
      <w:r>
        <w:rPr>
          <w:spacing w:val="1"/>
          <w:sz w:val="24"/>
        </w:rPr>
        <w:t xml:space="preserve"> </w:t>
      </w:r>
      <w:r>
        <w:rPr>
          <w:sz w:val="24"/>
        </w:rPr>
        <w:t>Europejskiej</w:t>
      </w:r>
      <w:r>
        <w:rPr>
          <w:spacing w:val="1"/>
          <w:sz w:val="24"/>
        </w:rPr>
        <w:t xml:space="preserve"> </w:t>
      </w:r>
      <w:r>
        <w:rPr>
          <w:sz w:val="24"/>
        </w:rPr>
        <w:t>lub</w:t>
      </w:r>
      <w:r>
        <w:rPr>
          <w:spacing w:val="1"/>
          <w:sz w:val="24"/>
        </w:rPr>
        <w:t xml:space="preserve"> </w:t>
      </w:r>
      <w:r>
        <w:rPr>
          <w:sz w:val="24"/>
        </w:rPr>
        <w:t>państwa</w:t>
      </w:r>
      <w:r>
        <w:rPr>
          <w:spacing w:val="1"/>
          <w:sz w:val="24"/>
        </w:rPr>
        <w:t xml:space="preserve"> </w:t>
      </w:r>
      <w:r>
        <w:rPr>
          <w:sz w:val="24"/>
        </w:rPr>
        <w:t>członkowskiego, a także nie ogranicza przetwarzania</w:t>
      </w:r>
      <w:r>
        <w:rPr>
          <w:spacing w:val="60"/>
          <w:sz w:val="24"/>
        </w:rPr>
        <w:t xml:space="preserve"> </w:t>
      </w:r>
      <w:r>
        <w:rPr>
          <w:sz w:val="24"/>
        </w:rPr>
        <w:t>danych osobowych</w:t>
      </w:r>
      <w:r>
        <w:rPr>
          <w:spacing w:val="1"/>
          <w:sz w:val="24"/>
        </w:rPr>
        <w:t xml:space="preserve"> </w:t>
      </w:r>
      <w:r>
        <w:rPr>
          <w:sz w:val="24"/>
        </w:rPr>
        <w:t>do</w:t>
      </w:r>
      <w:r>
        <w:rPr>
          <w:spacing w:val="-9"/>
          <w:sz w:val="24"/>
        </w:rPr>
        <w:t xml:space="preserve"> </w:t>
      </w:r>
      <w:r>
        <w:rPr>
          <w:sz w:val="24"/>
        </w:rPr>
        <w:t>czasu</w:t>
      </w:r>
      <w:r>
        <w:rPr>
          <w:spacing w:val="-7"/>
          <w:sz w:val="24"/>
        </w:rPr>
        <w:t xml:space="preserve"> </w:t>
      </w:r>
      <w:r>
        <w:rPr>
          <w:sz w:val="24"/>
        </w:rPr>
        <w:t>zakończenia</w:t>
      </w:r>
      <w:r>
        <w:rPr>
          <w:spacing w:val="8"/>
          <w:sz w:val="24"/>
        </w:rPr>
        <w:t xml:space="preserve"> </w:t>
      </w:r>
      <w:r>
        <w:rPr>
          <w:sz w:val="24"/>
        </w:rPr>
        <w:t>postępowania</w:t>
      </w:r>
      <w:r>
        <w:rPr>
          <w:spacing w:val="5"/>
          <w:sz w:val="24"/>
        </w:rPr>
        <w:t xml:space="preserve"> </w:t>
      </w:r>
      <w:r>
        <w:rPr>
          <w:sz w:val="24"/>
        </w:rPr>
        <w:t>o</w:t>
      </w:r>
      <w:r>
        <w:rPr>
          <w:spacing w:val="-7"/>
          <w:sz w:val="24"/>
        </w:rPr>
        <w:t xml:space="preserve"> </w:t>
      </w:r>
      <w:r>
        <w:rPr>
          <w:sz w:val="24"/>
        </w:rPr>
        <w:t>udzielenie zamówienia.</w:t>
      </w:r>
    </w:p>
    <w:p w:rsidR="00F677D9" w:rsidRDefault="00F677D9" w:rsidP="00D06BF0">
      <w:pPr>
        <w:pStyle w:val="Akapitzlist"/>
        <w:widowControl w:val="0"/>
        <w:numPr>
          <w:ilvl w:val="2"/>
          <w:numId w:val="24"/>
        </w:numPr>
        <w:tabs>
          <w:tab w:val="left" w:pos="1964"/>
        </w:tabs>
        <w:autoSpaceDE w:val="0"/>
        <w:autoSpaceDN w:val="0"/>
        <w:spacing w:after="0"/>
        <w:ind w:left="1959" w:right="215" w:hanging="351"/>
        <w:jc w:val="both"/>
        <w:rPr>
          <w:sz w:val="24"/>
        </w:rPr>
      </w:pPr>
      <w:r>
        <w:rPr>
          <w:sz w:val="24"/>
        </w:rPr>
        <w:t>prawo</w:t>
      </w:r>
      <w:r>
        <w:rPr>
          <w:spacing w:val="1"/>
          <w:sz w:val="24"/>
        </w:rPr>
        <w:t xml:space="preserve"> </w:t>
      </w:r>
      <w:r>
        <w:rPr>
          <w:sz w:val="24"/>
        </w:rPr>
        <w:t>do</w:t>
      </w:r>
      <w:r>
        <w:rPr>
          <w:spacing w:val="1"/>
          <w:sz w:val="24"/>
        </w:rPr>
        <w:t xml:space="preserve"> </w:t>
      </w:r>
      <w:r>
        <w:rPr>
          <w:sz w:val="24"/>
        </w:rPr>
        <w:t>wniesienia</w:t>
      </w:r>
      <w:r>
        <w:rPr>
          <w:spacing w:val="1"/>
          <w:sz w:val="24"/>
        </w:rPr>
        <w:t xml:space="preserve"> </w:t>
      </w:r>
      <w:r>
        <w:rPr>
          <w:sz w:val="24"/>
        </w:rPr>
        <w:t>skargi</w:t>
      </w:r>
      <w:r>
        <w:rPr>
          <w:spacing w:val="1"/>
          <w:sz w:val="24"/>
        </w:rPr>
        <w:t xml:space="preserve"> </w:t>
      </w:r>
      <w:r>
        <w:rPr>
          <w:sz w:val="24"/>
        </w:rPr>
        <w:t>do</w:t>
      </w:r>
      <w:r>
        <w:rPr>
          <w:spacing w:val="1"/>
          <w:sz w:val="24"/>
        </w:rPr>
        <w:t xml:space="preserve"> </w:t>
      </w:r>
      <w:r>
        <w:rPr>
          <w:sz w:val="24"/>
        </w:rPr>
        <w:t>Prezesa</w:t>
      </w:r>
      <w:r>
        <w:rPr>
          <w:spacing w:val="1"/>
          <w:sz w:val="24"/>
        </w:rPr>
        <w:t xml:space="preserve"> </w:t>
      </w:r>
      <w:r>
        <w:rPr>
          <w:sz w:val="24"/>
        </w:rPr>
        <w:t>Urzędu</w:t>
      </w:r>
      <w:r>
        <w:rPr>
          <w:spacing w:val="1"/>
          <w:sz w:val="24"/>
        </w:rPr>
        <w:t xml:space="preserve"> </w:t>
      </w:r>
      <w:r>
        <w:rPr>
          <w:sz w:val="24"/>
        </w:rPr>
        <w:t>Ochrony</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gdy</w:t>
      </w:r>
      <w:r>
        <w:rPr>
          <w:spacing w:val="1"/>
          <w:sz w:val="24"/>
        </w:rPr>
        <w:t xml:space="preserve"> </w:t>
      </w:r>
      <w:r>
        <w:rPr>
          <w:sz w:val="24"/>
        </w:rPr>
        <w:t>uzna</w:t>
      </w:r>
      <w:r>
        <w:rPr>
          <w:spacing w:val="1"/>
          <w:sz w:val="24"/>
        </w:rPr>
        <w:t xml:space="preserve"> </w:t>
      </w:r>
      <w:r>
        <w:rPr>
          <w:sz w:val="24"/>
        </w:rPr>
        <w:t>Pani/Pan,</w:t>
      </w:r>
      <w:r>
        <w:rPr>
          <w:spacing w:val="1"/>
          <w:sz w:val="24"/>
        </w:rPr>
        <w:t xml:space="preserve"> </w:t>
      </w:r>
      <w:r>
        <w:rPr>
          <w:sz w:val="24"/>
        </w:rPr>
        <w:t>ze</w:t>
      </w:r>
      <w:r>
        <w:rPr>
          <w:spacing w:val="1"/>
          <w:sz w:val="24"/>
        </w:rPr>
        <w:t xml:space="preserve"> </w:t>
      </w:r>
      <w:r>
        <w:rPr>
          <w:sz w:val="24"/>
        </w:rPr>
        <w:t>przetwarzanie</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Pani/Pana</w:t>
      </w:r>
      <w:r>
        <w:rPr>
          <w:spacing w:val="10"/>
          <w:sz w:val="24"/>
        </w:rPr>
        <w:t xml:space="preserve"> </w:t>
      </w:r>
      <w:r>
        <w:rPr>
          <w:sz w:val="24"/>
        </w:rPr>
        <w:t>dotyczących</w:t>
      </w:r>
      <w:r>
        <w:rPr>
          <w:spacing w:val="11"/>
          <w:sz w:val="24"/>
        </w:rPr>
        <w:t xml:space="preserve"> </w:t>
      </w:r>
      <w:r>
        <w:rPr>
          <w:sz w:val="24"/>
        </w:rPr>
        <w:t>narusza</w:t>
      </w:r>
      <w:r>
        <w:rPr>
          <w:spacing w:val="5"/>
          <w:sz w:val="24"/>
        </w:rPr>
        <w:t xml:space="preserve"> </w:t>
      </w:r>
      <w:r>
        <w:rPr>
          <w:sz w:val="24"/>
        </w:rPr>
        <w:t>przepisy</w:t>
      </w:r>
      <w:r>
        <w:rPr>
          <w:spacing w:val="5"/>
          <w:sz w:val="24"/>
        </w:rPr>
        <w:t xml:space="preserve"> </w:t>
      </w:r>
      <w:r>
        <w:rPr>
          <w:sz w:val="24"/>
        </w:rPr>
        <w:t>RODO;</w:t>
      </w:r>
    </w:p>
    <w:p w:rsidR="00F677D9" w:rsidRDefault="00F677D9" w:rsidP="00D06BF0">
      <w:pPr>
        <w:pStyle w:val="Akapitzlist"/>
        <w:widowControl w:val="0"/>
        <w:numPr>
          <w:ilvl w:val="0"/>
          <w:numId w:val="25"/>
        </w:numPr>
        <w:tabs>
          <w:tab w:val="left" w:pos="1232"/>
        </w:tabs>
        <w:autoSpaceDE w:val="0"/>
        <w:autoSpaceDN w:val="0"/>
        <w:spacing w:after="0" w:line="272" w:lineRule="exact"/>
        <w:jc w:val="both"/>
        <w:rPr>
          <w:sz w:val="24"/>
        </w:rPr>
      </w:pPr>
      <w:r>
        <w:rPr>
          <w:sz w:val="24"/>
        </w:rPr>
        <w:t>nie</w:t>
      </w:r>
      <w:r>
        <w:rPr>
          <w:spacing w:val="-12"/>
          <w:sz w:val="24"/>
        </w:rPr>
        <w:t xml:space="preserve">  </w:t>
      </w:r>
      <w:r>
        <w:rPr>
          <w:sz w:val="24"/>
        </w:rPr>
        <w:t>przysługuje Pani/ Panu:</w:t>
      </w:r>
    </w:p>
    <w:p w:rsidR="00F677D9" w:rsidRDefault="00F677D9" w:rsidP="00D06BF0">
      <w:pPr>
        <w:pStyle w:val="Akapitzlist"/>
        <w:widowControl w:val="0"/>
        <w:numPr>
          <w:ilvl w:val="2"/>
          <w:numId w:val="24"/>
        </w:numPr>
        <w:tabs>
          <w:tab w:val="left" w:pos="1957"/>
        </w:tabs>
        <w:autoSpaceDE w:val="0"/>
        <w:autoSpaceDN w:val="0"/>
        <w:spacing w:before="34" w:after="0"/>
        <w:ind w:left="1954" w:right="217" w:hanging="356"/>
        <w:jc w:val="both"/>
        <w:rPr>
          <w:sz w:val="24"/>
        </w:rPr>
      </w:pPr>
      <w:r>
        <w:rPr>
          <w:sz w:val="24"/>
        </w:rPr>
        <w:t>w związku z art. 17 ust. 3 lit. b, d lub e RODO prawo do usunięcia danych</w:t>
      </w:r>
      <w:r>
        <w:rPr>
          <w:spacing w:val="1"/>
          <w:sz w:val="24"/>
        </w:rPr>
        <w:t xml:space="preserve"> </w:t>
      </w:r>
      <w:r>
        <w:rPr>
          <w:sz w:val="24"/>
        </w:rPr>
        <w:t>osobowych;</w:t>
      </w:r>
    </w:p>
    <w:p w:rsidR="00F677D9" w:rsidRDefault="00F677D9" w:rsidP="00D06BF0">
      <w:pPr>
        <w:pStyle w:val="Akapitzlist"/>
        <w:widowControl w:val="0"/>
        <w:numPr>
          <w:ilvl w:val="2"/>
          <w:numId w:val="24"/>
        </w:numPr>
        <w:tabs>
          <w:tab w:val="left" w:pos="1950"/>
        </w:tabs>
        <w:autoSpaceDE w:val="0"/>
        <w:autoSpaceDN w:val="0"/>
        <w:spacing w:after="0"/>
        <w:ind w:left="1949" w:right="213" w:hanging="356"/>
        <w:jc w:val="both"/>
        <w:rPr>
          <w:sz w:val="24"/>
        </w:rPr>
      </w:pPr>
      <w:r>
        <w:rPr>
          <w:sz w:val="24"/>
        </w:rPr>
        <w:t>prawo do przenoszenia</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o kt6ryrn</w:t>
      </w:r>
      <w:r>
        <w:rPr>
          <w:spacing w:val="1"/>
          <w:sz w:val="24"/>
        </w:rPr>
        <w:t xml:space="preserve"> </w:t>
      </w:r>
      <w:r>
        <w:rPr>
          <w:sz w:val="24"/>
        </w:rPr>
        <w:t>mowa</w:t>
      </w:r>
      <w:r>
        <w:rPr>
          <w:spacing w:val="1"/>
          <w:sz w:val="24"/>
        </w:rPr>
        <w:t xml:space="preserve"> </w:t>
      </w:r>
      <w:r>
        <w:rPr>
          <w:sz w:val="24"/>
        </w:rPr>
        <w:t>w art. 20</w:t>
      </w:r>
      <w:r>
        <w:rPr>
          <w:spacing w:val="1"/>
          <w:sz w:val="24"/>
        </w:rPr>
        <w:t xml:space="preserve"> </w:t>
      </w:r>
      <w:r>
        <w:rPr>
          <w:sz w:val="24"/>
        </w:rPr>
        <w:t>RODO;</w:t>
      </w:r>
    </w:p>
    <w:p w:rsidR="00F677D9" w:rsidRDefault="00F677D9" w:rsidP="00D06BF0">
      <w:pPr>
        <w:pStyle w:val="Akapitzlist"/>
        <w:widowControl w:val="0"/>
        <w:numPr>
          <w:ilvl w:val="2"/>
          <w:numId w:val="24"/>
        </w:numPr>
        <w:tabs>
          <w:tab w:val="left" w:pos="1948"/>
        </w:tabs>
        <w:autoSpaceDE w:val="0"/>
        <w:autoSpaceDN w:val="0"/>
        <w:spacing w:after="0"/>
        <w:ind w:left="1944" w:right="221" w:hanging="356"/>
        <w:jc w:val="both"/>
        <w:rPr>
          <w:sz w:val="24"/>
        </w:rPr>
      </w:pPr>
      <w:r>
        <w:rPr>
          <w:sz w:val="24"/>
        </w:rPr>
        <w:t xml:space="preserve">na podstawie </w:t>
      </w:r>
      <w:r>
        <w:rPr>
          <w:rFonts w:ascii="Arial"/>
          <w:sz w:val="20"/>
        </w:rPr>
        <w:t xml:space="preserve">mi. </w:t>
      </w:r>
      <w:r>
        <w:rPr>
          <w:sz w:val="24"/>
        </w:rPr>
        <w:t>21 RODO prawo sprzeciwu, wobec przetwarzania danych</w:t>
      </w:r>
      <w:r>
        <w:rPr>
          <w:spacing w:val="1"/>
          <w:sz w:val="24"/>
        </w:rPr>
        <w:t xml:space="preserve"> </w:t>
      </w:r>
      <w:r>
        <w:rPr>
          <w:sz w:val="24"/>
        </w:rPr>
        <w:t>osobowych,</w:t>
      </w:r>
      <w:r>
        <w:rPr>
          <w:spacing w:val="1"/>
          <w:sz w:val="24"/>
        </w:rPr>
        <w:t xml:space="preserve"> </w:t>
      </w:r>
      <w:r>
        <w:rPr>
          <w:sz w:val="24"/>
        </w:rPr>
        <w:t>gdyż</w:t>
      </w:r>
      <w:r>
        <w:rPr>
          <w:spacing w:val="1"/>
          <w:sz w:val="24"/>
        </w:rPr>
        <w:t xml:space="preserve"> </w:t>
      </w:r>
      <w:r>
        <w:rPr>
          <w:sz w:val="24"/>
        </w:rPr>
        <w:t>podstawą</w:t>
      </w:r>
      <w:r>
        <w:rPr>
          <w:spacing w:val="1"/>
          <w:sz w:val="24"/>
        </w:rPr>
        <w:t xml:space="preserve"> </w:t>
      </w:r>
      <w:r>
        <w:rPr>
          <w:sz w:val="24"/>
        </w:rPr>
        <w:t>prawną</w:t>
      </w:r>
      <w:r>
        <w:rPr>
          <w:spacing w:val="1"/>
          <w:sz w:val="24"/>
        </w:rPr>
        <w:t xml:space="preserve"> </w:t>
      </w:r>
      <w:r>
        <w:rPr>
          <w:sz w:val="24"/>
        </w:rPr>
        <w:t>przetwarzania</w:t>
      </w:r>
      <w:r>
        <w:rPr>
          <w:spacing w:val="1"/>
          <w:sz w:val="24"/>
        </w:rPr>
        <w:t xml:space="preserve"> </w:t>
      </w:r>
      <w:r>
        <w:rPr>
          <w:sz w:val="24"/>
        </w:rPr>
        <w:t>Pani/Pana</w:t>
      </w:r>
      <w:r>
        <w:rPr>
          <w:spacing w:val="1"/>
          <w:sz w:val="24"/>
        </w:rPr>
        <w:t xml:space="preserve"> </w:t>
      </w:r>
      <w:r>
        <w:rPr>
          <w:sz w:val="24"/>
        </w:rPr>
        <w:t>danych</w:t>
      </w:r>
      <w:r>
        <w:rPr>
          <w:spacing w:val="1"/>
          <w:sz w:val="24"/>
        </w:rPr>
        <w:t xml:space="preserve"> </w:t>
      </w:r>
      <w:r>
        <w:rPr>
          <w:sz w:val="24"/>
        </w:rPr>
        <w:t>osobowych jest</w:t>
      </w:r>
      <w:r>
        <w:rPr>
          <w:spacing w:val="22"/>
          <w:sz w:val="24"/>
        </w:rPr>
        <w:t xml:space="preserve"> </w:t>
      </w:r>
      <w:r>
        <w:rPr>
          <w:sz w:val="20"/>
        </w:rPr>
        <w:t xml:space="preserve">mi.  </w:t>
      </w:r>
      <w:r>
        <w:rPr>
          <w:sz w:val="24"/>
        </w:rPr>
        <w:t>6</w:t>
      </w:r>
      <w:r>
        <w:rPr>
          <w:spacing w:val="-5"/>
          <w:sz w:val="24"/>
        </w:rPr>
        <w:t xml:space="preserve"> </w:t>
      </w:r>
      <w:r>
        <w:rPr>
          <w:sz w:val="24"/>
        </w:rPr>
        <w:t>ust.</w:t>
      </w:r>
      <w:r>
        <w:rPr>
          <w:spacing w:val="1"/>
          <w:sz w:val="24"/>
        </w:rPr>
        <w:t xml:space="preserve"> </w:t>
      </w:r>
      <w:r>
        <w:rPr>
          <w:sz w:val="24"/>
        </w:rPr>
        <w:t>1</w:t>
      </w:r>
      <w:r>
        <w:rPr>
          <w:spacing w:val="-2"/>
          <w:sz w:val="24"/>
        </w:rPr>
        <w:t xml:space="preserve"> </w:t>
      </w:r>
      <w:r>
        <w:rPr>
          <w:sz w:val="24"/>
        </w:rPr>
        <w:t>lit.</w:t>
      </w:r>
      <w:r>
        <w:rPr>
          <w:spacing w:val="1"/>
          <w:sz w:val="24"/>
        </w:rPr>
        <w:t xml:space="preserve"> </w:t>
      </w:r>
      <w:r>
        <w:rPr>
          <w:sz w:val="24"/>
        </w:rPr>
        <w:t>c</w:t>
      </w:r>
      <w:r>
        <w:rPr>
          <w:spacing w:val="-13"/>
          <w:sz w:val="24"/>
        </w:rPr>
        <w:t xml:space="preserve"> </w:t>
      </w:r>
      <w:r>
        <w:rPr>
          <w:sz w:val="24"/>
        </w:rPr>
        <w:t>RODO.</w:t>
      </w:r>
    </w:p>
    <w:p w:rsidR="00F677D9" w:rsidRDefault="00F677D9" w:rsidP="00D06BF0">
      <w:pPr>
        <w:pStyle w:val="Akapitzlist"/>
        <w:widowControl w:val="0"/>
        <w:numPr>
          <w:ilvl w:val="0"/>
          <w:numId w:val="24"/>
        </w:numPr>
        <w:tabs>
          <w:tab w:val="left" w:pos="497"/>
        </w:tabs>
        <w:autoSpaceDE w:val="0"/>
        <w:autoSpaceDN w:val="0"/>
        <w:spacing w:after="0"/>
        <w:ind w:left="490" w:right="233" w:hanging="349"/>
        <w:jc w:val="both"/>
        <w:rPr>
          <w:sz w:val="24"/>
        </w:rPr>
      </w:pPr>
      <w:r>
        <w:rPr>
          <w:sz w:val="24"/>
        </w:rPr>
        <w:t>Jednocześnie</w:t>
      </w:r>
      <w:r>
        <w:rPr>
          <w:spacing w:val="1"/>
          <w:sz w:val="24"/>
        </w:rPr>
        <w:t xml:space="preserve"> </w:t>
      </w:r>
      <w:r>
        <w:rPr>
          <w:sz w:val="24"/>
        </w:rPr>
        <w:t>Zamawiający</w:t>
      </w:r>
      <w:r>
        <w:rPr>
          <w:spacing w:val="1"/>
          <w:sz w:val="24"/>
        </w:rPr>
        <w:t xml:space="preserve"> </w:t>
      </w:r>
      <w:r>
        <w:rPr>
          <w:sz w:val="24"/>
        </w:rPr>
        <w:t>przypomina</w:t>
      </w:r>
      <w:r>
        <w:rPr>
          <w:spacing w:val="1"/>
          <w:sz w:val="24"/>
        </w:rPr>
        <w:t xml:space="preserve"> </w:t>
      </w:r>
      <w:r>
        <w:rPr>
          <w:sz w:val="24"/>
        </w:rPr>
        <w:t>o</w:t>
      </w:r>
      <w:r>
        <w:rPr>
          <w:spacing w:val="1"/>
          <w:sz w:val="24"/>
        </w:rPr>
        <w:t xml:space="preserve"> </w:t>
      </w:r>
      <w:r>
        <w:rPr>
          <w:sz w:val="24"/>
        </w:rPr>
        <w:t>ciążącym</w:t>
      </w:r>
      <w:r>
        <w:rPr>
          <w:spacing w:val="1"/>
          <w:sz w:val="24"/>
        </w:rPr>
        <w:t xml:space="preserve"> </w:t>
      </w:r>
      <w:r>
        <w:rPr>
          <w:sz w:val="24"/>
        </w:rPr>
        <w:t>na</w:t>
      </w:r>
      <w:r>
        <w:rPr>
          <w:spacing w:val="1"/>
          <w:sz w:val="24"/>
        </w:rPr>
        <w:t xml:space="preserve"> </w:t>
      </w:r>
      <w:r>
        <w:rPr>
          <w:sz w:val="24"/>
        </w:rPr>
        <w:t>Pani/Panu</w:t>
      </w:r>
      <w:r>
        <w:rPr>
          <w:spacing w:val="1"/>
          <w:sz w:val="24"/>
        </w:rPr>
        <w:t xml:space="preserve"> </w:t>
      </w:r>
      <w:r>
        <w:rPr>
          <w:sz w:val="24"/>
        </w:rPr>
        <w:t>obowiązku</w:t>
      </w:r>
      <w:r>
        <w:rPr>
          <w:spacing w:val="1"/>
          <w:sz w:val="24"/>
        </w:rPr>
        <w:t xml:space="preserve"> </w:t>
      </w:r>
      <w:r>
        <w:rPr>
          <w:sz w:val="24"/>
        </w:rPr>
        <w:t>informacyjnym</w:t>
      </w:r>
      <w:r>
        <w:rPr>
          <w:spacing w:val="35"/>
          <w:sz w:val="24"/>
        </w:rPr>
        <w:t xml:space="preserve"> </w:t>
      </w:r>
      <w:r>
        <w:rPr>
          <w:sz w:val="24"/>
        </w:rPr>
        <w:t>wynikającym</w:t>
      </w:r>
      <w:r>
        <w:rPr>
          <w:spacing w:val="29"/>
          <w:sz w:val="24"/>
        </w:rPr>
        <w:t xml:space="preserve"> </w:t>
      </w:r>
      <w:r>
        <w:rPr>
          <w:sz w:val="24"/>
        </w:rPr>
        <w:t>z</w:t>
      </w:r>
      <w:r>
        <w:rPr>
          <w:spacing w:val="16"/>
          <w:sz w:val="24"/>
        </w:rPr>
        <w:t xml:space="preserve"> </w:t>
      </w:r>
      <w:r>
        <w:rPr>
          <w:sz w:val="20"/>
        </w:rPr>
        <w:t>mi.</w:t>
      </w:r>
      <w:r>
        <w:rPr>
          <w:spacing w:val="47"/>
          <w:sz w:val="20"/>
        </w:rPr>
        <w:t xml:space="preserve"> </w:t>
      </w:r>
      <w:r>
        <w:rPr>
          <w:sz w:val="24"/>
        </w:rPr>
        <w:t>14</w:t>
      </w:r>
      <w:r>
        <w:rPr>
          <w:spacing w:val="11"/>
          <w:sz w:val="24"/>
        </w:rPr>
        <w:t xml:space="preserve"> </w:t>
      </w:r>
      <w:r>
        <w:rPr>
          <w:sz w:val="24"/>
        </w:rPr>
        <w:t>RODO</w:t>
      </w:r>
      <w:r>
        <w:rPr>
          <w:spacing w:val="25"/>
          <w:sz w:val="24"/>
        </w:rPr>
        <w:t xml:space="preserve"> </w:t>
      </w:r>
      <w:r>
        <w:rPr>
          <w:sz w:val="24"/>
        </w:rPr>
        <w:t>względem</w:t>
      </w:r>
      <w:r>
        <w:rPr>
          <w:spacing w:val="35"/>
          <w:sz w:val="24"/>
        </w:rPr>
        <w:t xml:space="preserve"> </w:t>
      </w:r>
      <w:r>
        <w:rPr>
          <w:sz w:val="24"/>
        </w:rPr>
        <w:t>os6b</w:t>
      </w:r>
      <w:r>
        <w:rPr>
          <w:spacing w:val="18"/>
          <w:sz w:val="24"/>
        </w:rPr>
        <w:t xml:space="preserve"> </w:t>
      </w:r>
      <w:r>
        <w:rPr>
          <w:sz w:val="24"/>
        </w:rPr>
        <w:t>fizycznych,</w:t>
      </w:r>
      <w:r>
        <w:rPr>
          <w:spacing w:val="34"/>
          <w:sz w:val="24"/>
        </w:rPr>
        <w:t xml:space="preserve"> </w:t>
      </w:r>
      <w:r>
        <w:rPr>
          <w:sz w:val="24"/>
        </w:rPr>
        <w:t>których</w:t>
      </w:r>
      <w:r>
        <w:rPr>
          <w:spacing w:val="23"/>
          <w:sz w:val="24"/>
        </w:rPr>
        <w:t xml:space="preserve"> </w:t>
      </w:r>
      <w:r>
        <w:rPr>
          <w:sz w:val="24"/>
        </w:rPr>
        <w:t xml:space="preserve">dane </w:t>
      </w:r>
      <w:r>
        <w:rPr>
          <w:w w:val="105"/>
        </w:rPr>
        <w:t>przekazane zostaną Zamawiającemu w związku z prowadzonym postępowaniem</w:t>
      </w:r>
      <w:r>
        <w:rPr>
          <w:spacing w:val="1"/>
          <w:w w:val="105"/>
        </w:rPr>
        <w:t xml:space="preserve"> </w:t>
      </w:r>
      <w:r>
        <w:rPr>
          <w:w w:val="105"/>
        </w:rPr>
        <w:t>i które</w:t>
      </w:r>
      <w:r>
        <w:rPr>
          <w:spacing w:val="1"/>
          <w:w w:val="105"/>
        </w:rPr>
        <w:t xml:space="preserve"> </w:t>
      </w:r>
      <w:r>
        <w:rPr>
          <w:w w:val="105"/>
        </w:rPr>
        <w:t>Zamawiający   pośrednio   pozyska   od   wykonawcy   Strona  17  z  17  biorącego   udział</w:t>
      </w:r>
      <w:r>
        <w:rPr>
          <w:spacing w:val="1"/>
          <w:w w:val="105"/>
        </w:rPr>
        <w:t xml:space="preserve"> </w:t>
      </w:r>
      <w:r>
        <w:rPr>
          <w:w w:val="105"/>
        </w:rPr>
        <w:t>w postępowaniu,</w:t>
      </w:r>
      <w:r>
        <w:rPr>
          <w:spacing w:val="1"/>
          <w:w w:val="105"/>
        </w:rPr>
        <w:t xml:space="preserve"> </w:t>
      </w:r>
      <w:r>
        <w:rPr>
          <w:w w:val="105"/>
        </w:rPr>
        <w:t>chyba</w:t>
      </w:r>
      <w:r>
        <w:rPr>
          <w:spacing w:val="1"/>
          <w:w w:val="105"/>
        </w:rPr>
        <w:t xml:space="preserve"> </w:t>
      </w:r>
      <w:r>
        <w:rPr>
          <w:w w:val="105"/>
        </w:rPr>
        <w:t>ze</w:t>
      </w:r>
      <w:r>
        <w:rPr>
          <w:spacing w:val="1"/>
          <w:w w:val="105"/>
        </w:rPr>
        <w:t xml:space="preserve"> </w:t>
      </w:r>
      <w:r>
        <w:rPr>
          <w:w w:val="105"/>
        </w:rPr>
        <w:t>ma zastosowanie</w:t>
      </w:r>
      <w:r>
        <w:rPr>
          <w:spacing w:val="1"/>
          <w:w w:val="105"/>
        </w:rPr>
        <w:t xml:space="preserve"> </w:t>
      </w:r>
      <w:r>
        <w:rPr>
          <w:w w:val="105"/>
        </w:rPr>
        <w:t>co najmniej  jedno  z wyłączeń  o  których</w:t>
      </w:r>
      <w:r>
        <w:rPr>
          <w:spacing w:val="1"/>
          <w:w w:val="105"/>
        </w:rPr>
        <w:t xml:space="preserve"> </w:t>
      </w:r>
      <w:r>
        <w:rPr>
          <w:w w:val="105"/>
        </w:rPr>
        <w:t>mowa</w:t>
      </w:r>
      <w:r>
        <w:rPr>
          <w:spacing w:val="12"/>
          <w:w w:val="105"/>
        </w:rPr>
        <w:t xml:space="preserve"> </w:t>
      </w:r>
      <w:r>
        <w:rPr>
          <w:w w:val="105"/>
        </w:rPr>
        <w:t>w art.</w:t>
      </w:r>
      <w:r>
        <w:rPr>
          <w:spacing w:val="9"/>
          <w:w w:val="105"/>
        </w:rPr>
        <w:t xml:space="preserve"> </w:t>
      </w:r>
      <w:r>
        <w:rPr>
          <w:w w:val="105"/>
        </w:rPr>
        <w:t>14</w:t>
      </w:r>
      <w:r>
        <w:rPr>
          <w:spacing w:val="-3"/>
          <w:w w:val="105"/>
        </w:rPr>
        <w:t xml:space="preserve"> </w:t>
      </w:r>
      <w:r>
        <w:rPr>
          <w:w w:val="105"/>
        </w:rPr>
        <w:t>ust.</w:t>
      </w:r>
      <w:r>
        <w:rPr>
          <w:spacing w:val="3"/>
          <w:w w:val="105"/>
        </w:rPr>
        <w:t xml:space="preserve"> </w:t>
      </w:r>
      <w:r>
        <w:rPr>
          <w:w w:val="105"/>
        </w:rPr>
        <w:t>5 RODO</w:t>
      </w:r>
    </w:p>
    <w:p w:rsidR="00F677D9" w:rsidRDefault="00F677D9" w:rsidP="00F677D9">
      <w:pPr>
        <w:pStyle w:val="Tekstpodstawowy"/>
        <w:spacing w:before="8"/>
        <w:rPr>
          <w:sz w:val="26"/>
          <w:lang w:val="pl-PL"/>
        </w:rPr>
      </w:pP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p>
    <w:p w:rsidR="00F677D9" w:rsidRDefault="00F677D9" w:rsidP="00F677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XXIV.WYKAZ ZAŁĄCZNIKÓW DO SWZ</w:t>
      </w:r>
    </w:p>
    <w:p w:rsidR="00F677D9" w:rsidRDefault="00F677D9" w:rsidP="00F677D9">
      <w:pPr>
        <w:autoSpaceDE w:val="0"/>
        <w:autoSpaceDN w:val="0"/>
        <w:adjustRightInd w:val="0"/>
        <w:spacing w:after="0" w:line="240" w:lineRule="auto"/>
        <w:rPr>
          <w:rFonts w:ascii="Times New Roman" w:hAnsi="Times New Roman" w:cs="Times New Roman"/>
          <w:color w:val="000000"/>
          <w:sz w:val="24"/>
          <w:szCs w:val="24"/>
        </w:rPr>
      </w:pP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Załącznik nr 1 - Formularz ofertowy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Załącznik nr 2 - Jednolity Europejski Dokument Zamówienia (JEDZ, ESPD)</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Załącznik nr 3 - Zobowiązanie innego podmiotu do udostępnienia niezbędnych zasobów Wykonawcy</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Załącznik nr 4 - Oświadczenie dotyczące przynależności lub braku przynależności do tej samej grupy kapitałowej</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Załącznik nr 5 - Oświadczenie wykonawcy o aktualności informacji zawartych w oświadczeniu, o którym mowa w art. 125 ust. 1 ustawy Pzp</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Załącznik nr 6 – wzór oświadczenia dla Wykonawców wspólnie ubiegających się o udzielenie zamówienia, składanego na podstawie art. 117 ust 4 ustawy Pzp</w:t>
      </w:r>
    </w:p>
    <w:p w:rsidR="00F677D9" w:rsidRDefault="00F677D9" w:rsidP="00F677D9">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Załącznik nr 7 – Projektowane postanowienia umowy (wzór umowy)</w:t>
      </w:r>
    </w:p>
    <w:p w:rsidR="00F677D9" w:rsidRDefault="00F677D9" w:rsidP="00F677D9">
      <w:pPr>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Załącznik nr 8 – Szczegółowy opis przedmiotu zamówienia (wykaz punktów poboru)</w:t>
      </w:r>
    </w:p>
    <w:p w:rsidR="00F677D9" w:rsidRDefault="00F677D9" w:rsidP="00F677D9"/>
    <w:p w:rsidR="00F677D9" w:rsidRPr="008B0FE2" w:rsidRDefault="00F677D9" w:rsidP="00004C89">
      <w:pPr>
        <w:spacing w:line="300" w:lineRule="auto"/>
        <w:sectPr w:rsidR="00F677D9" w:rsidRPr="008B0FE2">
          <w:pgSz w:w="11910" w:h="16840"/>
          <w:pgMar w:top="1300" w:right="1160" w:bottom="980" w:left="1300" w:header="866" w:footer="787" w:gutter="0"/>
          <w:cols w:space="708"/>
        </w:sectPr>
      </w:pPr>
    </w:p>
    <w:p w:rsidR="00317A8C" w:rsidRPr="00317A8C" w:rsidRDefault="00317A8C" w:rsidP="00317A8C">
      <w:pPr>
        <w:spacing w:after="0"/>
        <w:rPr>
          <w:rFonts w:eastAsia="Times New Roman" w:cstheme="minorHAnsi"/>
          <w:lang w:eastAsia="pl-PL"/>
        </w:rPr>
      </w:pPr>
      <w:r w:rsidRPr="00317A8C">
        <w:rPr>
          <w:rFonts w:eastAsia="Times New Roman" w:cstheme="minorHAnsi"/>
          <w:lang w:eastAsia="pl-PL"/>
        </w:rPr>
        <w:lastRenderedPageBreak/>
        <w:t>GK.271.1.2022</w:t>
      </w:r>
    </w:p>
    <w:p w:rsidR="005C63DF" w:rsidRPr="00900C8D" w:rsidRDefault="005C63DF" w:rsidP="00317A8C">
      <w:pPr>
        <w:spacing w:after="0"/>
        <w:ind w:left="5664" w:firstLine="708"/>
        <w:jc w:val="center"/>
        <w:rPr>
          <w:rFonts w:eastAsia="Times New Roman" w:cstheme="minorHAnsi"/>
          <w:b/>
          <w:i/>
          <w:lang w:eastAsia="pl-PL"/>
        </w:rPr>
      </w:pPr>
      <w:r w:rsidRPr="00900C8D">
        <w:rPr>
          <w:rFonts w:eastAsia="Times New Roman" w:cstheme="minorHAnsi"/>
          <w:b/>
          <w:i/>
          <w:lang w:eastAsia="pl-PL"/>
        </w:rPr>
        <w:t xml:space="preserve">            Załącznik nr 1 SWZ</w:t>
      </w:r>
    </w:p>
    <w:p w:rsidR="005C63DF" w:rsidRPr="00900C8D" w:rsidRDefault="005C63DF" w:rsidP="005C63DF">
      <w:pPr>
        <w:spacing w:after="0"/>
        <w:jc w:val="right"/>
        <w:rPr>
          <w:rFonts w:eastAsia="Times New Roman" w:cstheme="minorHAnsi"/>
          <w:i/>
          <w:lang w:eastAsia="pl-PL"/>
        </w:rPr>
      </w:pPr>
    </w:p>
    <w:p w:rsidR="005C63DF" w:rsidRPr="00900C8D" w:rsidRDefault="005C63DF" w:rsidP="005C63DF">
      <w:pPr>
        <w:spacing w:after="0"/>
        <w:jc w:val="right"/>
        <w:rPr>
          <w:rFonts w:eastAsia="Times New Roman" w:cstheme="minorHAnsi"/>
          <w:b/>
          <w:i/>
          <w:lang w:eastAsia="pl-PL"/>
        </w:rPr>
      </w:pPr>
    </w:p>
    <w:p w:rsidR="005C63DF" w:rsidRPr="00900C8D" w:rsidRDefault="004C274D" w:rsidP="005C63DF">
      <w:pPr>
        <w:spacing w:after="0"/>
        <w:jc w:val="both"/>
        <w:rPr>
          <w:rFonts w:eastAsia="Times New Roman" w:cstheme="minorHAnsi"/>
          <w:lang w:eastAsia="pl-PL"/>
        </w:rPr>
      </w:pPr>
      <w:r>
        <w:rPr>
          <w:rFonts w:eastAsia="Times New Roman" w:cstheme="minorHAnsi"/>
          <w:lang w:eastAsia="pl-PL"/>
        </w:rPr>
        <w:tab/>
        <w:t xml:space="preserve">                                                                                                                   </w:t>
      </w:r>
      <w:r w:rsidR="005C63DF" w:rsidRPr="00900C8D">
        <w:rPr>
          <w:rFonts w:eastAsia="Times New Roman" w:cstheme="minorHAnsi"/>
          <w:lang w:eastAsia="pl-PL"/>
        </w:rPr>
        <w:t>.........................................</w:t>
      </w:r>
    </w:p>
    <w:p w:rsidR="005C63DF" w:rsidRDefault="004C274D" w:rsidP="005C63DF">
      <w:pPr>
        <w:spacing w:after="0"/>
        <w:jc w:val="both"/>
        <w:rPr>
          <w:rFonts w:eastAsia="Times New Roman" w:cstheme="minorHAnsi"/>
          <w:i/>
          <w:lang w:eastAsia="pl-PL"/>
        </w:rPr>
      </w:pP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t xml:space="preserve"> </w:t>
      </w:r>
      <w:r w:rsidR="005C63DF" w:rsidRPr="00900C8D">
        <w:rPr>
          <w:rFonts w:eastAsia="Times New Roman" w:cstheme="minorHAnsi"/>
          <w:i/>
          <w:lang w:eastAsia="pl-PL"/>
        </w:rPr>
        <w:t xml:space="preserve">   (miejscowość i data)</w:t>
      </w:r>
    </w:p>
    <w:p w:rsidR="00214457" w:rsidRDefault="00214457" w:rsidP="005C63DF">
      <w:pPr>
        <w:spacing w:after="0"/>
        <w:jc w:val="both"/>
        <w:rPr>
          <w:rFonts w:eastAsia="Times New Roman" w:cstheme="minorHAnsi"/>
          <w:i/>
          <w:lang w:eastAsia="pl-PL"/>
        </w:rPr>
      </w:pPr>
    </w:p>
    <w:p w:rsidR="00214457" w:rsidRPr="00900C8D" w:rsidRDefault="00214457" w:rsidP="005C63DF">
      <w:pPr>
        <w:spacing w:after="0"/>
        <w:jc w:val="both"/>
        <w:rPr>
          <w:rFonts w:eastAsia="Times New Roman" w:cstheme="minorHAnsi"/>
          <w:i/>
          <w:lang w:eastAsia="pl-PL"/>
        </w:rPr>
      </w:pPr>
    </w:p>
    <w:p w:rsidR="005C63DF" w:rsidRPr="00900C8D" w:rsidRDefault="005C63DF" w:rsidP="005C63DF">
      <w:pPr>
        <w:spacing w:after="0"/>
        <w:jc w:val="center"/>
        <w:rPr>
          <w:rFonts w:eastAsia="Times New Roman" w:cstheme="minorHAnsi"/>
          <w:i/>
          <w:lang w:eastAsia="pl-PL"/>
        </w:rPr>
      </w:pPr>
    </w:p>
    <w:tbl>
      <w:tblPr>
        <w:tblStyle w:val="Tabela-Siatka"/>
        <w:tblW w:w="0" w:type="auto"/>
        <w:tblInd w:w="142" w:type="dxa"/>
        <w:tblLook w:val="04A0"/>
      </w:tblPr>
      <w:tblGrid>
        <w:gridCol w:w="9146"/>
      </w:tblGrid>
      <w:tr w:rsidR="005C63DF" w:rsidRPr="00900C8D" w:rsidTr="00CB48E6">
        <w:tc>
          <w:tcPr>
            <w:tcW w:w="9146" w:type="dxa"/>
            <w:shd w:val="clear" w:color="auto" w:fill="D9D9D9" w:themeFill="background1" w:themeFillShade="D9"/>
          </w:tcPr>
          <w:p w:rsidR="005C63DF" w:rsidRPr="00900C8D" w:rsidRDefault="005C63DF" w:rsidP="00CB48E6">
            <w:pPr>
              <w:spacing w:after="40" w:line="276" w:lineRule="auto"/>
              <w:contextualSpacing/>
              <w:jc w:val="center"/>
              <w:rPr>
                <w:rFonts w:eastAsiaTheme="minorEastAsia" w:cstheme="minorHAnsi"/>
                <w:b/>
                <w:color w:val="000000" w:themeColor="text1"/>
                <w:lang w:eastAsia="pl-PL"/>
              </w:rPr>
            </w:pPr>
            <w:r w:rsidRPr="00900C8D">
              <w:rPr>
                <w:rFonts w:eastAsiaTheme="minorEastAsia" w:cstheme="minorHAnsi"/>
                <w:b/>
                <w:color w:val="000000" w:themeColor="text1"/>
                <w:lang w:eastAsia="pl-PL"/>
              </w:rPr>
              <w:t>FORMULARZ OFERTOWY</w:t>
            </w:r>
          </w:p>
        </w:tc>
      </w:tr>
    </w:tbl>
    <w:p w:rsidR="005C63DF" w:rsidRPr="00900C8D" w:rsidRDefault="005C63DF" w:rsidP="005C63DF">
      <w:pPr>
        <w:spacing w:after="0"/>
        <w:jc w:val="both"/>
        <w:rPr>
          <w:rFonts w:eastAsia="Times New Roman" w:cstheme="minorHAnsi"/>
          <w:b/>
          <w:u w:val="single"/>
          <w:lang w:eastAsia="pl-PL"/>
        </w:rPr>
      </w:pPr>
    </w:p>
    <w:p w:rsidR="005C63DF" w:rsidRPr="00900C8D" w:rsidRDefault="005C63DF" w:rsidP="005C63DF">
      <w:pPr>
        <w:rPr>
          <w:rFonts w:eastAsia="Times New Roman" w:cstheme="minorHAnsi"/>
          <w:lang w:eastAsia="pl-PL"/>
        </w:rPr>
      </w:pPr>
      <w:r w:rsidRPr="00900C8D">
        <w:rPr>
          <w:rFonts w:eastAsia="Times New Roman" w:cstheme="minorHAnsi"/>
          <w:b/>
          <w:u w:val="single"/>
          <w:lang w:eastAsia="pl-PL"/>
        </w:rPr>
        <w:t xml:space="preserve">Dane Wykonawcy </w:t>
      </w:r>
      <w:r w:rsidRPr="00900C8D">
        <w:rPr>
          <w:rFonts w:eastAsia="Times New Roman" w:cstheme="minorHAnsi"/>
          <w:lang w:eastAsia="pl-PL"/>
        </w:rPr>
        <w:t>(w przypadku wykonawców wspólnie składających ofertę należy podać wszystkich wykonawców oraz wskazać lidera)</w:t>
      </w:r>
    </w:p>
    <w:p w:rsidR="005C63DF" w:rsidRPr="00900C8D" w:rsidRDefault="00317A8C" w:rsidP="005C63DF">
      <w:pPr>
        <w:spacing w:before="120"/>
        <w:rPr>
          <w:rFonts w:eastAsia="Batang" w:cstheme="minorHAnsi"/>
          <w:i/>
          <w:lang w:eastAsia="pl-PL"/>
        </w:rPr>
      </w:pPr>
      <w:r>
        <w:rPr>
          <w:rFonts w:eastAsia="Batang" w:cstheme="minorHAnsi"/>
          <w:b/>
          <w:bCs/>
          <w:i/>
          <w:lang w:eastAsia="pl-PL"/>
        </w:rPr>
        <w:t>N</w:t>
      </w:r>
      <w:r w:rsidR="005C63DF" w:rsidRPr="00900C8D">
        <w:rPr>
          <w:rFonts w:eastAsia="Batang" w:cstheme="minorHAnsi"/>
          <w:b/>
          <w:bCs/>
          <w:i/>
          <w:lang w:eastAsia="pl-PL"/>
        </w:rPr>
        <w:t>azwa i adres Wykonawcy</w:t>
      </w:r>
      <w:r w:rsidR="005C63DF" w:rsidRPr="00900C8D">
        <w:rPr>
          <w:rFonts w:eastAsia="Batang" w:cstheme="minorHAnsi"/>
          <w:i/>
          <w:lang w:eastAsia="pl-PL"/>
        </w:rPr>
        <w:t>:</w:t>
      </w:r>
    </w:p>
    <w:p w:rsidR="005C63DF" w:rsidRDefault="005C63DF" w:rsidP="005C63DF">
      <w:pPr>
        <w:spacing w:after="0"/>
        <w:rPr>
          <w:rFonts w:eastAsia="Batang" w:cstheme="minorHAnsi"/>
          <w:lang w:eastAsia="pl-PL"/>
        </w:rPr>
      </w:pPr>
      <w:r w:rsidRPr="00900C8D">
        <w:rPr>
          <w:rFonts w:eastAsia="Batang" w:cstheme="minorHAnsi"/>
          <w:lang w:eastAsia="pl-PL"/>
        </w:rPr>
        <w:t>.............................................................................................................................................................</w:t>
      </w:r>
    </w:p>
    <w:p w:rsidR="00214457" w:rsidRPr="00900C8D" w:rsidRDefault="00214457" w:rsidP="005C63DF">
      <w:pPr>
        <w:spacing w:after="0"/>
        <w:rPr>
          <w:rFonts w:eastAsia="Batang" w:cstheme="minorHAnsi"/>
          <w:lang w:eastAsia="pl-PL"/>
        </w:rPr>
      </w:pPr>
    </w:p>
    <w:p w:rsidR="005C63DF" w:rsidRDefault="005C63DF" w:rsidP="005C63DF">
      <w:pPr>
        <w:spacing w:after="0"/>
        <w:rPr>
          <w:rFonts w:eastAsia="Batang" w:cstheme="minorHAnsi"/>
          <w:lang w:eastAsia="pl-PL"/>
        </w:rPr>
      </w:pPr>
      <w:r w:rsidRPr="00900C8D">
        <w:rPr>
          <w:rFonts w:eastAsia="Batang" w:cstheme="minorHAnsi"/>
          <w:lang w:eastAsia="pl-PL"/>
        </w:rPr>
        <w:t>.............................................................................................................................................................</w:t>
      </w:r>
    </w:p>
    <w:p w:rsidR="00214457" w:rsidRPr="00900C8D" w:rsidRDefault="00214457" w:rsidP="005C63DF">
      <w:pPr>
        <w:spacing w:after="0"/>
        <w:rPr>
          <w:rFonts w:eastAsia="Batang" w:cstheme="minorHAnsi"/>
          <w:lang w:eastAsia="pl-PL"/>
        </w:rPr>
      </w:pPr>
    </w:p>
    <w:p w:rsidR="005C63DF" w:rsidRDefault="005C63DF" w:rsidP="005C63DF">
      <w:pPr>
        <w:spacing w:after="0"/>
        <w:rPr>
          <w:rFonts w:eastAsia="Batang" w:cstheme="minorHAnsi"/>
          <w:lang w:val="de-DE" w:eastAsia="pl-PL"/>
        </w:rPr>
      </w:pPr>
      <w:r w:rsidRPr="00900C8D">
        <w:rPr>
          <w:rFonts w:eastAsia="Batang" w:cstheme="minorHAnsi"/>
          <w:bCs/>
          <w:lang w:val="de-DE" w:eastAsia="pl-PL"/>
        </w:rPr>
        <w:t>REGON</w:t>
      </w:r>
      <w:r w:rsidRPr="00900C8D">
        <w:rPr>
          <w:rFonts w:eastAsia="Batang" w:cstheme="minorHAnsi"/>
          <w:lang w:val="de-DE" w:eastAsia="pl-PL"/>
        </w:rPr>
        <w:t xml:space="preserve">...................................  </w:t>
      </w:r>
      <w:r w:rsidRPr="00900C8D">
        <w:rPr>
          <w:rFonts w:eastAsia="Batang" w:cstheme="minorHAnsi"/>
          <w:bCs/>
          <w:lang w:val="de-DE" w:eastAsia="pl-PL"/>
        </w:rPr>
        <w:t>NIP</w:t>
      </w:r>
      <w:r w:rsidRPr="00900C8D">
        <w:rPr>
          <w:rFonts w:eastAsia="Batang" w:cstheme="minorHAnsi"/>
          <w:lang w:val="de-DE" w:eastAsia="pl-PL"/>
        </w:rPr>
        <w:t>.............................</w:t>
      </w:r>
    </w:p>
    <w:p w:rsidR="005C63DF" w:rsidRDefault="005C63DF" w:rsidP="005C63DF">
      <w:pPr>
        <w:spacing w:after="0"/>
        <w:rPr>
          <w:rFonts w:eastAsia="Batang" w:cstheme="minorHAnsi"/>
          <w:lang w:val="de-DE" w:eastAsia="pl-PL"/>
        </w:rPr>
      </w:pPr>
    </w:p>
    <w:p w:rsidR="005C63DF" w:rsidRPr="009F058B" w:rsidRDefault="005C63DF" w:rsidP="005C63DF">
      <w:pPr>
        <w:spacing w:after="0"/>
        <w:rPr>
          <w:rFonts w:eastAsia="Batang" w:cstheme="minorHAnsi"/>
          <w:lang w:val="de-DE" w:eastAsia="pl-PL"/>
        </w:rPr>
      </w:pPr>
      <w:r w:rsidRPr="009F058B">
        <w:rPr>
          <w:rFonts w:eastAsiaTheme="minorEastAsia" w:cstheme="minorHAnsi"/>
          <w:lang w:eastAsia="pl-PL"/>
        </w:rPr>
        <w:t>Dane kontaktowe Wykonawcy:</w:t>
      </w:r>
    </w:p>
    <w:p w:rsidR="005C63DF" w:rsidRPr="009F058B" w:rsidRDefault="005C63DF" w:rsidP="005C63DF">
      <w:pPr>
        <w:jc w:val="both"/>
        <w:rPr>
          <w:rFonts w:eastAsiaTheme="minorEastAsia" w:cstheme="minorHAnsi"/>
          <w:lang w:eastAsia="pl-PL"/>
        </w:rPr>
      </w:pPr>
      <w:r w:rsidRPr="009F058B">
        <w:rPr>
          <w:rFonts w:eastAsiaTheme="minorEastAsia" w:cstheme="minorHAnsi"/>
          <w:lang w:eastAsia="pl-PL"/>
        </w:rPr>
        <w:t>adres e-mail: .................................................................................................................................</w:t>
      </w:r>
    </w:p>
    <w:p w:rsidR="005C63DF" w:rsidRPr="00900C8D" w:rsidRDefault="005C63DF" w:rsidP="005C63DF">
      <w:pPr>
        <w:jc w:val="both"/>
        <w:rPr>
          <w:rFonts w:eastAsiaTheme="minorEastAsia" w:cstheme="minorHAnsi"/>
          <w:lang w:eastAsia="pl-PL"/>
        </w:rPr>
      </w:pPr>
      <w:r w:rsidRPr="009F058B">
        <w:rPr>
          <w:rFonts w:eastAsiaTheme="minorEastAsia" w:cstheme="minorHAnsi"/>
          <w:lang w:eastAsia="pl-PL"/>
        </w:rPr>
        <w:t>Osoba do kontaktu: .................................................... tel.: ............................................................</w:t>
      </w:r>
    </w:p>
    <w:p w:rsidR="005C63DF" w:rsidRDefault="005C63DF" w:rsidP="005C63DF">
      <w:pPr>
        <w:jc w:val="both"/>
        <w:rPr>
          <w:rFonts w:eastAsiaTheme="minorEastAsia" w:cstheme="minorHAnsi"/>
          <w:lang w:eastAsia="pl-PL"/>
        </w:rPr>
      </w:pPr>
    </w:p>
    <w:p w:rsidR="005C63DF" w:rsidRDefault="005C63DF" w:rsidP="005C63DF">
      <w:pPr>
        <w:jc w:val="both"/>
        <w:rPr>
          <w:rFonts w:eastAsiaTheme="minorEastAsia" w:cstheme="minorHAnsi"/>
          <w:lang w:eastAsia="pl-PL"/>
        </w:rPr>
      </w:pPr>
      <w:r w:rsidRPr="009F058B">
        <w:rPr>
          <w:rFonts w:eastAsiaTheme="minorEastAsia" w:cstheme="minorHAnsi"/>
          <w:lang w:eastAsia="pl-PL"/>
        </w:rPr>
        <w:t>Niniejszą ofertę podpisuję jako osoba do tego upoważniona na podstawie: pełnomocnictwa / odpisu z centralnej ewidencji działalności gospodarczej / odpisu z Krajowego Rejestru Sądowego (niewłaściwe skreślić).</w:t>
      </w:r>
    </w:p>
    <w:p w:rsidR="005C63DF" w:rsidRPr="00900C8D" w:rsidRDefault="004C274D" w:rsidP="005C63DF">
      <w:pPr>
        <w:jc w:val="both"/>
        <w:rPr>
          <w:rFonts w:eastAsiaTheme="minorEastAsia" w:cstheme="minorHAnsi"/>
          <w:lang w:eastAsia="pl-PL"/>
        </w:rPr>
      </w:pPr>
      <w:r>
        <w:rPr>
          <w:rFonts w:eastAsiaTheme="minorEastAsia" w:cstheme="minorHAnsi"/>
          <w:lang w:eastAsia="pl-PL"/>
        </w:rPr>
        <w:t>D</w:t>
      </w:r>
      <w:r w:rsidR="005C63DF" w:rsidRPr="00900C8D">
        <w:rPr>
          <w:rFonts w:eastAsiaTheme="minorEastAsia" w:cstheme="minorHAnsi"/>
          <w:lang w:eastAsia="pl-PL"/>
        </w:rPr>
        <w:t>ostępność dokumentu z właściwego rejestru lub centralnej ewidencji i informacji o działalności gospodarczej (KRS, CEIDG), w formie elektronicznej pod adresem internetowym. Link do strony:</w:t>
      </w:r>
    </w:p>
    <w:p w:rsidR="005C63DF" w:rsidRPr="00900C8D" w:rsidRDefault="005C63DF" w:rsidP="005C63DF">
      <w:pPr>
        <w:autoSpaceDE w:val="0"/>
        <w:autoSpaceDN w:val="0"/>
        <w:adjustRightInd w:val="0"/>
        <w:spacing w:after="0"/>
        <w:jc w:val="both"/>
        <w:rPr>
          <w:rFonts w:eastAsia="Times New Roman" w:cstheme="minorHAnsi"/>
          <w:i/>
          <w:iCs/>
          <w:color w:val="000000"/>
          <w:lang w:eastAsia="pl-PL"/>
        </w:rPr>
      </w:pPr>
      <w:r w:rsidRPr="00900C8D">
        <w:rPr>
          <w:rFonts w:eastAsia="Times New Roman" w:cstheme="minorHAnsi"/>
          <w:color w:val="000000"/>
          <w:lang w:eastAsia="pl-PL"/>
        </w:rPr>
        <w:t>http://</w:t>
      </w:r>
      <w:r w:rsidRPr="00900C8D">
        <w:rPr>
          <w:rFonts w:eastAsia="Times New Roman" w:cstheme="minorHAnsi"/>
          <w:i/>
          <w:iCs/>
          <w:color w:val="000000"/>
          <w:lang w:eastAsia="pl-PL"/>
        </w:rPr>
        <w:t>........................................................................................................................................................</w:t>
      </w:r>
    </w:p>
    <w:p w:rsidR="005C63DF" w:rsidRPr="00900C8D" w:rsidRDefault="005C63DF" w:rsidP="005C63DF">
      <w:pPr>
        <w:spacing w:after="0"/>
        <w:rPr>
          <w:rFonts w:eastAsia="Batang" w:cstheme="minorHAnsi"/>
          <w:lang w:val="de-DE" w:eastAsia="pl-PL"/>
        </w:rPr>
      </w:pPr>
    </w:p>
    <w:p w:rsidR="00B011CB" w:rsidRPr="005A184E" w:rsidRDefault="005C63DF" w:rsidP="00B011CB">
      <w:pPr>
        <w:spacing w:before="66" w:line="280" w:lineRule="auto"/>
        <w:ind w:left="498" w:right="532"/>
        <w:jc w:val="center"/>
        <w:rPr>
          <w:rFonts w:ascii="Times New Roman" w:hAnsi="Times New Roman" w:cs="Times New Roman"/>
          <w:b/>
          <w:sz w:val="24"/>
          <w:szCs w:val="24"/>
        </w:rPr>
      </w:pPr>
      <w:r w:rsidRPr="00900C8D">
        <w:rPr>
          <w:rFonts w:eastAsia="Times New Roman" w:cstheme="minorHAnsi"/>
          <w:lang w:eastAsia="pl-PL"/>
        </w:rPr>
        <w:t>Działając w imieniu Wykonawcy/ów składam/y ofertę w postępowaniu o udzielenie zamówienia publicznego prowadzonego  w trybie podstawowym pn.:</w:t>
      </w:r>
      <w:r w:rsidR="00CB48E6">
        <w:rPr>
          <w:rFonts w:eastAsia="Times New Roman" w:cstheme="minorHAnsi"/>
          <w:lang w:eastAsia="pl-PL"/>
        </w:rPr>
        <w:t xml:space="preserve"> </w:t>
      </w:r>
      <w:r w:rsidR="00B011CB" w:rsidRPr="00B011CB">
        <w:rPr>
          <w:rFonts w:ascii="Times New Roman" w:hAnsi="Times New Roman"/>
          <w:sz w:val="24"/>
          <w:szCs w:val="24"/>
        </w:rPr>
        <w:t>Dostawa energii elektrycznej do obiektów dla Gminy Poraj i jej jednostek organizacyjnych</w:t>
      </w:r>
    </w:p>
    <w:p w:rsidR="005C63DF" w:rsidRPr="00900C8D" w:rsidRDefault="005C63DF" w:rsidP="005C63DF">
      <w:pPr>
        <w:spacing w:before="100" w:beforeAutospacing="1" w:after="100" w:afterAutospacing="1"/>
        <w:jc w:val="both"/>
        <w:rPr>
          <w:rFonts w:eastAsia="Times New Roman" w:cstheme="minorHAnsi"/>
          <w:b/>
          <w:lang w:eastAsia="pl-PL"/>
        </w:rPr>
      </w:pPr>
    </w:p>
    <w:p w:rsidR="005C63DF" w:rsidRPr="00900C8D" w:rsidRDefault="005C63DF" w:rsidP="00D06BF0">
      <w:pPr>
        <w:numPr>
          <w:ilvl w:val="0"/>
          <w:numId w:val="1"/>
        </w:numPr>
        <w:spacing w:before="100" w:beforeAutospacing="1" w:after="100" w:afterAutospacing="1"/>
        <w:ind w:left="284" w:hanging="284"/>
        <w:contextualSpacing/>
        <w:jc w:val="both"/>
        <w:rPr>
          <w:rFonts w:eastAsiaTheme="minorEastAsia" w:cstheme="minorHAnsi"/>
          <w:lang w:eastAsia="pl-PL"/>
        </w:rPr>
      </w:pPr>
      <w:r w:rsidRPr="00900C8D">
        <w:rPr>
          <w:rFonts w:eastAsiaTheme="minorEastAsia" w:cstheme="minorHAnsi"/>
          <w:b/>
          <w:i/>
          <w:lang w:eastAsia="pl-PL"/>
        </w:rPr>
        <w:t>Oferujemy wykonanie przedmiotu zamówienia za cenę</w:t>
      </w:r>
      <w:r w:rsidRPr="00900C8D">
        <w:rPr>
          <w:rFonts w:eastAsiaTheme="minorEastAsia" w:cstheme="minorHAnsi"/>
          <w:lang w:eastAsia="pl-PL"/>
        </w:rPr>
        <w:t xml:space="preserve"> brutto…………………………………… zgodnie z wyliczeniem przedstawionym poniżej: </w:t>
      </w:r>
    </w:p>
    <w:p w:rsidR="005C63DF" w:rsidRDefault="005C63DF" w:rsidP="005C63DF">
      <w:pPr>
        <w:spacing w:before="100" w:beforeAutospacing="1" w:after="100" w:afterAutospacing="1"/>
        <w:ind w:left="284"/>
        <w:contextualSpacing/>
        <w:jc w:val="both"/>
        <w:rPr>
          <w:rFonts w:eastAsiaTheme="minorEastAsia" w:cstheme="minorHAnsi"/>
          <w:lang w:eastAsia="pl-PL"/>
        </w:rPr>
      </w:pPr>
    </w:p>
    <w:p w:rsidR="005C63DF" w:rsidRDefault="005C63DF" w:rsidP="005C63DF">
      <w:pPr>
        <w:spacing w:before="100" w:beforeAutospacing="1" w:after="100" w:afterAutospacing="1"/>
        <w:ind w:left="284"/>
        <w:contextualSpacing/>
        <w:jc w:val="both"/>
        <w:rPr>
          <w:rFonts w:eastAsiaTheme="minorEastAsia" w:cstheme="minorHAnsi"/>
          <w:lang w:eastAsia="pl-PL"/>
        </w:rPr>
      </w:pPr>
    </w:p>
    <w:p w:rsidR="005C63DF" w:rsidRDefault="005C63DF" w:rsidP="005C63DF">
      <w:pPr>
        <w:spacing w:before="100" w:beforeAutospacing="1" w:after="100" w:afterAutospacing="1"/>
        <w:ind w:left="284"/>
        <w:contextualSpacing/>
        <w:jc w:val="both"/>
        <w:rPr>
          <w:rFonts w:eastAsiaTheme="minorEastAsia" w:cstheme="minorHAnsi"/>
          <w:lang w:eastAsia="pl-PL"/>
        </w:rPr>
      </w:pPr>
    </w:p>
    <w:p w:rsidR="005C63DF" w:rsidRDefault="005C63DF" w:rsidP="005C63DF">
      <w:pPr>
        <w:spacing w:before="100" w:beforeAutospacing="1" w:after="100" w:afterAutospacing="1"/>
        <w:ind w:left="284"/>
        <w:contextualSpacing/>
        <w:jc w:val="both"/>
        <w:rPr>
          <w:rFonts w:eastAsiaTheme="minorEastAsia" w:cstheme="minorHAnsi"/>
          <w:lang w:eastAsia="pl-PL"/>
        </w:rPr>
      </w:pPr>
    </w:p>
    <w:p w:rsidR="005C63DF" w:rsidRDefault="005C63DF" w:rsidP="005C63DF">
      <w:pPr>
        <w:spacing w:before="100" w:beforeAutospacing="1" w:after="100" w:afterAutospacing="1"/>
        <w:ind w:left="284"/>
        <w:contextualSpacing/>
        <w:jc w:val="both"/>
        <w:rPr>
          <w:rFonts w:eastAsiaTheme="minorEastAsia" w:cstheme="minorHAnsi"/>
          <w:lang w:eastAsia="pl-PL"/>
        </w:rPr>
      </w:pPr>
    </w:p>
    <w:p w:rsidR="005C63DF" w:rsidRPr="00900C8D" w:rsidRDefault="005C63DF" w:rsidP="005C63DF">
      <w:pPr>
        <w:spacing w:before="100" w:beforeAutospacing="1" w:after="100" w:afterAutospacing="1"/>
        <w:ind w:left="284"/>
        <w:contextualSpacing/>
        <w:jc w:val="both"/>
        <w:rPr>
          <w:rFonts w:eastAsiaTheme="minorEastAsia" w:cstheme="minorHAnsi"/>
          <w:lang w:eastAsia="pl-PL"/>
        </w:rPr>
      </w:pPr>
    </w:p>
    <w:p w:rsidR="005C63DF" w:rsidRPr="00900C8D" w:rsidRDefault="005C63DF" w:rsidP="005C63DF">
      <w:pPr>
        <w:spacing w:before="100" w:beforeAutospacing="1" w:after="100" w:afterAutospacing="1"/>
        <w:ind w:left="284"/>
        <w:contextualSpacing/>
        <w:jc w:val="both"/>
        <w:rPr>
          <w:rFonts w:eastAsiaTheme="minorEastAsia" w:cstheme="minorHAnsi"/>
          <w:lang w:eastAsia="pl-PL"/>
        </w:rPr>
      </w:pPr>
    </w:p>
    <w:tbl>
      <w:tblPr>
        <w:tblStyle w:val="Tabela-Siatka"/>
        <w:tblW w:w="0" w:type="auto"/>
        <w:tblInd w:w="284" w:type="dxa"/>
        <w:tblLook w:val="04A0"/>
      </w:tblPr>
      <w:tblGrid>
        <w:gridCol w:w="2659"/>
        <w:gridCol w:w="1560"/>
        <w:gridCol w:w="1559"/>
        <w:gridCol w:w="1431"/>
        <w:gridCol w:w="1795"/>
      </w:tblGrid>
      <w:tr w:rsidR="005C63DF" w:rsidRPr="00900C8D" w:rsidTr="00CB48E6">
        <w:tc>
          <w:tcPr>
            <w:tcW w:w="2659" w:type="dxa"/>
          </w:tcPr>
          <w:p w:rsidR="005C63DF" w:rsidRPr="00900C8D" w:rsidRDefault="005C63DF" w:rsidP="00CB48E6">
            <w:pPr>
              <w:spacing w:before="100" w:beforeAutospacing="1" w:after="100" w:afterAutospacing="1" w:line="276" w:lineRule="auto"/>
              <w:contextualSpacing/>
              <w:jc w:val="both"/>
              <w:rPr>
                <w:rFonts w:eastAsiaTheme="minorEastAsia" w:cstheme="minorHAnsi"/>
                <w:lang w:eastAsia="pl-PL"/>
              </w:rPr>
            </w:pPr>
            <w:r w:rsidRPr="00900C8D">
              <w:rPr>
                <w:rFonts w:eastAsiaTheme="minorEastAsia" w:cstheme="minorHAnsi"/>
                <w:lang w:eastAsia="pl-PL"/>
              </w:rPr>
              <w:t>Cena jednostkowa netto za energię elektryczną czynną - całodobową w zł/kWh (do 4 miejsc po przecinku)</w:t>
            </w:r>
          </w:p>
        </w:tc>
        <w:tc>
          <w:tcPr>
            <w:tcW w:w="1560" w:type="dxa"/>
          </w:tcPr>
          <w:p w:rsidR="005C63DF" w:rsidRPr="00900C8D" w:rsidRDefault="005C63DF" w:rsidP="00CB48E6">
            <w:pPr>
              <w:spacing w:before="100" w:beforeAutospacing="1" w:after="100" w:afterAutospacing="1" w:line="276" w:lineRule="auto"/>
              <w:contextualSpacing/>
              <w:jc w:val="both"/>
              <w:rPr>
                <w:rFonts w:eastAsiaTheme="minorEastAsia" w:cstheme="minorHAnsi"/>
                <w:lang w:eastAsia="pl-PL"/>
              </w:rPr>
            </w:pPr>
            <w:r w:rsidRPr="00900C8D">
              <w:rPr>
                <w:rFonts w:eastAsiaTheme="minorEastAsia" w:cstheme="minorHAnsi"/>
                <w:lang w:eastAsia="pl-PL"/>
              </w:rPr>
              <w:t>Szacunkowa liczba kWh w okresie realizacji umowy</w:t>
            </w:r>
          </w:p>
        </w:tc>
        <w:tc>
          <w:tcPr>
            <w:tcW w:w="1559" w:type="dxa"/>
          </w:tcPr>
          <w:p w:rsidR="005C63DF" w:rsidRPr="00900C8D" w:rsidRDefault="005C63DF" w:rsidP="00CB48E6">
            <w:pPr>
              <w:spacing w:before="100" w:beforeAutospacing="1" w:after="100" w:afterAutospacing="1" w:line="276" w:lineRule="auto"/>
              <w:contextualSpacing/>
              <w:jc w:val="both"/>
              <w:rPr>
                <w:rFonts w:eastAsiaTheme="minorEastAsia" w:cstheme="minorHAnsi"/>
                <w:lang w:eastAsia="pl-PL"/>
              </w:rPr>
            </w:pPr>
            <w:r w:rsidRPr="00900C8D">
              <w:rPr>
                <w:rFonts w:eastAsiaTheme="minorEastAsia" w:cstheme="minorHAnsi"/>
                <w:lang w:eastAsia="pl-PL"/>
              </w:rPr>
              <w:t xml:space="preserve">Wartość netto </w:t>
            </w:r>
          </w:p>
        </w:tc>
        <w:tc>
          <w:tcPr>
            <w:tcW w:w="1431" w:type="dxa"/>
          </w:tcPr>
          <w:p w:rsidR="005C63DF" w:rsidRPr="00900C8D" w:rsidRDefault="005C63DF" w:rsidP="00CB48E6">
            <w:pPr>
              <w:spacing w:before="100" w:beforeAutospacing="1" w:after="100" w:afterAutospacing="1" w:line="276" w:lineRule="auto"/>
              <w:contextualSpacing/>
              <w:jc w:val="both"/>
              <w:rPr>
                <w:rFonts w:eastAsiaTheme="minorEastAsia" w:cstheme="minorHAnsi"/>
                <w:lang w:eastAsia="pl-PL"/>
              </w:rPr>
            </w:pPr>
            <w:r w:rsidRPr="00900C8D">
              <w:rPr>
                <w:rFonts w:eastAsiaTheme="minorEastAsia" w:cstheme="minorHAnsi"/>
                <w:lang w:eastAsia="pl-PL"/>
              </w:rPr>
              <w:t xml:space="preserve">VAT </w:t>
            </w:r>
          </w:p>
        </w:tc>
        <w:tc>
          <w:tcPr>
            <w:tcW w:w="1795" w:type="dxa"/>
          </w:tcPr>
          <w:p w:rsidR="005C63DF" w:rsidRPr="00900C8D" w:rsidRDefault="005C63DF" w:rsidP="00CB48E6">
            <w:pPr>
              <w:spacing w:before="100" w:beforeAutospacing="1" w:after="100" w:afterAutospacing="1" w:line="276" w:lineRule="auto"/>
              <w:contextualSpacing/>
              <w:jc w:val="both"/>
              <w:rPr>
                <w:rFonts w:eastAsiaTheme="minorEastAsia" w:cstheme="minorHAnsi"/>
                <w:lang w:eastAsia="pl-PL"/>
              </w:rPr>
            </w:pPr>
            <w:r w:rsidRPr="00900C8D">
              <w:rPr>
                <w:rFonts w:eastAsiaTheme="minorEastAsia" w:cstheme="minorHAnsi"/>
                <w:lang w:eastAsia="pl-PL"/>
              </w:rPr>
              <w:t>Wartość brutto</w:t>
            </w:r>
          </w:p>
        </w:tc>
      </w:tr>
      <w:tr w:rsidR="005C63DF" w:rsidRPr="00900C8D" w:rsidTr="00CB48E6">
        <w:trPr>
          <w:trHeight w:val="158"/>
        </w:trPr>
        <w:tc>
          <w:tcPr>
            <w:tcW w:w="2659" w:type="dxa"/>
            <w:vMerge w:val="restart"/>
          </w:tcPr>
          <w:p w:rsidR="005C63DF" w:rsidRPr="00900C8D" w:rsidRDefault="005C63DF" w:rsidP="00CB48E6">
            <w:pPr>
              <w:spacing w:before="100" w:beforeAutospacing="1" w:after="100" w:afterAutospacing="1" w:line="276" w:lineRule="auto"/>
              <w:contextualSpacing/>
              <w:jc w:val="center"/>
              <w:rPr>
                <w:rFonts w:eastAsiaTheme="minorEastAsia" w:cstheme="minorHAnsi"/>
                <w:lang w:eastAsia="pl-PL"/>
              </w:rPr>
            </w:pPr>
            <w:r w:rsidRPr="00900C8D">
              <w:rPr>
                <w:rFonts w:eastAsiaTheme="minorEastAsia" w:cstheme="minorHAnsi"/>
                <w:lang w:eastAsia="pl-PL"/>
              </w:rPr>
              <w:t>1</w:t>
            </w:r>
          </w:p>
        </w:tc>
        <w:tc>
          <w:tcPr>
            <w:tcW w:w="1560" w:type="dxa"/>
            <w:vMerge w:val="restart"/>
          </w:tcPr>
          <w:p w:rsidR="005C63DF" w:rsidRPr="00900C8D" w:rsidRDefault="005C63DF" w:rsidP="00CB48E6">
            <w:pPr>
              <w:spacing w:before="100" w:beforeAutospacing="1" w:after="100" w:afterAutospacing="1" w:line="276" w:lineRule="auto"/>
              <w:contextualSpacing/>
              <w:jc w:val="center"/>
              <w:rPr>
                <w:rFonts w:eastAsiaTheme="minorEastAsia" w:cstheme="minorHAnsi"/>
                <w:lang w:eastAsia="pl-PL"/>
              </w:rPr>
            </w:pPr>
            <w:r w:rsidRPr="00900C8D">
              <w:rPr>
                <w:rFonts w:eastAsiaTheme="minorEastAsia" w:cstheme="minorHAnsi"/>
                <w:lang w:eastAsia="pl-PL"/>
              </w:rPr>
              <w:t>2</w:t>
            </w:r>
          </w:p>
        </w:tc>
        <w:tc>
          <w:tcPr>
            <w:tcW w:w="1559" w:type="dxa"/>
          </w:tcPr>
          <w:p w:rsidR="005C63DF" w:rsidRPr="00900C8D" w:rsidRDefault="005C63DF" w:rsidP="00CB48E6">
            <w:pPr>
              <w:spacing w:before="100" w:beforeAutospacing="1" w:after="100" w:afterAutospacing="1" w:line="276" w:lineRule="auto"/>
              <w:contextualSpacing/>
              <w:jc w:val="center"/>
              <w:rPr>
                <w:rFonts w:eastAsiaTheme="minorEastAsia" w:cstheme="minorHAnsi"/>
                <w:lang w:eastAsia="pl-PL"/>
              </w:rPr>
            </w:pPr>
            <w:r w:rsidRPr="00900C8D">
              <w:rPr>
                <w:rFonts w:eastAsiaTheme="minorEastAsia" w:cstheme="minorHAnsi"/>
                <w:lang w:eastAsia="pl-PL"/>
              </w:rPr>
              <w:t>3</w:t>
            </w:r>
          </w:p>
        </w:tc>
        <w:tc>
          <w:tcPr>
            <w:tcW w:w="1431" w:type="dxa"/>
          </w:tcPr>
          <w:p w:rsidR="005C63DF" w:rsidRPr="00900C8D" w:rsidRDefault="005C63DF" w:rsidP="00CB48E6">
            <w:pPr>
              <w:spacing w:before="100" w:beforeAutospacing="1" w:after="100" w:afterAutospacing="1" w:line="276" w:lineRule="auto"/>
              <w:contextualSpacing/>
              <w:jc w:val="center"/>
              <w:rPr>
                <w:rFonts w:eastAsiaTheme="minorEastAsia" w:cstheme="minorHAnsi"/>
                <w:lang w:eastAsia="pl-PL"/>
              </w:rPr>
            </w:pPr>
            <w:r w:rsidRPr="00900C8D">
              <w:rPr>
                <w:rFonts w:eastAsiaTheme="minorEastAsia" w:cstheme="minorHAnsi"/>
                <w:lang w:eastAsia="pl-PL"/>
              </w:rPr>
              <w:t>4</w:t>
            </w:r>
          </w:p>
        </w:tc>
        <w:tc>
          <w:tcPr>
            <w:tcW w:w="1795" w:type="dxa"/>
          </w:tcPr>
          <w:p w:rsidR="005C63DF" w:rsidRPr="00900C8D" w:rsidRDefault="005C63DF" w:rsidP="00CB48E6">
            <w:pPr>
              <w:spacing w:before="100" w:beforeAutospacing="1" w:after="100" w:afterAutospacing="1" w:line="276" w:lineRule="auto"/>
              <w:contextualSpacing/>
              <w:jc w:val="center"/>
              <w:rPr>
                <w:rFonts w:eastAsiaTheme="minorEastAsia" w:cstheme="minorHAnsi"/>
                <w:lang w:eastAsia="pl-PL"/>
              </w:rPr>
            </w:pPr>
            <w:r w:rsidRPr="00900C8D">
              <w:rPr>
                <w:rFonts w:eastAsiaTheme="minorEastAsia" w:cstheme="minorHAnsi"/>
                <w:lang w:eastAsia="pl-PL"/>
              </w:rPr>
              <w:t>5</w:t>
            </w:r>
          </w:p>
        </w:tc>
      </w:tr>
      <w:tr w:rsidR="005C63DF" w:rsidRPr="00900C8D" w:rsidTr="00CB48E6">
        <w:trPr>
          <w:trHeight w:val="157"/>
        </w:trPr>
        <w:tc>
          <w:tcPr>
            <w:tcW w:w="2659" w:type="dxa"/>
            <w:vMerge/>
          </w:tcPr>
          <w:p w:rsidR="005C63DF" w:rsidRPr="00900C8D" w:rsidRDefault="005C63DF" w:rsidP="00CB48E6">
            <w:pPr>
              <w:spacing w:before="100" w:beforeAutospacing="1" w:after="100" w:afterAutospacing="1" w:line="276" w:lineRule="auto"/>
              <w:contextualSpacing/>
              <w:jc w:val="center"/>
              <w:rPr>
                <w:rFonts w:eastAsiaTheme="minorEastAsia" w:cstheme="minorHAnsi"/>
                <w:lang w:eastAsia="pl-PL"/>
              </w:rPr>
            </w:pPr>
          </w:p>
        </w:tc>
        <w:tc>
          <w:tcPr>
            <w:tcW w:w="1560" w:type="dxa"/>
            <w:vMerge/>
          </w:tcPr>
          <w:p w:rsidR="005C63DF" w:rsidRPr="00900C8D" w:rsidRDefault="005C63DF" w:rsidP="00CB48E6">
            <w:pPr>
              <w:spacing w:before="100" w:beforeAutospacing="1" w:after="100" w:afterAutospacing="1" w:line="276" w:lineRule="auto"/>
              <w:contextualSpacing/>
              <w:jc w:val="center"/>
              <w:rPr>
                <w:rFonts w:eastAsiaTheme="minorEastAsia" w:cstheme="minorHAnsi"/>
                <w:lang w:eastAsia="pl-PL"/>
              </w:rPr>
            </w:pPr>
          </w:p>
        </w:tc>
        <w:tc>
          <w:tcPr>
            <w:tcW w:w="1559" w:type="dxa"/>
          </w:tcPr>
          <w:p w:rsidR="005C63DF" w:rsidRPr="00900C8D" w:rsidRDefault="005C63DF" w:rsidP="00CB48E6">
            <w:pPr>
              <w:spacing w:before="100" w:beforeAutospacing="1" w:after="100" w:afterAutospacing="1" w:line="276" w:lineRule="auto"/>
              <w:contextualSpacing/>
              <w:jc w:val="center"/>
              <w:rPr>
                <w:rFonts w:eastAsiaTheme="minorEastAsia" w:cstheme="minorHAnsi"/>
                <w:lang w:eastAsia="pl-PL"/>
              </w:rPr>
            </w:pPr>
            <w:r w:rsidRPr="00900C8D">
              <w:rPr>
                <w:rFonts w:eastAsiaTheme="minorEastAsia" w:cstheme="minorHAnsi"/>
                <w:lang w:eastAsia="pl-PL"/>
              </w:rPr>
              <w:t>kol.1x kol.2</w:t>
            </w:r>
          </w:p>
        </w:tc>
        <w:tc>
          <w:tcPr>
            <w:tcW w:w="1431" w:type="dxa"/>
          </w:tcPr>
          <w:p w:rsidR="005C63DF" w:rsidRPr="00900C8D" w:rsidRDefault="005C63DF" w:rsidP="00CB48E6">
            <w:pPr>
              <w:spacing w:before="100" w:beforeAutospacing="1" w:after="100" w:afterAutospacing="1" w:line="276" w:lineRule="auto"/>
              <w:contextualSpacing/>
              <w:jc w:val="center"/>
              <w:rPr>
                <w:rFonts w:eastAsiaTheme="minorEastAsia" w:cstheme="minorHAnsi"/>
                <w:lang w:eastAsia="pl-PL"/>
              </w:rPr>
            </w:pPr>
            <w:r w:rsidRPr="00900C8D">
              <w:rPr>
                <w:rFonts w:eastAsiaTheme="minorEastAsia" w:cstheme="minorHAnsi"/>
                <w:lang w:eastAsia="pl-PL"/>
              </w:rPr>
              <w:t>kol. 3 x stawka VAT</w:t>
            </w:r>
          </w:p>
        </w:tc>
        <w:tc>
          <w:tcPr>
            <w:tcW w:w="1795" w:type="dxa"/>
          </w:tcPr>
          <w:p w:rsidR="005C63DF" w:rsidRPr="00900C8D" w:rsidRDefault="005C63DF" w:rsidP="00CB48E6">
            <w:pPr>
              <w:spacing w:before="100" w:beforeAutospacing="1" w:after="100" w:afterAutospacing="1" w:line="276" w:lineRule="auto"/>
              <w:contextualSpacing/>
              <w:jc w:val="center"/>
              <w:rPr>
                <w:rFonts w:eastAsiaTheme="minorEastAsia" w:cstheme="minorHAnsi"/>
                <w:lang w:eastAsia="pl-PL"/>
              </w:rPr>
            </w:pPr>
            <w:r w:rsidRPr="00900C8D">
              <w:rPr>
                <w:rFonts w:eastAsiaTheme="minorEastAsia" w:cstheme="minorHAnsi"/>
                <w:lang w:eastAsia="pl-PL"/>
              </w:rPr>
              <w:t>kol.3 + kol. 4</w:t>
            </w:r>
          </w:p>
        </w:tc>
      </w:tr>
      <w:tr w:rsidR="005C63DF" w:rsidRPr="00900C8D" w:rsidTr="00CB48E6">
        <w:trPr>
          <w:trHeight w:val="157"/>
        </w:trPr>
        <w:tc>
          <w:tcPr>
            <w:tcW w:w="2659" w:type="dxa"/>
          </w:tcPr>
          <w:p w:rsidR="005C63DF" w:rsidRDefault="005C63DF" w:rsidP="00CB48E6">
            <w:pPr>
              <w:spacing w:before="100" w:beforeAutospacing="1" w:after="100" w:afterAutospacing="1" w:line="276" w:lineRule="auto"/>
              <w:contextualSpacing/>
              <w:jc w:val="center"/>
              <w:rPr>
                <w:rFonts w:eastAsiaTheme="minorEastAsia" w:cstheme="minorHAnsi"/>
                <w:lang w:eastAsia="pl-PL"/>
              </w:rPr>
            </w:pPr>
          </w:p>
          <w:p w:rsidR="005C63DF" w:rsidRPr="00900C8D" w:rsidRDefault="005C63DF" w:rsidP="00CB48E6">
            <w:pPr>
              <w:spacing w:before="100" w:beforeAutospacing="1" w:after="100" w:afterAutospacing="1" w:line="276" w:lineRule="auto"/>
              <w:contextualSpacing/>
              <w:jc w:val="center"/>
              <w:rPr>
                <w:rFonts w:eastAsiaTheme="minorEastAsia" w:cstheme="minorHAnsi"/>
                <w:lang w:eastAsia="pl-PL"/>
              </w:rPr>
            </w:pPr>
          </w:p>
        </w:tc>
        <w:tc>
          <w:tcPr>
            <w:tcW w:w="1560" w:type="dxa"/>
          </w:tcPr>
          <w:p w:rsidR="005C63DF" w:rsidRDefault="005C63DF" w:rsidP="00CB48E6">
            <w:pPr>
              <w:spacing w:before="100" w:beforeAutospacing="1" w:after="100" w:afterAutospacing="1" w:line="276" w:lineRule="auto"/>
              <w:contextualSpacing/>
              <w:jc w:val="center"/>
              <w:rPr>
                <w:rFonts w:eastAsiaTheme="minorEastAsia" w:cstheme="minorHAnsi"/>
                <w:lang w:eastAsia="pl-PL"/>
              </w:rPr>
            </w:pPr>
          </w:p>
          <w:p w:rsidR="005C63DF" w:rsidRDefault="004C4DD8" w:rsidP="00CB48E6">
            <w:pPr>
              <w:spacing w:before="100" w:beforeAutospacing="1" w:after="100" w:afterAutospacing="1" w:line="276" w:lineRule="auto"/>
              <w:contextualSpacing/>
              <w:jc w:val="center"/>
              <w:rPr>
                <w:rFonts w:eastAsiaTheme="minorEastAsia" w:cstheme="minorHAnsi"/>
                <w:lang w:eastAsia="pl-PL"/>
              </w:rPr>
            </w:pPr>
            <w:r>
              <w:rPr>
                <w:rFonts w:ascii="Times New Roman" w:hAnsi="Times New Roman"/>
                <w:sz w:val="24"/>
                <w:szCs w:val="24"/>
              </w:rPr>
              <w:t>2128,21</w:t>
            </w:r>
          </w:p>
          <w:p w:rsidR="005C63DF" w:rsidRPr="00900C8D" w:rsidRDefault="005C63DF" w:rsidP="00CB48E6">
            <w:pPr>
              <w:spacing w:before="100" w:beforeAutospacing="1" w:after="100" w:afterAutospacing="1" w:line="276" w:lineRule="auto"/>
              <w:contextualSpacing/>
              <w:jc w:val="center"/>
              <w:rPr>
                <w:rFonts w:eastAsiaTheme="minorEastAsia" w:cstheme="minorHAnsi"/>
                <w:lang w:eastAsia="pl-PL"/>
              </w:rPr>
            </w:pPr>
          </w:p>
        </w:tc>
        <w:tc>
          <w:tcPr>
            <w:tcW w:w="1559" w:type="dxa"/>
          </w:tcPr>
          <w:p w:rsidR="005C63DF" w:rsidRPr="00900C8D" w:rsidRDefault="005C63DF" w:rsidP="00CB48E6">
            <w:pPr>
              <w:spacing w:before="100" w:beforeAutospacing="1" w:after="100" w:afterAutospacing="1" w:line="276" w:lineRule="auto"/>
              <w:contextualSpacing/>
              <w:jc w:val="center"/>
              <w:rPr>
                <w:rFonts w:eastAsiaTheme="minorEastAsia" w:cstheme="minorHAnsi"/>
                <w:lang w:eastAsia="pl-PL"/>
              </w:rPr>
            </w:pPr>
          </w:p>
        </w:tc>
        <w:tc>
          <w:tcPr>
            <w:tcW w:w="1431" w:type="dxa"/>
          </w:tcPr>
          <w:p w:rsidR="005C63DF" w:rsidRPr="00900C8D" w:rsidRDefault="005C63DF" w:rsidP="00CB48E6">
            <w:pPr>
              <w:spacing w:before="100" w:beforeAutospacing="1" w:after="100" w:afterAutospacing="1" w:line="276" w:lineRule="auto"/>
              <w:contextualSpacing/>
              <w:jc w:val="center"/>
              <w:rPr>
                <w:rFonts w:eastAsiaTheme="minorEastAsia" w:cstheme="minorHAnsi"/>
                <w:lang w:eastAsia="pl-PL"/>
              </w:rPr>
            </w:pPr>
          </w:p>
        </w:tc>
        <w:tc>
          <w:tcPr>
            <w:tcW w:w="1795" w:type="dxa"/>
          </w:tcPr>
          <w:p w:rsidR="005C63DF" w:rsidRPr="00900C8D" w:rsidRDefault="005C63DF" w:rsidP="00CB48E6">
            <w:pPr>
              <w:spacing w:before="100" w:beforeAutospacing="1" w:after="100" w:afterAutospacing="1" w:line="276" w:lineRule="auto"/>
              <w:contextualSpacing/>
              <w:jc w:val="center"/>
              <w:rPr>
                <w:rFonts w:eastAsiaTheme="minorEastAsia" w:cstheme="minorHAnsi"/>
                <w:lang w:eastAsia="pl-PL"/>
              </w:rPr>
            </w:pPr>
          </w:p>
        </w:tc>
      </w:tr>
      <w:tr w:rsidR="004C274D" w:rsidRPr="00900C8D" w:rsidTr="00CB48E6">
        <w:trPr>
          <w:trHeight w:val="157"/>
        </w:trPr>
        <w:tc>
          <w:tcPr>
            <w:tcW w:w="2659" w:type="dxa"/>
          </w:tcPr>
          <w:p w:rsidR="004C274D" w:rsidRDefault="004C274D" w:rsidP="00CB48E6">
            <w:pPr>
              <w:spacing w:before="100" w:beforeAutospacing="1" w:after="100" w:afterAutospacing="1"/>
              <w:contextualSpacing/>
              <w:jc w:val="center"/>
              <w:rPr>
                <w:rFonts w:eastAsiaTheme="minorEastAsia" w:cstheme="minorHAnsi"/>
                <w:lang w:eastAsia="pl-PL"/>
              </w:rPr>
            </w:pPr>
          </w:p>
          <w:p w:rsidR="004C274D" w:rsidRDefault="004C274D" w:rsidP="00CB48E6">
            <w:pPr>
              <w:spacing w:before="100" w:beforeAutospacing="1" w:after="100" w:afterAutospacing="1"/>
              <w:contextualSpacing/>
              <w:jc w:val="center"/>
              <w:rPr>
                <w:rFonts w:eastAsiaTheme="minorEastAsia" w:cstheme="minorHAnsi"/>
                <w:lang w:eastAsia="pl-PL"/>
              </w:rPr>
            </w:pPr>
          </w:p>
          <w:p w:rsidR="004C274D" w:rsidRDefault="004C274D" w:rsidP="00CB48E6">
            <w:pPr>
              <w:spacing w:before="100" w:beforeAutospacing="1" w:after="100" w:afterAutospacing="1"/>
              <w:contextualSpacing/>
              <w:jc w:val="center"/>
              <w:rPr>
                <w:rFonts w:eastAsiaTheme="minorEastAsia" w:cstheme="minorHAnsi"/>
                <w:lang w:eastAsia="pl-PL"/>
              </w:rPr>
            </w:pPr>
          </w:p>
        </w:tc>
        <w:tc>
          <w:tcPr>
            <w:tcW w:w="1560" w:type="dxa"/>
          </w:tcPr>
          <w:p w:rsidR="004C274D" w:rsidRDefault="004C274D" w:rsidP="00CB48E6">
            <w:pPr>
              <w:spacing w:before="100" w:beforeAutospacing="1" w:after="100" w:afterAutospacing="1"/>
              <w:contextualSpacing/>
              <w:jc w:val="center"/>
              <w:rPr>
                <w:rFonts w:eastAsiaTheme="minorEastAsia" w:cstheme="minorHAnsi"/>
                <w:lang w:eastAsia="pl-PL"/>
              </w:rPr>
            </w:pPr>
          </w:p>
        </w:tc>
        <w:tc>
          <w:tcPr>
            <w:tcW w:w="1559" w:type="dxa"/>
          </w:tcPr>
          <w:p w:rsidR="004C274D" w:rsidRPr="00900C8D" w:rsidRDefault="004C274D" w:rsidP="00CB48E6">
            <w:pPr>
              <w:spacing w:before="100" w:beforeAutospacing="1" w:after="100" w:afterAutospacing="1"/>
              <w:contextualSpacing/>
              <w:jc w:val="center"/>
              <w:rPr>
                <w:rFonts w:eastAsiaTheme="minorEastAsia" w:cstheme="minorHAnsi"/>
                <w:lang w:eastAsia="pl-PL"/>
              </w:rPr>
            </w:pPr>
          </w:p>
        </w:tc>
        <w:tc>
          <w:tcPr>
            <w:tcW w:w="1431" w:type="dxa"/>
          </w:tcPr>
          <w:p w:rsidR="004C274D" w:rsidRPr="00900C8D" w:rsidRDefault="004C274D" w:rsidP="00CB48E6">
            <w:pPr>
              <w:spacing w:before="100" w:beforeAutospacing="1" w:after="100" w:afterAutospacing="1"/>
              <w:contextualSpacing/>
              <w:jc w:val="center"/>
              <w:rPr>
                <w:rFonts w:eastAsiaTheme="minorEastAsia" w:cstheme="minorHAnsi"/>
                <w:lang w:eastAsia="pl-PL"/>
              </w:rPr>
            </w:pPr>
          </w:p>
        </w:tc>
        <w:tc>
          <w:tcPr>
            <w:tcW w:w="1795" w:type="dxa"/>
          </w:tcPr>
          <w:p w:rsidR="004C274D" w:rsidRPr="00900C8D" w:rsidRDefault="004C274D" w:rsidP="00CB48E6">
            <w:pPr>
              <w:spacing w:before="100" w:beforeAutospacing="1" w:after="100" w:afterAutospacing="1"/>
              <w:contextualSpacing/>
              <w:jc w:val="center"/>
              <w:rPr>
                <w:rFonts w:eastAsiaTheme="minorEastAsia" w:cstheme="minorHAnsi"/>
                <w:lang w:eastAsia="pl-PL"/>
              </w:rPr>
            </w:pPr>
          </w:p>
        </w:tc>
      </w:tr>
    </w:tbl>
    <w:p w:rsidR="005C63DF" w:rsidRPr="00900C8D" w:rsidRDefault="005C63DF" w:rsidP="005C63DF">
      <w:pPr>
        <w:spacing w:before="100" w:beforeAutospacing="1" w:after="100" w:afterAutospacing="1"/>
        <w:ind w:left="284"/>
        <w:contextualSpacing/>
        <w:jc w:val="both"/>
        <w:rPr>
          <w:rFonts w:eastAsiaTheme="minorEastAsia" w:cstheme="minorHAnsi"/>
          <w:lang w:eastAsia="pl-PL"/>
        </w:rPr>
      </w:pPr>
    </w:p>
    <w:p w:rsidR="005C63DF" w:rsidRPr="00900C8D" w:rsidRDefault="005C63DF" w:rsidP="005C63DF">
      <w:pPr>
        <w:spacing w:before="100" w:beforeAutospacing="1" w:after="100" w:afterAutospacing="1"/>
        <w:ind w:left="284"/>
        <w:contextualSpacing/>
        <w:jc w:val="both"/>
        <w:rPr>
          <w:rFonts w:eastAsiaTheme="minorEastAsia" w:cstheme="minorHAnsi"/>
          <w:lang w:eastAsia="pl-PL"/>
        </w:rPr>
      </w:pPr>
    </w:p>
    <w:p w:rsidR="005C63DF" w:rsidRPr="00900C8D" w:rsidRDefault="005C63DF" w:rsidP="005C63DF">
      <w:pPr>
        <w:spacing w:after="0"/>
        <w:jc w:val="both"/>
        <w:rPr>
          <w:rFonts w:eastAsia="Times New Roman" w:cstheme="minorHAnsi"/>
          <w:b/>
          <w:lang w:eastAsia="pl-PL"/>
        </w:rPr>
      </w:pPr>
    </w:p>
    <w:p w:rsidR="005C63DF" w:rsidRPr="00900C8D" w:rsidRDefault="005C63DF" w:rsidP="005C63DF">
      <w:pPr>
        <w:spacing w:after="0"/>
        <w:jc w:val="both"/>
        <w:rPr>
          <w:rFonts w:eastAsia="Times New Roman" w:cstheme="minorHAnsi"/>
          <w:b/>
          <w:lang w:eastAsia="pl-PL"/>
        </w:rPr>
      </w:pPr>
      <w:r w:rsidRPr="00900C8D">
        <w:rPr>
          <w:rFonts w:eastAsia="Times New Roman" w:cstheme="minorHAnsi"/>
          <w:b/>
          <w:lang w:eastAsia="pl-PL"/>
        </w:rPr>
        <w:t>jednocześnie oświadczamy, że:</w:t>
      </w:r>
    </w:p>
    <w:p w:rsidR="005C63DF" w:rsidRPr="00900C8D" w:rsidRDefault="005C63DF" w:rsidP="00D06BF0">
      <w:pPr>
        <w:numPr>
          <w:ilvl w:val="6"/>
          <w:numId w:val="2"/>
        </w:numPr>
        <w:spacing w:after="0"/>
        <w:ind w:left="284" w:hanging="284"/>
        <w:jc w:val="both"/>
        <w:rPr>
          <w:rFonts w:eastAsiaTheme="minorEastAsia" w:cstheme="minorHAnsi"/>
          <w:lang w:eastAsia="pl-PL"/>
        </w:rPr>
      </w:pPr>
      <w:r w:rsidRPr="00900C8D">
        <w:rPr>
          <w:rFonts w:eastAsiaTheme="minorEastAsia" w:cstheme="minorHAnsi"/>
          <w:lang w:eastAsia="pl-PL"/>
        </w:rPr>
        <w:t>zapoznaliśmy się z warunkami przedmiotowego postępowania określonymi w SWZ i przyjmujemy je bez zastrzeżeń;</w:t>
      </w:r>
    </w:p>
    <w:p w:rsidR="005C63DF" w:rsidRPr="00900C8D" w:rsidRDefault="005C63DF" w:rsidP="00D06BF0">
      <w:pPr>
        <w:numPr>
          <w:ilvl w:val="6"/>
          <w:numId w:val="2"/>
        </w:numPr>
        <w:spacing w:after="0"/>
        <w:ind w:left="284" w:hanging="284"/>
        <w:jc w:val="both"/>
        <w:rPr>
          <w:rFonts w:eastAsiaTheme="minorEastAsia" w:cstheme="minorHAnsi"/>
          <w:lang w:eastAsia="pl-PL"/>
        </w:rPr>
      </w:pPr>
      <w:r w:rsidRPr="00900C8D">
        <w:rPr>
          <w:rFonts w:eastAsiaTheme="minorEastAsia" w:cstheme="minorHAnsi"/>
          <w:lang w:eastAsia="pl-PL"/>
        </w:rPr>
        <w:t>zobowiązujemy się do realizacji zamówienia zgodnie z warunkami określonymi w SWZ i wzorze umowy;</w:t>
      </w:r>
    </w:p>
    <w:p w:rsidR="005C63DF" w:rsidRPr="00900C8D" w:rsidRDefault="005C63DF" w:rsidP="00D06BF0">
      <w:pPr>
        <w:numPr>
          <w:ilvl w:val="6"/>
          <w:numId w:val="2"/>
        </w:numPr>
        <w:spacing w:after="0"/>
        <w:ind w:left="284" w:hanging="284"/>
        <w:jc w:val="both"/>
        <w:rPr>
          <w:rFonts w:eastAsiaTheme="minorEastAsia" w:cstheme="minorHAnsi"/>
          <w:lang w:eastAsia="pl-PL"/>
        </w:rPr>
      </w:pPr>
      <w:r w:rsidRPr="00900C8D">
        <w:rPr>
          <w:rFonts w:eastAsiaTheme="minorEastAsia" w:cstheme="minorHAnsi"/>
          <w:lang w:eastAsia="pl-PL"/>
        </w:rPr>
        <w:t>akceptujemy bez zastrzeżeń postanowienia załączonego do SWZ wzoru umowy i zobowiązujemy się do zawarcia umowy w sprawie zamówienia publicznego na warunkach określonych we wzorze umowy;</w:t>
      </w:r>
    </w:p>
    <w:p w:rsidR="005C63DF" w:rsidRPr="00900C8D" w:rsidRDefault="005C63DF" w:rsidP="00D06BF0">
      <w:pPr>
        <w:numPr>
          <w:ilvl w:val="6"/>
          <w:numId w:val="2"/>
        </w:numPr>
        <w:spacing w:after="0"/>
        <w:ind w:left="284" w:hanging="284"/>
        <w:jc w:val="both"/>
        <w:rPr>
          <w:rFonts w:eastAsiaTheme="minorEastAsia" w:cstheme="minorHAnsi"/>
          <w:lang w:eastAsia="pl-PL"/>
        </w:rPr>
      </w:pPr>
      <w:r w:rsidRPr="00900C8D">
        <w:rPr>
          <w:rFonts w:eastAsia="Times New Roman" w:cstheme="minorHAnsi"/>
          <w:lang w:eastAsia="pl-PL"/>
        </w:rPr>
        <w:t>oświadczamy, że uważamy się za związanych niniejszą ofertą na czas wskazany w SWZ;</w:t>
      </w:r>
    </w:p>
    <w:p w:rsidR="005C63DF" w:rsidRPr="00900C8D" w:rsidRDefault="005C63DF" w:rsidP="00D06BF0">
      <w:pPr>
        <w:numPr>
          <w:ilvl w:val="6"/>
          <w:numId w:val="2"/>
        </w:numPr>
        <w:spacing w:after="0"/>
        <w:ind w:left="284" w:hanging="284"/>
        <w:jc w:val="both"/>
        <w:rPr>
          <w:rFonts w:eastAsiaTheme="minorEastAsia" w:cstheme="minorHAnsi"/>
          <w:lang w:eastAsia="pl-PL"/>
        </w:rPr>
      </w:pPr>
      <w:r w:rsidRPr="00900C8D">
        <w:rPr>
          <w:rFonts w:eastAsiaTheme="minorEastAsia" w:cstheme="minorHAnsi"/>
          <w:lang w:eastAsia="pl-PL"/>
        </w:rPr>
        <w:t xml:space="preserve"> zobowiązujemy się do zawarcia umowy w sprawie o udzielenie zamówienia publicznego w miejscu i czasie wskazanym przez Zamawiającego;</w:t>
      </w:r>
    </w:p>
    <w:p w:rsidR="005C63DF" w:rsidRPr="00900C8D" w:rsidRDefault="005C63DF" w:rsidP="00D06BF0">
      <w:pPr>
        <w:numPr>
          <w:ilvl w:val="6"/>
          <w:numId w:val="2"/>
        </w:numPr>
        <w:spacing w:after="0"/>
        <w:ind w:left="284" w:hanging="284"/>
        <w:jc w:val="both"/>
        <w:rPr>
          <w:rFonts w:eastAsiaTheme="minorEastAsia" w:cstheme="minorHAnsi"/>
          <w:lang w:eastAsia="pl-PL"/>
        </w:rPr>
      </w:pPr>
      <w:r w:rsidRPr="00900C8D">
        <w:rPr>
          <w:rFonts w:eastAsiaTheme="minorEastAsia" w:cstheme="minorHAnsi"/>
          <w:lang w:eastAsia="pl-PL"/>
        </w:rPr>
        <w:t>oświadczamy, iż w cenie oferty zostały uwzględnione wszystkie koszty wykonania zamówienia zgodnego z opisem zawartym w SWZ;</w:t>
      </w:r>
    </w:p>
    <w:p w:rsidR="005C63DF" w:rsidRPr="00900C8D" w:rsidRDefault="005C63DF" w:rsidP="00D06BF0">
      <w:pPr>
        <w:numPr>
          <w:ilvl w:val="6"/>
          <w:numId w:val="2"/>
        </w:numPr>
        <w:spacing w:after="0"/>
        <w:ind w:left="284" w:hanging="284"/>
        <w:jc w:val="both"/>
        <w:rPr>
          <w:rFonts w:eastAsiaTheme="minorEastAsia" w:cstheme="minorHAnsi"/>
          <w:lang w:eastAsia="pl-PL"/>
        </w:rPr>
      </w:pPr>
      <w:r w:rsidRPr="00900C8D">
        <w:rPr>
          <w:rFonts w:eastAsiaTheme="minorEastAsia" w:cstheme="minorHAnsi"/>
          <w:lang w:eastAsia="pl-PL"/>
        </w:rPr>
        <w:t>Oświadczam, że:</w:t>
      </w:r>
    </w:p>
    <w:p w:rsidR="005C63DF" w:rsidRPr="00900C8D" w:rsidRDefault="005C63DF" w:rsidP="00D06BF0">
      <w:pPr>
        <w:numPr>
          <w:ilvl w:val="1"/>
          <w:numId w:val="6"/>
        </w:numPr>
        <w:spacing w:after="160" w:line="259" w:lineRule="auto"/>
        <w:contextualSpacing/>
        <w:jc w:val="both"/>
        <w:rPr>
          <w:rFonts w:eastAsiaTheme="minorEastAsia" w:cstheme="minorHAnsi"/>
          <w:lang w:eastAsia="pl-PL"/>
        </w:rPr>
      </w:pPr>
      <w:r w:rsidRPr="00900C8D">
        <w:rPr>
          <w:rFonts w:eastAsiaTheme="minorEastAsia" w:cstheme="minorHAnsi"/>
          <w:lang w:eastAsia="pl-PL"/>
        </w:rPr>
        <w:t>na dzień składania oferty posiadam aktualną umowę</w:t>
      </w:r>
      <w:r w:rsidR="00317A8C">
        <w:rPr>
          <w:rFonts w:eastAsiaTheme="minorEastAsia" w:cstheme="minorHAnsi"/>
          <w:lang w:eastAsia="pl-PL"/>
        </w:rPr>
        <w:t xml:space="preserve"> </w:t>
      </w:r>
      <w:r w:rsidRPr="00900C8D">
        <w:rPr>
          <w:rFonts w:eastAsiaTheme="minorEastAsia" w:cstheme="minorHAnsi"/>
          <w:lang w:eastAsia="pl-PL"/>
        </w:rPr>
        <w:t>z TAURON Dystrybucja S.A umożliwiające sprzedaż energii elektrycznej za pośrednictwem sieci dystrybucyjnej TAURON Dystrybucja S.A do obiektów Zamawiającego*</w:t>
      </w:r>
    </w:p>
    <w:p w:rsidR="005C63DF" w:rsidRPr="00900C8D" w:rsidRDefault="005C63DF" w:rsidP="00D06BF0">
      <w:pPr>
        <w:numPr>
          <w:ilvl w:val="1"/>
          <w:numId w:val="6"/>
        </w:numPr>
        <w:spacing w:after="0"/>
        <w:jc w:val="both"/>
        <w:rPr>
          <w:rFonts w:eastAsiaTheme="minorEastAsia" w:cstheme="minorHAnsi"/>
          <w:lang w:eastAsia="pl-PL"/>
        </w:rPr>
      </w:pPr>
      <w:r w:rsidRPr="00900C8D">
        <w:rPr>
          <w:rFonts w:eastAsiaTheme="minorEastAsia" w:cstheme="minorHAnsi"/>
          <w:lang w:eastAsia="pl-PL"/>
        </w:rPr>
        <w:t>na dzień składania oferty posiadam aktualną promesę umowy z TAURON Dystrybucja S.A umożliwiające sprzedaż energii elektrycznej za pośrednictwem sieci dystrybucyjnej TAURON Dystrybucja S.A do obiektów Zamawiającego*</w:t>
      </w:r>
    </w:p>
    <w:p w:rsidR="005C63DF" w:rsidRPr="00900C8D" w:rsidRDefault="005C63DF" w:rsidP="00D06BF0">
      <w:pPr>
        <w:numPr>
          <w:ilvl w:val="6"/>
          <w:numId w:val="2"/>
        </w:numPr>
        <w:tabs>
          <w:tab w:val="left" w:pos="709"/>
        </w:tabs>
        <w:spacing w:after="0"/>
        <w:ind w:left="284" w:hanging="284"/>
        <w:jc w:val="both"/>
        <w:rPr>
          <w:rFonts w:eastAsiaTheme="minorEastAsia" w:cstheme="minorHAnsi"/>
          <w:lang w:eastAsia="pl-PL"/>
        </w:rPr>
      </w:pPr>
      <w:r w:rsidRPr="00900C8D">
        <w:rPr>
          <w:rFonts w:eastAsiaTheme="minorEastAsia" w:cstheme="minorHAnsi"/>
          <w:lang w:eastAsia="pl-PL"/>
        </w:rPr>
        <w:t>Oświadczam, że wykonam przedmiot zamówienia</w:t>
      </w:r>
    </w:p>
    <w:p w:rsidR="005C63DF" w:rsidRPr="00900C8D" w:rsidRDefault="005C63DF" w:rsidP="00D06BF0">
      <w:pPr>
        <w:numPr>
          <w:ilvl w:val="1"/>
          <w:numId w:val="5"/>
        </w:numPr>
        <w:tabs>
          <w:tab w:val="left" w:pos="709"/>
        </w:tabs>
        <w:spacing w:after="0"/>
        <w:contextualSpacing/>
        <w:jc w:val="both"/>
        <w:rPr>
          <w:rFonts w:eastAsiaTheme="minorEastAsia" w:cstheme="minorHAnsi"/>
          <w:lang w:eastAsia="pl-PL"/>
        </w:rPr>
      </w:pPr>
      <w:r w:rsidRPr="00900C8D">
        <w:rPr>
          <w:rFonts w:eastAsiaTheme="minorEastAsia" w:cstheme="minorHAnsi"/>
          <w:lang w:eastAsia="pl-PL"/>
        </w:rPr>
        <w:t>siłami własnymi*</w:t>
      </w:r>
    </w:p>
    <w:p w:rsidR="005C63DF" w:rsidRPr="00900C8D" w:rsidRDefault="005C63DF" w:rsidP="00D06BF0">
      <w:pPr>
        <w:numPr>
          <w:ilvl w:val="1"/>
          <w:numId w:val="5"/>
        </w:numPr>
        <w:tabs>
          <w:tab w:val="left" w:pos="709"/>
        </w:tabs>
        <w:spacing w:after="0"/>
        <w:jc w:val="both"/>
        <w:rPr>
          <w:rFonts w:eastAsiaTheme="minorEastAsia" w:cstheme="minorHAnsi"/>
          <w:lang w:eastAsia="pl-PL"/>
        </w:rPr>
      </w:pPr>
      <w:r w:rsidRPr="00900C8D">
        <w:rPr>
          <w:rFonts w:eastAsiaTheme="minorEastAsia" w:cstheme="minorHAnsi"/>
          <w:lang w:eastAsia="pl-PL"/>
        </w:rPr>
        <w:lastRenderedPageBreak/>
        <w:t>część prac zamierzam powierzyć podwykonawcom</w:t>
      </w:r>
      <w:r w:rsidRPr="00900C8D">
        <w:rPr>
          <w:rFonts w:eastAsiaTheme="minorEastAsia" w:cstheme="minorHAnsi"/>
          <w:b/>
          <w:vertAlign w:val="superscript"/>
          <w:lang w:eastAsia="pl-PL"/>
        </w:rPr>
        <w:t>*</w:t>
      </w:r>
      <w:r w:rsidRPr="00900C8D">
        <w:rPr>
          <w:rFonts w:eastAsiaTheme="minorEastAsia" w:cstheme="minorHAnsi"/>
          <w:lang w:eastAsia="pl-PL"/>
        </w:rPr>
        <w:t>, w tym:</w:t>
      </w:r>
    </w:p>
    <w:p w:rsidR="005C63DF" w:rsidRPr="00900C8D" w:rsidRDefault="005C63DF" w:rsidP="00D06BF0">
      <w:pPr>
        <w:numPr>
          <w:ilvl w:val="0"/>
          <w:numId w:val="3"/>
        </w:numPr>
        <w:tabs>
          <w:tab w:val="left" w:pos="360"/>
        </w:tabs>
        <w:spacing w:after="0"/>
        <w:ind w:left="425" w:hanging="141"/>
        <w:jc w:val="both"/>
        <w:rPr>
          <w:rFonts w:eastAsia="Times New Roman" w:cstheme="minorHAnsi"/>
          <w:lang w:eastAsia="pl-PL"/>
        </w:rPr>
      </w:pPr>
      <w:r w:rsidRPr="00900C8D">
        <w:rPr>
          <w:rFonts w:eastAsia="Times New Roman" w:cstheme="minorHAnsi"/>
          <w:lang w:eastAsia="pl-PL"/>
        </w:rPr>
        <w:t>zakres powierzonych prac …………………………………………………………………………………….……</w:t>
      </w:r>
    </w:p>
    <w:p w:rsidR="005C63DF" w:rsidRPr="00900C8D" w:rsidRDefault="005C63DF" w:rsidP="00D06BF0">
      <w:pPr>
        <w:numPr>
          <w:ilvl w:val="0"/>
          <w:numId w:val="3"/>
        </w:numPr>
        <w:tabs>
          <w:tab w:val="left" w:pos="360"/>
        </w:tabs>
        <w:spacing w:after="0"/>
        <w:ind w:left="425" w:hanging="141"/>
        <w:jc w:val="both"/>
        <w:rPr>
          <w:rFonts w:eastAsia="Times New Roman" w:cstheme="minorHAnsi"/>
          <w:b/>
          <w:vertAlign w:val="superscript"/>
          <w:lang w:eastAsia="pl-PL"/>
        </w:rPr>
      </w:pPr>
      <w:r w:rsidRPr="00900C8D">
        <w:rPr>
          <w:rFonts w:eastAsia="Times New Roman" w:cstheme="minorHAnsi"/>
          <w:lang w:eastAsia="pl-PL"/>
        </w:rPr>
        <w:t>nazwa (firma) podwykonawcy …………………………………………………………………………………</w:t>
      </w:r>
      <w:r w:rsidRPr="00900C8D">
        <w:rPr>
          <w:rFonts w:eastAsia="Times New Roman" w:cstheme="minorHAnsi"/>
          <w:b/>
          <w:vertAlign w:val="superscript"/>
          <w:lang w:eastAsia="pl-PL"/>
        </w:rPr>
        <w:t>**</w:t>
      </w:r>
    </w:p>
    <w:p w:rsidR="005C63DF" w:rsidRPr="00900C8D" w:rsidRDefault="005C63DF" w:rsidP="00D06BF0">
      <w:pPr>
        <w:numPr>
          <w:ilvl w:val="6"/>
          <w:numId w:val="2"/>
        </w:numPr>
        <w:spacing w:after="160"/>
        <w:ind w:left="284" w:hanging="284"/>
        <w:contextualSpacing/>
        <w:jc w:val="both"/>
        <w:rPr>
          <w:rFonts w:eastAsiaTheme="minorEastAsia" w:cstheme="minorHAnsi"/>
          <w:lang w:eastAsia="pl-PL"/>
        </w:rPr>
      </w:pPr>
      <w:r w:rsidRPr="00900C8D">
        <w:rPr>
          <w:rFonts w:eastAsiaTheme="minorEastAsia" w:cstheme="minorHAnsi"/>
          <w:lang w:eastAsia="pl-PL"/>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r w:rsidRPr="00900C8D">
        <w:rPr>
          <w:rFonts w:eastAsiaTheme="minorEastAsia" w:cstheme="minorHAnsi"/>
          <w:vertAlign w:val="superscript"/>
          <w:lang w:eastAsia="pl-PL"/>
        </w:rPr>
        <w:footnoteReference w:id="2"/>
      </w:r>
      <w:r w:rsidRPr="00900C8D">
        <w:rPr>
          <w:rFonts w:eastAsiaTheme="minorEastAsia" w:cstheme="minorHAnsi"/>
          <w:lang w:eastAsia="pl-PL"/>
        </w:rPr>
        <w:t>.</w:t>
      </w:r>
    </w:p>
    <w:p w:rsidR="005C63DF" w:rsidRPr="00900C8D" w:rsidRDefault="005C63DF" w:rsidP="00D06BF0">
      <w:pPr>
        <w:numPr>
          <w:ilvl w:val="6"/>
          <w:numId w:val="2"/>
        </w:numPr>
        <w:spacing w:after="160"/>
        <w:ind w:left="284" w:hanging="284"/>
        <w:contextualSpacing/>
        <w:jc w:val="both"/>
        <w:rPr>
          <w:rFonts w:eastAsiaTheme="minorEastAsia" w:cstheme="minorHAnsi"/>
          <w:lang w:eastAsia="pl-PL"/>
        </w:rPr>
      </w:pPr>
      <w:r w:rsidRPr="00900C8D">
        <w:rPr>
          <w:rFonts w:eastAsiaTheme="minorEastAsia" w:cstheme="minorHAnsi"/>
          <w:lang w:eastAsia="pl-PL"/>
        </w:rPr>
        <w:t>Zastrzegam w trybie art. 18 ust. 3 ustawy z dnia 11 września 2019r. zamówień publicznych (Dz. U. z 2019 r., poz.2019 z późn. zm.) w odniesieniu do poniższych informacji zawartych ofercie, stanowiących tajemnicę przedsiębiorstwa  w rozumieniu przepisów o zwalczaniu nieuczciwej konkurencji, iż nie mogą być one udostępniane:</w:t>
      </w:r>
    </w:p>
    <w:p w:rsidR="005C63DF" w:rsidRPr="00900C8D" w:rsidRDefault="005C63DF" w:rsidP="005C63DF">
      <w:pPr>
        <w:spacing w:after="0"/>
        <w:ind w:left="425" w:hanging="68"/>
        <w:jc w:val="both"/>
        <w:rPr>
          <w:rFonts w:eastAsiaTheme="minorEastAsia" w:cstheme="minorHAnsi"/>
          <w:lang w:eastAsia="pl-PL"/>
        </w:rPr>
      </w:pPr>
      <w:r w:rsidRPr="00900C8D">
        <w:rPr>
          <w:rFonts w:eastAsiaTheme="minorEastAsia" w:cstheme="minorHAnsi"/>
          <w:lang w:eastAsia="pl-PL"/>
        </w:rPr>
        <w:t>…………………………………………………………………………………………………………………………………………</w:t>
      </w:r>
    </w:p>
    <w:p w:rsidR="005C63DF" w:rsidRPr="00900C8D" w:rsidRDefault="005C63DF" w:rsidP="00317A8C">
      <w:pPr>
        <w:ind w:left="425" w:hanging="68"/>
        <w:jc w:val="center"/>
        <w:rPr>
          <w:rFonts w:eastAsiaTheme="minorEastAsia" w:cstheme="minorHAnsi"/>
          <w:i/>
          <w:iCs/>
          <w:kern w:val="28"/>
          <w:sz w:val="18"/>
          <w:szCs w:val="18"/>
          <w:lang w:eastAsia="pl-PL"/>
        </w:rPr>
      </w:pPr>
      <w:r w:rsidRPr="00900C8D">
        <w:rPr>
          <w:rFonts w:eastAsiaTheme="minorEastAsia" w:cstheme="minorHAnsi"/>
          <w:i/>
          <w:iCs/>
          <w:kern w:val="28"/>
          <w:sz w:val="18"/>
          <w:szCs w:val="18"/>
          <w:lang w:eastAsia="pl-PL"/>
        </w:rPr>
        <w:t xml:space="preserve">(w przypadku zastrzeżenia w ofercie informacji należy wymienić informacje zastrzeżone stanowiące tajemnicę przedsiębiorstwa oraz zabezpieczyć je zgodnie z postanowieniami  niniejszej SWZ a </w:t>
      </w:r>
      <w:r w:rsidRPr="00900C8D">
        <w:rPr>
          <w:rFonts w:eastAsiaTheme="minorEastAsia" w:cstheme="minorHAnsi"/>
          <w:i/>
          <w:iCs/>
          <w:kern w:val="28"/>
          <w:sz w:val="18"/>
          <w:szCs w:val="18"/>
          <w:u w:val="single"/>
          <w:lang w:eastAsia="pl-PL"/>
        </w:rPr>
        <w:t>także wykazać- załączyć do oferty uzasadnienie, że zastrzeżone informacje stanowią tajemnicę przedsiębiorstwa</w:t>
      </w:r>
      <w:r w:rsidRPr="00900C8D">
        <w:rPr>
          <w:rFonts w:eastAsiaTheme="minorEastAsia" w:cstheme="minorHAnsi"/>
          <w:i/>
          <w:iCs/>
          <w:kern w:val="28"/>
          <w:sz w:val="18"/>
          <w:szCs w:val="18"/>
          <w:lang w:eastAsia="pl-PL"/>
        </w:rPr>
        <w:t>).</w:t>
      </w:r>
    </w:p>
    <w:p w:rsidR="005C63DF" w:rsidRPr="00900C8D" w:rsidRDefault="005C63DF" w:rsidP="00D06BF0">
      <w:pPr>
        <w:numPr>
          <w:ilvl w:val="6"/>
          <w:numId w:val="2"/>
        </w:numPr>
        <w:tabs>
          <w:tab w:val="left" w:pos="709"/>
        </w:tabs>
        <w:spacing w:after="0"/>
        <w:jc w:val="both"/>
        <w:rPr>
          <w:rFonts w:eastAsiaTheme="minorEastAsia" w:cstheme="minorHAnsi"/>
          <w:lang w:eastAsia="pl-PL"/>
        </w:rPr>
      </w:pPr>
      <w:r w:rsidRPr="00900C8D">
        <w:rPr>
          <w:rFonts w:eastAsiaTheme="minorEastAsia" w:cstheme="minorHAnsi"/>
          <w:lang w:eastAsia="pl-PL"/>
        </w:rPr>
        <w:t>Wadium</w:t>
      </w:r>
      <w:r>
        <w:rPr>
          <w:rFonts w:eastAsiaTheme="minorEastAsia" w:cstheme="minorHAnsi"/>
          <w:lang w:eastAsia="pl-PL"/>
        </w:rPr>
        <w:t xml:space="preserve">  zostało wniesione w formie:</w:t>
      </w:r>
    </w:p>
    <w:p w:rsidR="005C63DF" w:rsidRPr="00900C8D" w:rsidRDefault="005C63DF" w:rsidP="005C63DF">
      <w:pPr>
        <w:ind w:left="284" w:hanging="284"/>
        <w:contextualSpacing/>
        <w:jc w:val="both"/>
        <w:rPr>
          <w:rFonts w:eastAsiaTheme="minorEastAsia" w:cstheme="minorHAnsi"/>
          <w:lang w:eastAsia="pl-PL"/>
        </w:rPr>
      </w:pPr>
      <w:r w:rsidRPr="00900C8D">
        <w:rPr>
          <w:rFonts w:eastAsiaTheme="minorEastAsia" w:cstheme="minorHAnsi"/>
          <w:lang w:eastAsia="pl-PL"/>
        </w:rPr>
        <w:t xml:space="preserve">     …………………………………………………………………………………………..……………………………………………………………</w:t>
      </w:r>
    </w:p>
    <w:p w:rsidR="005C63DF" w:rsidRPr="009F058B" w:rsidRDefault="005C63DF" w:rsidP="005C63DF">
      <w:pPr>
        <w:spacing w:after="0"/>
        <w:ind w:left="284" w:hanging="284"/>
        <w:rPr>
          <w:rFonts w:eastAsiaTheme="minorEastAsia" w:cstheme="minorHAnsi"/>
          <w:lang w:eastAsia="pl-PL"/>
        </w:rPr>
      </w:pPr>
      <w:r>
        <w:rPr>
          <w:rFonts w:eastAsiaTheme="minorEastAsia" w:cstheme="minorHAnsi"/>
          <w:lang w:eastAsia="pl-PL"/>
        </w:rPr>
        <w:t>11</w:t>
      </w:r>
      <w:r w:rsidRPr="009F058B">
        <w:rPr>
          <w:rFonts w:eastAsiaTheme="minorEastAsia" w:cstheme="minorHAnsi"/>
          <w:lang w:eastAsia="pl-PL"/>
        </w:rPr>
        <w:t xml:space="preserve">.1  Numer konta Wykonawcy, na które Zamawiający zwróci wadium (jeśli dotyczy):* </w:t>
      </w:r>
    </w:p>
    <w:p w:rsidR="005C63DF" w:rsidRPr="009F058B" w:rsidRDefault="005C63DF" w:rsidP="005C63DF">
      <w:pPr>
        <w:spacing w:after="0"/>
        <w:ind w:left="284" w:hanging="284"/>
        <w:rPr>
          <w:rFonts w:eastAsiaTheme="minorEastAsia" w:cstheme="minorHAnsi"/>
          <w:lang w:eastAsia="pl-PL"/>
        </w:rPr>
      </w:pPr>
      <w:r w:rsidRPr="009F058B">
        <w:rPr>
          <w:rFonts w:eastAsiaTheme="minorEastAsia" w:cstheme="minorHAnsi"/>
          <w:lang w:eastAsia="pl-PL"/>
        </w:rPr>
        <w:t xml:space="preserve">     ……………………………………………………………………………………………………………………………….</w:t>
      </w:r>
    </w:p>
    <w:p w:rsidR="005C63DF" w:rsidRPr="00900C8D" w:rsidRDefault="005C63DF" w:rsidP="005C63DF">
      <w:pPr>
        <w:spacing w:after="0"/>
        <w:ind w:left="284" w:hanging="284"/>
        <w:rPr>
          <w:rFonts w:eastAsiaTheme="minorEastAsia" w:cstheme="minorHAnsi"/>
          <w:lang w:eastAsia="pl-PL"/>
        </w:rPr>
      </w:pPr>
      <w:r>
        <w:rPr>
          <w:rFonts w:eastAsiaTheme="minorEastAsia" w:cstheme="minorHAnsi"/>
          <w:lang w:eastAsia="pl-PL"/>
        </w:rPr>
        <w:t>11</w:t>
      </w:r>
      <w:r w:rsidRPr="009F058B">
        <w:rPr>
          <w:rFonts w:eastAsiaTheme="minorEastAsia" w:cstheme="minorHAnsi"/>
          <w:lang w:eastAsia="pl-PL"/>
        </w:rPr>
        <w:t>.2 Adres (korespondencyjny lub e-mail) na który Zamawiający ma złożyć  gwarantowi lub poręczycielowi oświadczenie o zwolnieniu wadium  …………………………………………………………..</w:t>
      </w:r>
    </w:p>
    <w:p w:rsidR="005C63DF" w:rsidRPr="00900C8D" w:rsidRDefault="005C63DF" w:rsidP="005C63DF">
      <w:pPr>
        <w:spacing w:after="0"/>
        <w:ind w:left="284" w:hanging="284"/>
        <w:rPr>
          <w:rFonts w:eastAsiaTheme="minorEastAsia" w:cstheme="minorHAnsi"/>
          <w:lang w:eastAsia="pl-PL"/>
        </w:rPr>
      </w:pPr>
    </w:p>
    <w:p w:rsidR="005C63DF" w:rsidRPr="00900C8D" w:rsidRDefault="005C63DF" w:rsidP="00D06BF0">
      <w:pPr>
        <w:numPr>
          <w:ilvl w:val="6"/>
          <w:numId w:val="2"/>
        </w:numPr>
        <w:spacing w:after="160"/>
        <w:contextualSpacing/>
        <w:rPr>
          <w:rFonts w:eastAsiaTheme="minorEastAsia" w:cstheme="minorHAnsi"/>
          <w:bCs/>
          <w:color w:val="000000"/>
          <w:lang w:eastAsia="pl-PL"/>
        </w:rPr>
      </w:pPr>
      <w:r w:rsidRPr="00900C8D">
        <w:rPr>
          <w:rFonts w:eastAsiaTheme="minorEastAsia" w:cstheme="minorHAnsi"/>
          <w:bCs/>
          <w:color w:val="000000"/>
          <w:lang w:eastAsia="pl-PL"/>
        </w:rPr>
        <w:t>Oświadczamy, że wybór naszej oferty będzie/nie będzie* prowadził do powstania u Zamawiającego obowiązku podatkowego zgodnie z przepisami dotyczącymi podatku od towarów i usług.</w:t>
      </w:r>
    </w:p>
    <w:p w:rsidR="005C63DF" w:rsidRPr="00900C8D" w:rsidRDefault="005C63DF" w:rsidP="005C63DF">
      <w:pPr>
        <w:ind w:left="360"/>
        <w:contextualSpacing/>
        <w:rPr>
          <w:rFonts w:eastAsiaTheme="minorEastAsia" w:cstheme="minorHAnsi"/>
          <w:bCs/>
          <w:color w:val="000000"/>
          <w:lang w:eastAsia="pl-PL"/>
        </w:rPr>
      </w:pPr>
      <w:r w:rsidRPr="00900C8D">
        <w:rPr>
          <w:rFonts w:eastAsiaTheme="minorEastAsia" w:cstheme="minorHAnsi"/>
          <w:bCs/>
          <w:color w:val="000000"/>
          <w:lang w:eastAsia="pl-PL"/>
        </w:rPr>
        <w:t>Oświadczamy, że towary/usługi*, których dostawa/świadczenie* będzie prowadzić do powstania u Zamawiającego obowiązku podatkowego to: ………………………………………………………………</w:t>
      </w:r>
    </w:p>
    <w:p w:rsidR="005C63DF" w:rsidRPr="00900C8D" w:rsidRDefault="005C63DF" w:rsidP="005C63DF">
      <w:pPr>
        <w:ind w:left="360"/>
        <w:contextualSpacing/>
        <w:rPr>
          <w:rFonts w:eastAsiaTheme="minorEastAsia" w:cstheme="minorHAnsi"/>
          <w:bCs/>
          <w:i/>
          <w:color w:val="000000"/>
          <w:sz w:val="20"/>
          <w:szCs w:val="20"/>
          <w:lang w:eastAsia="pl-PL"/>
        </w:rPr>
      </w:pPr>
      <w:r w:rsidRPr="00900C8D">
        <w:rPr>
          <w:rFonts w:eastAsiaTheme="minorEastAsia" w:cstheme="minorHAnsi"/>
          <w:bCs/>
          <w:color w:val="000000"/>
          <w:sz w:val="20"/>
          <w:szCs w:val="20"/>
          <w:lang w:eastAsia="pl-PL"/>
        </w:rPr>
        <w:t>(</w:t>
      </w:r>
      <w:r w:rsidRPr="00900C8D">
        <w:rPr>
          <w:rFonts w:eastAsiaTheme="minorEastAsia" w:cstheme="minorHAnsi"/>
          <w:bCs/>
          <w:i/>
          <w:color w:val="000000"/>
          <w:sz w:val="20"/>
          <w:szCs w:val="20"/>
          <w:lang w:eastAsia="pl-PL"/>
        </w:rPr>
        <w:t>wpisać nazwę (rodzaj) towaru lub usługi / gdy nie dotyczy pozostawić bez wypełnienia )</w:t>
      </w:r>
    </w:p>
    <w:p w:rsidR="005C63DF" w:rsidRPr="00900C8D" w:rsidRDefault="005C63DF" w:rsidP="005C63DF">
      <w:pPr>
        <w:ind w:left="360"/>
        <w:contextualSpacing/>
        <w:rPr>
          <w:rFonts w:eastAsiaTheme="minorEastAsia" w:cstheme="minorHAnsi"/>
          <w:bCs/>
          <w:color w:val="000000"/>
          <w:lang w:eastAsia="pl-PL"/>
        </w:rPr>
      </w:pPr>
      <w:r w:rsidRPr="00900C8D">
        <w:rPr>
          <w:rFonts w:eastAsiaTheme="minorEastAsia" w:cstheme="minorHAnsi"/>
          <w:bCs/>
          <w:color w:val="000000"/>
          <w:lang w:eastAsia="pl-PL"/>
        </w:rPr>
        <w:t xml:space="preserve">Wartość wskazanych powyżej towarów/usług* bez podatku VAT wynosi: ……………………………zł     </w:t>
      </w:r>
      <w:r w:rsidRPr="00900C8D">
        <w:rPr>
          <w:rFonts w:eastAsiaTheme="minorEastAsia" w:cstheme="minorHAnsi"/>
          <w:bCs/>
          <w:i/>
          <w:color w:val="000000"/>
          <w:lang w:eastAsia="pl-PL"/>
        </w:rPr>
        <w:t>(wskazać jeżeli dotyczy Wykonawcy).</w:t>
      </w:r>
    </w:p>
    <w:p w:rsidR="005C63DF" w:rsidRPr="00900C8D" w:rsidRDefault="005C63DF" w:rsidP="005C63DF">
      <w:pPr>
        <w:ind w:left="360"/>
        <w:contextualSpacing/>
        <w:rPr>
          <w:rFonts w:eastAsiaTheme="minorEastAsia" w:cstheme="minorHAnsi"/>
          <w:bCs/>
          <w:color w:val="000000"/>
          <w:lang w:eastAsia="pl-PL"/>
        </w:rPr>
      </w:pPr>
      <w:r w:rsidRPr="00900C8D">
        <w:rPr>
          <w:rFonts w:eastAsiaTheme="minorEastAsia" w:cstheme="minorHAnsi"/>
          <w:bCs/>
          <w:color w:val="000000"/>
          <w:lang w:eastAsia="pl-PL"/>
        </w:rPr>
        <w:t>W Formularzu cenowym nie uwzględniono wartości podatku VAT należnego w związku z dostawą wymienionych wyżej towarów/usług</w:t>
      </w:r>
    </w:p>
    <w:p w:rsidR="005C63DF" w:rsidRPr="00900C8D" w:rsidRDefault="005C63DF" w:rsidP="00D06BF0">
      <w:pPr>
        <w:numPr>
          <w:ilvl w:val="6"/>
          <w:numId w:val="2"/>
        </w:numPr>
        <w:tabs>
          <w:tab w:val="left" w:pos="284"/>
        </w:tabs>
        <w:spacing w:after="0"/>
        <w:jc w:val="both"/>
        <w:rPr>
          <w:rFonts w:eastAsia="Times New Roman" w:cstheme="minorHAnsi"/>
          <w:lang w:eastAsia="pl-PL"/>
        </w:rPr>
      </w:pPr>
      <w:r w:rsidRPr="00900C8D">
        <w:rPr>
          <w:rFonts w:eastAsia="Times New Roman" w:cstheme="minorHAnsi"/>
          <w:lang w:eastAsia="pl-PL"/>
        </w:rPr>
        <w:t>Oświadczam, iż prowadzę działalność jako</w:t>
      </w:r>
      <w:r w:rsidRPr="00900C8D">
        <w:rPr>
          <w:rFonts w:eastAsia="Times New Roman" w:cstheme="minorHAnsi"/>
          <w:vertAlign w:val="superscript"/>
          <w:lang w:eastAsia="pl-PL"/>
        </w:rPr>
        <w:footnoteReference w:id="3"/>
      </w:r>
      <w:r w:rsidRPr="00900C8D">
        <w:rPr>
          <w:rFonts w:eastAsia="Times New Roman" w:cstheme="minorHAnsi"/>
          <w:lang w:eastAsia="pl-PL"/>
        </w:rPr>
        <w:t>:</w:t>
      </w:r>
    </w:p>
    <w:p w:rsidR="005C63DF" w:rsidRPr="009F058B" w:rsidRDefault="005C63DF" w:rsidP="005C63DF">
      <w:pPr>
        <w:jc w:val="both"/>
        <w:rPr>
          <w:rFonts w:eastAsia="Times New Roman" w:cstheme="minorHAnsi"/>
          <w:lang w:eastAsia="pl-PL"/>
        </w:rPr>
      </w:pPr>
      <w:r w:rsidRPr="009F058B">
        <w:rPr>
          <w:rFonts w:eastAsia="Times New Roman" w:cstheme="minorHAnsi"/>
          <w:lang w:eastAsia="pl-PL"/>
        </w:rPr>
        <w:lastRenderedPageBreak/>
        <w:t xml:space="preserve">□ mikroprzedsiębiorstwo,  </w:t>
      </w:r>
    </w:p>
    <w:p w:rsidR="005C63DF" w:rsidRPr="009F058B" w:rsidRDefault="005C63DF" w:rsidP="005C63DF">
      <w:pPr>
        <w:jc w:val="both"/>
        <w:rPr>
          <w:rFonts w:eastAsia="Times New Roman" w:cstheme="minorHAnsi"/>
          <w:lang w:eastAsia="pl-PL"/>
        </w:rPr>
      </w:pPr>
      <w:r w:rsidRPr="009F058B">
        <w:rPr>
          <w:rFonts w:eastAsia="Times New Roman" w:cstheme="minorHAnsi"/>
          <w:lang w:eastAsia="pl-PL"/>
        </w:rPr>
        <w:t xml:space="preserve">□ małe przedsiębiorstwo,  </w:t>
      </w:r>
    </w:p>
    <w:p w:rsidR="005C63DF" w:rsidRPr="009F058B" w:rsidRDefault="005C63DF" w:rsidP="005C63DF">
      <w:pPr>
        <w:jc w:val="both"/>
        <w:rPr>
          <w:rFonts w:eastAsia="Times New Roman" w:cstheme="minorHAnsi"/>
          <w:lang w:eastAsia="pl-PL"/>
        </w:rPr>
      </w:pPr>
      <w:r w:rsidRPr="009F058B">
        <w:rPr>
          <w:rFonts w:eastAsia="Times New Roman" w:cstheme="minorHAnsi"/>
          <w:lang w:eastAsia="pl-PL"/>
        </w:rPr>
        <w:t xml:space="preserve">□ średnie przedsiębiorstwo,  </w:t>
      </w:r>
    </w:p>
    <w:p w:rsidR="005C63DF" w:rsidRPr="009F058B" w:rsidRDefault="005C63DF" w:rsidP="005C63DF">
      <w:pPr>
        <w:jc w:val="both"/>
        <w:rPr>
          <w:rFonts w:eastAsia="Times New Roman" w:cstheme="minorHAnsi"/>
          <w:lang w:eastAsia="pl-PL"/>
        </w:rPr>
      </w:pPr>
      <w:r w:rsidRPr="009F058B">
        <w:rPr>
          <w:rFonts w:eastAsia="Times New Roman" w:cstheme="minorHAnsi"/>
          <w:lang w:eastAsia="pl-PL"/>
        </w:rPr>
        <w:t xml:space="preserve">□ jednoosobowa działalność gospodarcza,  </w:t>
      </w:r>
    </w:p>
    <w:p w:rsidR="005C63DF" w:rsidRPr="009F058B" w:rsidRDefault="005C63DF" w:rsidP="005C63DF">
      <w:pPr>
        <w:jc w:val="both"/>
        <w:rPr>
          <w:rFonts w:eastAsia="Times New Roman" w:cstheme="minorHAnsi"/>
          <w:lang w:eastAsia="pl-PL"/>
        </w:rPr>
      </w:pPr>
      <w:r w:rsidRPr="009F058B">
        <w:rPr>
          <w:rFonts w:eastAsia="Times New Roman" w:cstheme="minorHAnsi"/>
          <w:lang w:eastAsia="pl-PL"/>
        </w:rPr>
        <w:t xml:space="preserve">□ osoba fizyczna nieprowadząca działalności gospodarczej, </w:t>
      </w:r>
    </w:p>
    <w:p w:rsidR="005C63DF" w:rsidRPr="009F058B" w:rsidRDefault="005C63DF" w:rsidP="005C63DF">
      <w:pPr>
        <w:jc w:val="both"/>
        <w:rPr>
          <w:rFonts w:eastAsia="Times New Roman" w:cstheme="minorHAnsi"/>
          <w:lang w:eastAsia="pl-PL"/>
        </w:rPr>
      </w:pPr>
      <w:r w:rsidRPr="009F058B">
        <w:rPr>
          <w:rFonts w:eastAsia="Times New Roman" w:cstheme="minorHAnsi"/>
          <w:lang w:eastAsia="pl-PL"/>
        </w:rPr>
        <w:t>□ inny rodzaj.</w:t>
      </w:r>
    </w:p>
    <w:p w:rsidR="005C63DF" w:rsidRPr="009F058B" w:rsidRDefault="005C63DF" w:rsidP="005C63DF">
      <w:pPr>
        <w:jc w:val="both"/>
        <w:rPr>
          <w:rFonts w:eastAsia="Times New Roman" w:cstheme="minorHAnsi"/>
          <w:lang w:eastAsia="pl-PL"/>
        </w:rPr>
      </w:pPr>
      <w:r w:rsidRPr="009F058B">
        <w:rPr>
          <w:rFonts w:eastAsia="Times New Roman" w:cstheme="minorHAnsi"/>
          <w:lang w:eastAsia="pl-PL"/>
        </w:rPr>
        <w:t xml:space="preserve"> (proszę o zakreślenie właściwej odpowiedzi)</w:t>
      </w:r>
    </w:p>
    <w:p w:rsidR="005C63DF" w:rsidRPr="00900C8D" w:rsidRDefault="005C63DF" w:rsidP="005C63DF">
      <w:pPr>
        <w:jc w:val="both"/>
        <w:rPr>
          <w:rFonts w:eastAsiaTheme="minorEastAsia" w:cstheme="minorHAnsi"/>
          <w:i/>
          <w:iCs/>
          <w:lang w:eastAsia="pl-PL"/>
        </w:rPr>
      </w:pPr>
      <w:r w:rsidRPr="009F058B">
        <w:rPr>
          <w:rFonts w:eastAsia="Times New Roman" w:cstheme="minorHAnsi"/>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5C63DF" w:rsidRPr="00900C8D" w:rsidRDefault="005C63DF" w:rsidP="005C63DF">
      <w:pPr>
        <w:jc w:val="both"/>
        <w:rPr>
          <w:rFonts w:eastAsiaTheme="minorEastAsia" w:cstheme="minorHAnsi"/>
          <w:i/>
          <w:iCs/>
          <w:lang w:eastAsia="pl-PL"/>
        </w:rPr>
      </w:pPr>
      <w:r w:rsidRPr="00900C8D">
        <w:rPr>
          <w:rFonts w:eastAsiaTheme="minorEastAsia" w:cstheme="minorHAnsi"/>
          <w:i/>
          <w:iCs/>
          <w:lang w:eastAsia="pl-PL"/>
        </w:rPr>
        <w:t>* niepotrzebne skreślić,</w:t>
      </w:r>
    </w:p>
    <w:p w:rsidR="005C63DF" w:rsidRPr="00900C8D" w:rsidRDefault="005C63DF" w:rsidP="005C63DF">
      <w:pPr>
        <w:jc w:val="both"/>
        <w:rPr>
          <w:rFonts w:eastAsiaTheme="minorEastAsia" w:cstheme="minorHAnsi"/>
          <w:lang w:eastAsia="pl-PL"/>
        </w:rPr>
      </w:pPr>
      <w:r w:rsidRPr="00900C8D">
        <w:rPr>
          <w:rFonts w:eastAsiaTheme="minorEastAsia" w:cstheme="minorHAnsi"/>
          <w:i/>
          <w:iCs/>
          <w:lang w:eastAsia="pl-PL"/>
        </w:rPr>
        <w:t>** wypełnić jeżeli dotyczy</w:t>
      </w:r>
    </w:p>
    <w:p w:rsidR="005C63DF" w:rsidRPr="00900C8D" w:rsidRDefault="005C63DF" w:rsidP="005C63DF">
      <w:pPr>
        <w:jc w:val="right"/>
        <w:rPr>
          <w:rFonts w:eastAsia="Times New Roman" w:cstheme="minorHAnsi"/>
          <w:lang w:eastAsia="pl-PL"/>
        </w:rPr>
      </w:pPr>
    </w:p>
    <w:p w:rsidR="005C63DF" w:rsidRPr="00900C8D" w:rsidRDefault="005C63DF" w:rsidP="005C63DF">
      <w:pPr>
        <w:spacing w:after="0"/>
        <w:ind w:left="5664" w:firstLine="708"/>
        <w:jc w:val="both"/>
        <w:rPr>
          <w:rFonts w:eastAsia="Times New Roman" w:cstheme="minorHAnsi"/>
          <w:b/>
          <w:u w:val="single"/>
          <w:lang w:eastAsia="pl-PL"/>
        </w:rPr>
      </w:pPr>
      <w:r>
        <w:rPr>
          <w:rFonts w:eastAsia="Times New Roman" w:cstheme="minorHAnsi"/>
          <w:lang w:eastAsia="pl-PL"/>
        </w:rPr>
        <w:t xml:space="preserve">Podpis </w:t>
      </w:r>
    </w:p>
    <w:p w:rsidR="005C63DF" w:rsidRPr="00900C8D" w:rsidRDefault="005C63DF" w:rsidP="005C63DF">
      <w:pPr>
        <w:spacing w:after="0"/>
        <w:ind w:left="3540" w:firstLine="708"/>
        <w:jc w:val="both"/>
        <w:rPr>
          <w:rFonts w:eastAsia="Times New Roman" w:cstheme="minorHAnsi"/>
          <w:b/>
          <w:lang w:eastAsia="pl-PL"/>
        </w:rPr>
      </w:pPr>
    </w:p>
    <w:p w:rsidR="005C63DF" w:rsidRPr="00900C8D" w:rsidRDefault="005C63DF" w:rsidP="005C63DF">
      <w:pPr>
        <w:spacing w:after="0"/>
        <w:ind w:left="4248"/>
        <w:jc w:val="both"/>
        <w:rPr>
          <w:rFonts w:eastAsia="Times New Roman" w:cstheme="minorHAnsi"/>
          <w:i/>
          <w:lang w:eastAsia="pl-PL"/>
        </w:rPr>
      </w:pPr>
    </w:p>
    <w:p w:rsidR="005C63DF" w:rsidRPr="00CD16AD" w:rsidRDefault="005C63DF" w:rsidP="005C63DF">
      <w:pPr>
        <w:spacing w:after="0"/>
        <w:jc w:val="right"/>
        <w:rPr>
          <w:rFonts w:eastAsia="Times New Roman" w:cstheme="minorHAnsi"/>
          <w:i/>
          <w:sz w:val="18"/>
          <w:szCs w:val="18"/>
          <w:lang w:eastAsia="pl-PL"/>
        </w:rPr>
      </w:pPr>
      <w:r w:rsidRPr="00CD16AD">
        <w:rPr>
          <w:rFonts w:eastAsia="Times New Roman" w:cstheme="minorHAnsi"/>
          <w:i/>
          <w:sz w:val="18"/>
          <w:szCs w:val="18"/>
          <w:lang w:eastAsia="pl-PL"/>
        </w:rPr>
        <w:t>(</w:t>
      </w:r>
      <w:r>
        <w:rPr>
          <w:rFonts w:eastAsia="Times New Roman" w:cstheme="minorHAnsi"/>
          <w:i/>
          <w:sz w:val="18"/>
          <w:szCs w:val="18"/>
          <w:lang w:eastAsia="pl-PL"/>
        </w:rPr>
        <w:t>ofertę</w:t>
      </w:r>
      <w:r w:rsidRPr="00CD16AD">
        <w:rPr>
          <w:rFonts w:eastAsia="Times New Roman" w:cstheme="minorHAnsi"/>
          <w:i/>
          <w:sz w:val="18"/>
          <w:szCs w:val="18"/>
          <w:lang w:eastAsia="pl-PL"/>
        </w:rPr>
        <w:t xml:space="preserve"> należy podpisać kwalifikowanym</w:t>
      </w:r>
    </w:p>
    <w:p w:rsidR="005C63DF" w:rsidRPr="00CD16AD" w:rsidRDefault="005C63DF" w:rsidP="005C63DF">
      <w:pPr>
        <w:spacing w:after="0"/>
        <w:jc w:val="right"/>
        <w:rPr>
          <w:rFonts w:eastAsia="Times New Roman" w:cstheme="minorHAnsi"/>
          <w:i/>
          <w:sz w:val="18"/>
          <w:szCs w:val="18"/>
          <w:lang w:eastAsia="pl-PL"/>
        </w:rPr>
      </w:pPr>
      <w:r w:rsidRPr="00CD16AD">
        <w:rPr>
          <w:rFonts w:eastAsia="Times New Roman" w:cstheme="minorHAnsi"/>
          <w:i/>
          <w:sz w:val="18"/>
          <w:szCs w:val="18"/>
          <w:lang w:eastAsia="pl-PL"/>
        </w:rPr>
        <w:t xml:space="preserve">    podpisem elektronicznym przez osobę</w:t>
      </w:r>
      <w:r>
        <w:rPr>
          <w:rFonts w:eastAsia="Times New Roman" w:cstheme="minorHAnsi"/>
          <w:i/>
          <w:sz w:val="18"/>
          <w:szCs w:val="18"/>
          <w:lang w:eastAsia="pl-PL"/>
        </w:rPr>
        <w:t xml:space="preserve"> upoważnioną do </w:t>
      </w:r>
      <w:r w:rsidRPr="00CD16AD">
        <w:rPr>
          <w:rFonts w:eastAsia="Times New Roman" w:cstheme="minorHAnsi"/>
          <w:i/>
          <w:sz w:val="18"/>
          <w:szCs w:val="18"/>
          <w:lang w:eastAsia="pl-PL"/>
        </w:rPr>
        <w:t>reprezentowania Wykonawcy)</w:t>
      </w:r>
    </w:p>
    <w:p w:rsidR="005C63DF" w:rsidRPr="00900C8D" w:rsidRDefault="005C63DF" w:rsidP="005C63DF">
      <w:pPr>
        <w:spacing w:after="0"/>
        <w:ind w:left="4248"/>
        <w:jc w:val="both"/>
        <w:rPr>
          <w:rFonts w:eastAsia="Times New Roman" w:cstheme="minorHAnsi"/>
          <w:i/>
          <w:lang w:eastAsia="pl-PL"/>
        </w:rPr>
      </w:pPr>
    </w:p>
    <w:p w:rsidR="00317A8C" w:rsidRPr="00900C8D" w:rsidRDefault="00317A8C" w:rsidP="005C63DF">
      <w:pPr>
        <w:spacing w:after="0"/>
        <w:rPr>
          <w:rFonts w:eastAsiaTheme="minorEastAsia" w:cstheme="minorHAnsi"/>
          <w:lang w:eastAsia="pl-PL"/>
        </w:rPr>
      </w:pPr>
    </w:p>
    <w:p w:rsidR="005C63DF" w:rsidRPr="00900C8D" w:rsidRDefault="005C63DF" w:rsidP="005C63DF">
      <w:pPr>
        <w:spacing w:after="0"/>
        <w:rPr>
          <w:rFonts w:eastAsiaTheme="minorEastAsia" w:cstheme="minorHAnsi"/>
          <w:lang w:eastAsia="pl-PL"/>
        </w:rPr>
      </w:pPr>
    </w:p>
    <w:p w:rsidR="005C63DF" w:rsidRDefault="005C63DF" w:rsidP="005C63DF">
      <w:pPr>
        <w:spacing w:after="0"/>
        <w:rPr>
          <w:rFonts w:eastAsiaTheme="minorEastAsia" w:cstheme="minorHAnsi"/>
          <w:lang w:eastAsia="pl-PL"/>
        </w:rPr>
      </w:pPr>
      <w:r w:rsidRPr="00900C8D">
        <w:rPr>
          <w:rFonts w:eastAsiaTheme="minorEastAsia" w:cstheme="minorHAnsi"/>
          <w:lang w:eastAsia="pl-PL"/>
        </w:rPr>
        <w:t>* niewłaściwe skreślić</w:t>
      </w:r>
    </w:p>
    <w:p w:rsidR="00317A8C" w:rsidRDefault="00317A8C" w:rsidP="005C63DF">
      <w:pPr>
        <w:spacing w:after="0"/>
        <w:rPr>
          <w:rFonts w:eastAsiaTheme="minorEastAsia" w:cstheme="minorHAnsi"/>
          <w:lang w:eastAsia="pl-PL"/>
        </w:rPr>
      </w:pPr>
    </w:p>
    <w:p w:rsidR="00317A8C" w:rsidRDefault="00317A8C" w:rsidP="005C63DF">
      <w:pPr>
        <w:spacing w:after="0"/>
        <w:rPr>
          <w:rFonts w:eastAsiaTheme="minorEastAsia" w:cstheme="minorHAnsi"/>
          <w:lang w:eastAsia="pl-PL"/>
        </w:rPr>
      </w:pPr>
    </w:p>
    <w:p w:rsidR="00317A8C" w:rsidRDefault="00317A8C" w:rsidP="005C63DF">
      <w:pPr>
        <w:spacing w:after="0"/>
        <w:rPr>
          <w:rFonts w:eastAsiaTheme="minorEastAsia" w:cstheme="minorHAnsi"/>
          <w:lang w:eastAsia="pl-PL"/>
        </w:rPr>
      </w:pPr>
    </w:p>
    <w:p w:rsidR="00317A8C" w:rsidRDefault="00317A8C" w:rsidP="005C63DF">
      <w:pPr>
        <w:spacing w:after="0"/>
        <w:rPr>
          <w:rFonts w:eastAsiaTheme="minorEastAsia" w:cstheme="minorHAnsi"/>
          <w:lang w:eastAsia="pl-PL"/>
        </w:rPr>
      </w:pPr>
    </w:p>
    <w:p w:rsidR="00317A8C" w:rsidRDefault="00317A8C" w:rsidP="005C63DF">
      <w:pPr>
        <w:spacing w:after="0"/>
        <w:rPr>
          <w:rFonts w:eastAsiaTheme="minorEastAsia" w:cstheme="minorHAnsi"/>
          <w:lang w:eastAsia="pl-PL"/>
        </w:rPr>
      </w:pPr>
    </w:p>
    <w:p w:rsidR="00317A8C" w:rsidRDefault="00317A8C" w:rsidP="005C63DF">
      <w:pPr>
        <w:spacing w:after="0"/>
        <w:rPr>
          <w:rFonts w:eastAsiaTheme="minorEastAsia" w:cstheme="minorHAnsi"/>
          <w:lang w:eastAsia="pl-PL"/>
        </w:rPr>
      </w:pPr>
    </w:p>
    <w:p w:rsidR="00317A8C" w:rsidRDefault="00317A8C" w:rsidP="005C63DF">
      <w:pPr>
        <w:spacing w:after="0"/>
        <w:rPr>
          <w:rFonts w:eastAsiaTheme="minorEastAsia" w:cstheme="minorHAnsi"/>
          <w:lang w:eastAsia="pl-PL"/>
        </w:rPr>
      </w:pPr>
    </w:p>
    <w:p w:rsidR="00317A8C" w:rsidRDefault="00317A8C" w:rsidP="005C63DF">
      <w:pPr>
        <w:spacing w:after="0"/>
        <w:rPr>
          <w:rFonts w:eastAsiaTheme="minorEastAsia" w:cstheme="minorHAnsi"/>
          <w:lang w:eastAsia="pl-PL"/>
        </w:rPr>
      </w:pPr>
    </w:p>
    <w:p w:rsidR="00317A8C" w:rsidRDefault="00317A8C" w:rsidP="005C63DF">
      <w:pPr>
        <w:spacing w:after="0"/>
        <w:rPr>
          <w:rFonts w:eastAsiaTheme="minorEastAsia" w:cstheme="minorHAnsi"/>
          <w:lang w:eastAsia="pl-PL"/>
        </w:rPr>
      </w:pPr>
    </w:p>
    <w:p w:rsidR="00317A8C" w:rsidRDefault="00317A8C" w:rsidP="005C63DF">
      <w:pPr>
        <w:spacing w:after="0"/>
        <w:rPr>
          <w:rFonts w:eastAsiaTheme="minorEastAsia" w:cstheme="minorHAnsi"/>
          <w:lang w:eastAsia="pl-PL"/>
        </w:rPr>
      </w:pPr>
    </w:p>
    <w:p w:rsidR="00317A8C" w:rsidRDefault="00317A8C" w:rsidP="005C63DF">
      <w:pPr>
        <w:spacing w:after="0"/>
        <w:rPr>
          <w:rFonts w:eastAsiaTheme="minorEastAsia" w:cstheme="minorHAnsi"/>
          <w:lang w:eastAsia="pl-PL"/>
        </w:rPr>
      </w:pPr>
    </w:p>
    <w:p w:rsidR="0074086E" w:rsidRDefault="0074086E" w:rsidP="005C63DF">
      <w:pPr>
        <w:spacing w:after="0"/>
        <w:rPr>
          <w:rFonts w:eastAsiaTheme="minorEastAsia" w:cstheme="minorHAnsi"/>
          <w:lang w:eastAsia="pl-PL"/>
        </w:rPr>
      </w:pPr>
    </w:p>
    <w:p w:rsidR="0074086E" w:rsidRDefault="0074086E" w:rsidP="005C63DF">
      <w:pPr>
        <w:spacing w:after="0"/>
        <w:rPr>
          <w:rFonts w:eastAsiaTheme="minorEastAsia" w:cstheme="minorHAnsi"/>
          <w:lang w:eastAsia="pl-PL"/>
        </w:rPr>
      </w:pPr>
    </w:p>
    <w:p w:rsidR="0074086E" w:rsidRDefault="0074086E" w:rsidP="005C63DF">
      <w:pPr>
        <w:spacing w:after="0"/>
        <w:rPr>
          <w:rFonts w:eastAsiaTheme="minorEastAsia" w:cstheme="minorHAnsi"/>
          <w:lang w:eastAsia="pl-PL"/>
        </w:rPr>
      </w:pPr>
    </w:p>
    <w:p w:rsidR="0074086E" w:rsidRDefault="0074086E" w:rsidP="005C63DF">
      <w:pPr>
        <w:spacing w:after="0"/>
        <w:rPr>
          <w:rFonts w:eastAsiaTheme="minorEastAsia" w:cstheme="minorHAnsi"/>
          <w:lang w:eastAsia="pl-PL"/>
        </w:rPr>
      </w:pPr>
    </w:p>
    <w:p w:rsidR="00317A8C" w:rsidRDefault="00317A8C" w:rsidP="005C63DF">
      <w:pPr>
        <w:spacing w:after="0"/>
        <w:rPr>
          <w:rFonts w:eastAsiaTheme="minorEastAsia" w:cstheme="minorHAnsi"/>
          <w:lang w:eastAsia="pl-PL"/>
        </w:rPr>
      </w:pPr>
    </w:p>
    <w:p w:rsidR="00317A8C" w:rsidRDefault="00317A8C" w:rsidP="005C63DF">
      <w:pPr>
        <w:spacing w:after="0"/>
        <w:rPr>
          <w:rFonts w:eastAsiaTheme="minorEastAsia" w:cstheme="minorHAnsi"/>
          <w:lang w:eastAsia="pl-PL"/>
        </w:rPr>
      </w:pPr>
    </w:p>
    <w:p w:rsidR="00317A8C" w:rsidRDefault="00317A8C" w:rsidP="005C63DF">
      <w:pPr>
        <w:spacing w:after="0"/>
        <w:rPr>
          <w:rFonts w:eastAsiaTheme="minorEastAsia" w:cstheme="minorHAnsi"/>
          <w:lang w:eastAsia="pl-PL"/>
        </w:rPr>
      </w:pPr>
    </w:p>
    <w:p w:rsidR="00796604" w:rsidRPr="00317A8C" w:rsidRDefault="00796604" w:rsidP="00796604">
      <w:pPr>
        <w:spacing w:after="0"/>
        <w:rPr>
          <w:rFonts w:eastAsia="Times New Roman" w:cstheme="minorHAnsi"/>
          <w:lang w:eastAsia="pl-PL"/>
        </w:rPr>
      </w:pPr>
      <w:r w:rsidRPr="00317A8C">
        <w:rPr>
          <w:rFonts w:eastAsia="Times New Roman" w:cstheme="minorHAnsi"/>
          <w:lang w:eastAsia="pl-PL"/>
        </w:rPr>
        <w:t>GK.271.1.2022</w:t>
      </w:r>
    </w:p>
    <w:p w:rsidR="00796604" w:rsidRDefault="00796604" w:rsidP="00796604">
      <w:pPr>
        <w:pStyle w:val="Annexetitre"/>
        <w:rPr>
          <w:rFonts w:ascii="Arial" w:hAnsi="Arial" w:cs="Arial"/>
          <w:caps/>
          <w:sz w:val="20"/>
          <w:szCs w:val="20"/>
          <w:u w:val="none"/>
        </w:rPr>
      </w:pPr>
      <w:r>
        <w:rPr>
          <w:rFonts w:ascii="Arial" w:hAnsi="Arial" w:cs="Arial"/>
          <w:caps/>
          <w:sz w:val="20"/>
          <w:szCs w:val="20"/>
          <w:u w:val="none"/>
        </w:rPr>
        <w:t xml:space="preserve">                                                                                             Zał. Nr. 2  do SWZ</w:t>
      </w:r>
    </w:p>
    <w:p w:rsidR="00796604" w:rsidRPr="00317A8C" w:rsidRDefault="00796604" w:rsidP="00796604">
      <w:pPr>
        <w:rPr>
          <w:lang w:eastAsia="en-GB"/>
        </w:rPr>
      </w:pPr>
    </w:p>
    <w:p w:rsidR="00796604" w:rsidRPr="00EC3B3D" w:rsidRDefault="00796604" w:rsidP="00796604">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796604" w:rsidRPr="00682DD7" w:rsidRDefault="00796604" w:rsidP="00796604">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796604" w:rsidRPr="00682DD7" w:rsidRDefault="00796604" w:rsidP="0079660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4"/>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5"/>
      </w:r>
      <w:r w:rsidRPr="00682DD7">
        <w:rPr>
          <w:rFonts w:ascii="Arial" w:hAnsi="Arial" w:cs="Arial"/>
          <w:b/>
          <w:sz w:val="20"/>
          <w:szCs w:val="20"/>
        </w:rPr>
        <w:t xml:space="preserve"> w Dzienniku Urzędowym Unii Europejskiej:</w:t>
      </w:r>
    </w:p>
    <w:p w:rsidR="00796604" w:rsidRPr="00682DD7" w:rsidRDefault="00796604" w:rsidP="0079660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Dz.U. UE S numer [</w:t>
      </w:r>
      <w:r>
        <w:rPr>
          <w:rFonts w:ascii="Arial" w:hAnsi="Arial" w:cs="Arial"/>
          <w:b/>
          <w:sz w:val="20"/>
          <w:szCs w:val="20"/>
        </w:rPr>
        <w:t xml:space="preserve"> ] </w:t>
      </w:r>
      <w:r w:rsidRPr="00682DD7">
        <w:rPr>
          <w:rFonts w:ascii="Arial" w:hAnsi="Arial" w:cs="Arial"/>
          <w:b/>
          <w:sz w:val="20"/>
          <w:szCs w:val="20"/>
        </w:rPr>
        <w:t>, data [], strona [</w:t>
      </w:r>
      <w:r w:rsidRPr="00FF099C">
        <w:rPr>
          <w:rFonts w:ascii="Arial" w:hAnsi="Arial" w:cs="Arial"/>
          <w:b/>
          <w:sz w:val="20"/>
          <w:szCs w:val="20"/>
        </w:rPr>
        <w:t>-PL</w:t>
      </w:r>
      <w:r w:rsidRPr="00682DD7">
        <w:rPr>
          <w:rFonts w:ascii="Arial" w:hAnsi="Arial" w:cs="Arial"/>
          <w:b/>
          <w:sz w:val="20"/>
          <w:szCs w:val="20"/>
        </w:rPr>
        <w:t xml:space="preserve">], </w:t>
      </w:r>
    </w:p>
    <w:p w:rsidR="00796604" w:rsidRPr="00682DD7" w:rsidRDefault="00796604" w:rsidP="0079660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w:t>
      </w:r>
      <w:r>
        <w:rPr>
          <w:rFonts w:ascii="Arial" w:hAnsi="Arial" w:cs="Arial"/>
          <w:b/>
          <w:sz w:val="20"/>
          <w:szCs w:val="20"/>
        </w:rPr>
        <w:t xml:space="preserve">mer ogłoszenia w </w:t>
      </w:r>
      <w:r w:rsidR="00D36F10">
        <w:rPr>
          <w:rFonts w:ascii="Arial" w:hAnsi="Arial" w:cs="Arial"/>
          <w:b/>
          <w:sz w:val="20"/>
          <w:szCs w:val="20"/>
        </w:rPr>
        <w:t>Dz.U. S075</w:t>
      </w:r>
      <w:r>
        <w:rPr>
          <w:rFonts w:ascii="Arial" w:hAnsi="Arial" w:cs="Arial"/>
          <w:b/>
          <w:sz w:val="20"/>
          <w:szCs w:val="20"/>
        </w:rPr>
        <w:t>]–</w:t>
      </w:r>
      <w:r w:rsidRPr="00FF099C">
        <w:rPr>
          <w:rFonts w:ascii="Arial" w:hAnsi="Arial" w:cs="Arial"/>
          <w:b/>
          <w:sz w:val="20"/>
          <w:szCs w:val="20"/>
        </w:rPr>
        <w:t xml:space="preserve"> </w:t>
      </w:r>
      <w:r w:rsidR="00D36F10">
        <w:rPr>
          <w:rFonts w:ascii="Arial" w:hAnsi="Arial" w:cs="Arial"/>
          <w:b/>
          <w:sz w:val="20"/>
          <w:szCs w:val="20"/>
        </w:rPr>
        <w:t>198787</w:t>
      </w:r>
    </w:p>
    <w:p w:rsidR="00796604" w:rsidRPr="00682DD7" w:rsidRDefault="00796604" w:rsidP="0079660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796604" w:rsidRPr="00682DD7" w:rsidRDefault="00796604" w:rsidP="0079660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796604" w:rsidRPr="00EC3B3D" w:rsidRDefault="00796604" w:rsidP="00796604">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796604" w:rsidRPr="00682DD7" w:rsidRDefault="00796604" w:rsidP="0079660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796604" w:rsidRPr="00682DD7" w:rsidTr="00796604">
        <w:trPr>
          <w:trHeight w:val="349"/>
        </w:trPr>
        <w:tc>
          <w:tcPr>
            <w:tcW w:w="4644" w:type="dxa"/>
            <w:shd w:val="clear" w:color="auto" w:fill="auto"/>
          </w:tcPr>
          <w:p w:rsidR="00796604" w:rsidRPr="00682DD7" w:rsidRDefault="00796604" w:rsidP="00796604">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6"/>
            </w:r>
          </w:p>
        </w:tc>
        <w:tc>
          <w:tcPr>
            <w:tcW w:w="4645" w:type="dxa"/>
            <w:shd w:val="clear" w:color="auto" w:fill="auto"/>
          </w:tcPr>
          <w:p w:rsidR="00796604" w:rsidRPr="00682DD7" w:rsidRDefault="00796604" w:rsidP="00796604">
            <w:pPr>
              <w:rPr>
                <w:rFonts w:ascii="Arial" w:hAnsi="Arial" w:cs="Arial"/>
                <w:b/>
                <w:i/>
                <w:sz w:val="20"/>
                <w:szCs w:val="20"/>
              </w:rPr>
            </w:pPr>
            <w:r w:rsidRPr="00682DD7">
              <w:rPr>
                <w:rFonts w:ascii="Arial" w:hAnsi="Arial" w:cs="Arial"/>
                <w:b/>
                <w:sz w:val="20"/>
                <w:szCs w:val="20"/>
              </w:rPr>
              <w:t>Odpowiedź:</w:t>
            </w:r>
          </w:p>
        </w:tc>
      </w:tr>
      <w:tr w:rsidR="00796604" w:rsidRPr="00604C07" w:rsidTr="00796604">
        <w:trPr>
          <w:trHeight w:val="349"/>
        </w:trPr>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796604" w:rsidRPr="00604C07" w:rsidRDefault="00796604" w:rsidP="00796604">
            <w:pPr>
              <w:rPr>
                <w:rFonts w:ascii="Arial" w:hAnsi="Arial" w:cs="Arial"/>
                <w:sz w:val="20"/>
                <w:szCs w:val="20"/>
              </w:rPr>
            </w:pPr>
            <w:r w:rsidRPr="00604C07">
              <w:rPr>
                <w:rFonts w:ascii="Arial" w:hAnsi="Arial" w:cs="Arial"/>
                <w:sz w:val="20"/>
                <w:szCs w:val="20"/>
              </w:rPr>
              <w:t>GMINA Poraj</w:t>
            </w:r>
          </w:p>
          <w:p w:rsidR="00796604" w:rsidRDefault="00796604" w:rsidP="00796604">
            <w:pPr>
              <w:rPr>
                <w:rFonts w:ascii="Arial" w:hAnsi="Arial" w:cs="Arial"/>
                <w:sz w:val="20"/>
                <w:szCs w:val="20"/>
              </w:rPr>
            </w:pPr>
            <w:r w:rsidRPr="00604C07">
              <w:rPr>
                <w:rFonts w:ascii="Arial" w:hAnsi="Arial" w:cs="Arial"/>
                <w:sz w:val="20"/>
                <w:szCs w:val="20"/>
              </w:rPr>
              <w:t xml:space="preserve">Ul. </w:t>
            </w:r>
            <w:r>
              <w:rPr>
                <w:rFonts w:ascii="Arial" w:hAnsi="Arial" w:cs="Arial"/>
                <w:sz w:val="20"/>
                <w:szCs w:val="20"/>
              </w:rPr>
              <w:t>Jasna 21</w:t>
            </w:r>
          </w:p>
          <w:p w:rsidR="00796604" w:rsidRPr="00604C07" w:rsidRDefault="00796604" w:rsidP="00796604">
            <w:pPr>
              <w:rPr>
                <w:rFonts w:ascii="Arial" w:hAnsi="Arial" w:cs="Arial"/>
                <w:sz w:val="20"/>
                <w:szCs w:val="20"/>
              </w:rPr>
            </w:pPr>
            <w:r>
              <w:rPr>
                <w:rFonts w:ascii="Arial" w:hAnsi="Arial" w:cs="Arial"/>
                <w:sz w:val="20"/>
                <w:szCs w:val="20"/>
              </w:rPr>
              <w:t>42-360 Poraj</w:t>
            </w:r>
          </w:p>
        </w:tc>
      </w:tr>
      <w:tr w:rsidR="00796604" w:rsidRPr="00682DD7" w:rsidTr="00796604">
        <w:trPr>
          <w:trHeight w:val="485"/>
        </w:trPr>
        <w:tc>
          <w:tcPr>
            <w:tcW w:w="4644" w:type="dxa"/>
            <w:shd w:val="clear" w:color="auto" w:fill="auto"/>
          </w:tcPr>
          <w:p w:rsidR="00796604" w:rsidRPr="00682DD7" w:rsidRDefault="00796604" w:rsidP="00796604">
            <w:pPr>
              <w:rPr>
                <w:rFonts w:ascii="Arial" w:hAnsi="Arial" w:cs="Arial"/>
                <w:b/>
                <w:i/>
                <w:sz w:val="20"/>
                <w:szCs w:val="20"/>
              </w:rPr>
            </w:pPr>
            <w:r w:rsidRPr="00682DD7">
              <w:rPr>
                <w:rFonts w:ascii="Arial" w:hAnsi="Arial" w:cs="Arial"/>
                <w:b/>
                <w:i/>
                <w:sz w:val="20"/>
                <w:szCs w:val="20"/>
              </w:rPr>
              <w:lastRenderedPageBreak/>
              <w:t>Jakiego zamówienia dotyczy niniejszy dokument?</w:t>
            </w:r>
          </w:p>
        </w:tc>
        <w:tc>
          <w:tcPr>
            <w:tcW w:w="4645" w:type="dxa"/>
            <w:shd w:val="clear" w:color="auto" w:fill="auto"/>
          </w:tcPr>
          <w:p w:rsidR="00796604" w:rsidRPr="00682DD7" w:rsidRDefault="00796604" w:rsidP="00796604">
            <w:pPr>
              <w:rPr>
                <w:rFonts w:ascii="Arial" w:hAnsi="Arial" w:cs="Arial"/>
                <w:b/>
                <w:i/>
                <w:sz w:val="20"/>
                <w:szCs w:val="20"/>
              </w:rPr>
            </w:pPr>
            <w:r w:rsidRPr="00682DD7">
              <w:rPr>
                <w:rFonts w:ascii="Arial" w:hAnsi="Arial" w:cs="Arial"/>
                <w:b/>
                <w:i/>
                <w:sz w:val="20"/>
                <w:szCs w:val="20"/>
              </w:rPr>
              <w:t>Odpowiedź:</w:t>
            </w:r>
          </w:p>
        </w:tc>
      </w:tr>
      <w:tr w:rsidR="00796604" w:rsidRPr="00682DD7" w:rsidTr="00796604">
        <w:trPr>
          <w:trHeight w:val="484"/>
        </w:trPr>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796604" w:rsidRPr="00682DD7" w:rsidRDefault="00796604" w:rsidP="00796604">
            <w:pPr>
              <w:rPr>
                <w:rFonts w:ascii="Arial" w:hAnsi="Arial" w:cs="Arial"/>
                <w:sz w:val="20"/>
                <w:szCs w:val="20"/>
              </w:rPr>
            </w:pPr>
            <w:r w:rsidRPr="00B011CB">
              <w:rPr>
                <w:rFonts w:ascii="Times New Roman" w:hAnsi="Times New Roman"/>
                <w:sz w:val="24"/>
                <w:szCs w:val="24"/>
              </w:rPr>
              <w:t>Dostawa energii elektrycznej do obiektów dla Gminy Poraj i jej jednostek organizacyjnych</w:t>
            </w:r>
          </w:p>
        </w:tc>
      </w:tr>
      <w:tr w:rsidR="00796604" w:rsidRPr="00682DD7" w:rsidTr="00796604">
        <w:trPr>
          <w:trHeight w:val="484"/>
        </w:trPr>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4645" w:type="dxa"/>
            <w:shd w:val="clear" w:color="auto" w:fill="auto"/>
          </w:tcPr>
          <w:p w:rsidR="00796604" w:rsidRPr="004E6B7F" w:rsidRDefault="00796604" w:rsidP="00796604">
            <w:pPr>
              <w:rPr>
                <w:rFonts w:ascii="Arial" w:hAnsi="Arial" w:cs="Arial"/>
                <w:b/>
                <w:sz w:val="20"/>
                <w:szCs w:val="20"/>
              </w:rPr>
            </w:pPr>
            <w:r>
              <w:rPr>
                <w:rFonts w:ascii="Arial" w:hAnsi="Arial" w:cs="Arial"/>
                <w:b/>
                <w:sz w:val="20"/>
                <w:szCs w:val="20"/>
              </w:rPr>
              <w:t>GK.271.1.2022</w:t>
            </w:r>
          </w:p>
        </w:tc>
      </w:tr>
    </w:tbl>
    <w:p w:rsidR="00796604" w:rsidRPr="00682DD7" w:rsidRDefault="00796604" w:rsidP="00796604">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796604" w:rsidRPr="00682DD7" w:rsidRDefault="00796604" w:rsidP="00796604">
      <w:pPr>
        <w:pStyle w:val="ChapterTitle"/>
        <w:rPr>
          <w:rFonts w:ascii="Arial" w:hAnsi="Arial" w:cs="Arial"/>
          <w:sz w:val="20"/>
          <w:szCs w:val="20"/>
        </w:rPr>
      </w:pPr>
      <w:r w:rsidRPr="00682DD7">
        <w:rPr>
          <w:rFonts w:ascii="Arial" w:hAnsi="Arial" w:cs="Arial"/>
          <w:sz w:val="20"/>
          <w:szCs w:val="20"/>
        </w:rPr>
        <w:t>Część II: Informacje dotyczące wykonawcy</w:t>
      </w:r>
    </w:p>
    <w:p w:rsidR="00796604" w:rsidRPr="00EC3B3D" w:rsidRDefault="00796604" w:rsidP="00796604">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796604" w:rsidRPr="00682DD7" w:rsidTr="00796604">
        <w:tc>
          <w:tcPr>
            <w:tcW w:w="4644" w:type="dxa"/>
            <w:shd w:val="clear" w:color="auto" w:fill="auto"/>
          </w:tcPr>
          <w:p w:rsidR="00796604" w:rsidRPr="00682DD7" w:rsidRDefault="00796604" w:rsidP="00796604">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796604" w:rsidRPr="00682DD7" w:rsidRDefault="00796604" w:rsidP="00796604">
            <w:pPr>
              <w:pStyle w:val="Text1"/>
              <w:ind w:left="0"/>
              <w:rPr>
                <w:rFonts w:ascii="Arial" w:hAnsi="Arial" w:cs="Arial"/>
                <w:b/>
                <w:sz w:val="20"/>
                <w:szCs w:val="20"/>
              </w:rPr>
            </w:pPr>
            <w:r w:rsidRPr="00682DD7">
              <w:rPr>
                <w:rFonts w:ascii="Arial" w:hAnsi="Arial" w:cs="Arial"/>
                <w:b/>
                <w:sz w:val="20"/>
                <w:szCs w:val="20"/>
              </w:rPr>
              <w:t>Odpowiedź:</w:t>
            </w:r>
          </w:p>
        </w:tc>
      </w:tr>
      <w:tr w:rsidR="00796604" w:rsidRPr="00682DD7" w:rsidTr="00796604">
        <w:tc>
          <w:tcPr>
            <w:tcW w:w="4644" w:type="dxa"/>
            <w:shd w:val="clear" w:color="auto" w:fill="auto"/>
          </w:tcPr>
          <w:p w:rsidR="00796604" w:rsidRPr="00682DD7" w:rsidRDefault="00796604" w:rsidP="00796604">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   ]</w:t>
            </w:r>
          </w:p>
        </w:tc>
      </w:tr>
      <w:tr w:rsidR="00796604" w:rsidRPr="00682DD7" w:rsidTr="00796604">
        <w:trPr>
          <w:trHeight w:val="1372"/>
        </w:trPr>
        <w:tc>
          <w:tcPr>
            <w:tcW w:w="4644" w:type="dxa"/>
            <w:shd w:val="clear" w:color="auto" w:fill="auto"/>
          </w:tcPr>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Numer VAT, jeżeli dotyczy:</w:t>
            </w:r>
          </w:p>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   ]</w:t>
            </w:r>
          </w:p>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   ]</w:t>
            </w:r>
          </w:p>
        </w:tc>
      </w:tr>
      <w:tr w:rsidR="00796604" w:rsidRPr="00682DD7" w:rsidTr="00796604">
        <w:tc>
          <w:tcPr>
            <w:tcW w:w="4644" w:type="dxa"/>
            <w:shd w:val="clear" w:color="auto" w:fill="auto"/>
          </w:tcPr>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w:t>
            </w:r>
          </w:p>
        </w:tc>
      </w:tr>
      <w:tr w:rsidR="00796604" w:rsidRPr="00682DD7" w:rsidTr="00796604">
        <w:trPr>
          <w:trHeight w:val="2002"/>
        </w:trPr>
        <w:tc>
          <w:tcPr>
            <w:tcW w:w="4644" w:type="dxa"/>
            <w:shd w:val="clear" w:color="auto" w:fill="auto"/>
          </w:tcPr>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9"/>
            </w:r>
            <w:r w:rsidRPr="00682DD7">
              <w:rPr>
                <w:rFonts w:ascii="Arial" w:hAnsi="Arial" w:cs="Arial"/>
                <w:sz w:val="20"/>
                <w:szCs w:val="20"/>
              </w:rPr>
              <w:t>:</w:t>
            </w:r>
          </w:p>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Telefon:</w:t>
            </w:r>
          </w:p>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Adres e-mail:</w:t>
            </w:r>
          </w:p>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w:t>
            </w:r>
          </w:p>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w:t>
            </w:r>
          </w:p>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w:t>
            </w:r>
          </w:p>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w:t>
            </w:r>
          </w:p>
        </w:tc>
      </w:tr>
      <w:tr w:rsidR="00796604" w:rsidRPr="00682DD7" w:rsidTr="00796604">
        <w:tc>
          <w:tcPr>
            <w:tcW w:w="4644" w:type="dxa"/>
            <w:shd w:val="clear" w:color="auto" w:fill="auto"/>
          </w:tcPr>
          <w:p w:rsidR="00796604" w:rsidRPr="00682DD7" w:rsidRDefault="00796604" w:rsidP="00796604">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796604" w:rsidRPr="00682DD7" w:rsidRDefault="00796604" w:rsidP="00796604">
            <w:pPr>
              <w:pStyle w:val="Text1"/>
              <w:ind w:left="0"/>
              <w:rPr>
                <w:rFonts w:ascii="Arial" w:hAnsi="Arial" w:cs="Arial"/>
                <w:b/>
                <w:sz w:val="20"/>
                <w:szCs w:val="20"/>
              </w:rPr>
            </w:pPr>
            <w:r w:rsidRPr="00682DD7">
              <w:rPr>
                <w:rFonts w:ascii="Arial" w:hAnsi="Arial" w:cs="Arial"/>
                <w:b/>
                <w:sz w:val="20"/>
                <w:szCs w:val="20"/>
              </w:rPr>
              <w:t>Odpowiedź:</w:t>
            </w:r>
          </w:p>
        </w:tc>
      </w:tr>
      <w:tr w:rsidR="00796604" w:rsidRPr="00682DD7" w:rsidTr="00796604">
        <w:tc>
          <w:tcPr>
            <w:tcW w:w="4644" w:type="dxa"/>
            <w:shd w:val="clear" w:color="auto" w:fill="auto"/>
          </w:tcPr>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10"/>
            </w:r>
            <w:r w:rsidRPr="00682DD7">
              <w:rPr>
                <w:rFonts w:ascii="Arial" w:hAnsi="Arial" w:cs="Arial"/>
                <w:sz w:val="20"/>
                <w:szCs w:val="20"/>
              </w:rPr>
              <w:t>?</w:t>
            </w:r>
          </w:p>
        </w:tc>
        <w:tc>
          <w:tcPr>
            <w:tcW w:w="4645" w:type="dxa"/>
            <w:shd w:val="clear" w:color="auto" w:fill="auto"/>
          </w:tcPr>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 Tak [] Nie</w:t>
            </w:r>
          </w:p>
        </w:tc>
      </w:tr>
      <w:tr w:rsidR="00796604" w:rsidRPr="00682DD7" w:rsidTr="00796604">
        <w:tc>
          <w:tcPr>
            <w:tcW w:w="4644" w:type="dxa"/>
            <w:shd w:val="clear" w:color="auto" w:fill="auto"/>
          </w:tcPr>
          <w:p w:rsidR="00796604" w:rsidRPr="00682DD7" w:rsidRDefault="00796604" w:rsidP="00796604">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11"/>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 xml:space="preserve">czy wykonawca jest zakładem </w:t>
            </w:r>
            <w:r w:rsidRPr="00682DD7">
              <w:rPr>
                <w:rFonts w:ascii="Arial" w:hAnsi="Arial" w:cs="Arial"/>
                <w:sz w:val="20"/>
                <w:szCs w:val="20"/>
              </w:rPr>
              <w:lastRenderedPageBreak/>
              <w:t>pracy chronionej, „przedsiębiorstwem społecznym”</w:t>
            </w:r>
            <w:r w:rsidRPr="00682DD7">
              <w:rPr>
                <w:rStyle w:val="Odwoanieprzypisudolnego"/>
                <w:rFonts w:ascii="Arial" w:hAnsi="Arial" w:cs="Arial"/>
                <w:sz w:val="20"/>
                <w:szCs w:val="20"/>
              </w:rPr>
              <w:footnoteReference w:id="12"/>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796604" w:rsidRPr="00682DD7" w:rsidRDefault="00796604" w:rsidP="00796604">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796604" w:rsidRPr="00682DD7" w:rsidTr="00796604">
        <w:tc>
          <w:tcPr>
            <w:tcW w:w="4644" w:type="dxa"/>
            <w:shd w:val="clear" w:color="auto" w:fill="auto"/>
          </w:tcPr>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 Tak [] Nie [] Nie dotyczy</w:t>
            </w:r>
          </w:p>
        </w:tc>
      </w:tr>
      <w:tr w:rsidR="00796604" w:rsidRPr="00682DD7" w:rsidTr="00796604">
        <w:tc>
          <w:tcPr>
            <w:tcW w:w="4644" w:type="dxa"/>
            <w:shd w:val="clear" w:color="auto" w:fill="auto"/>
          </w:tcPr>
          <w:p w:rsidR="00796604" w:rsidRPr="00682DD7" w:rsidRDefault="00796604" w:rsidP="00796604">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796604" w:rsidRPr="00682DD7" w:rsidRDefault="00796604" w:rsidP="00796604">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796604" w:rsidRPr="00682DD7" w:rsidRDefault="00796604" w:rsidP="00796604">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3"/>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w:t>
            </w:r>
            <w:r w:rsidRPr="00682DD7">
              <w:rPr>
                <w:rFonts w:ascii="Arial" w:hAnsi="Arial" w:cs="Arial"/>
                <w:sz w:val="20"/>
                <w:szCs w:val="20"/>
              </w:rPr>
              <w:lastRenderedPageBreak/>
              <w:t xml:space="preserve">formie elektronicznej, proszę wskazać: </w:t>
            </w:r>
          </w:p>
        </w:tc>
        <w:tc>
          <w:tcPr>
            <w:tcW w:w="4645" w:type="dxa"/>
            <w:shd w:val="clear" w:color="auto" w:fill="auto"/>
          </w:tcPr>
          <w:p w:rsidR="00796604" w:rsidRPr="00682DD7" w:rsidRDefault="00796604" w:rsidP="00796604">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796604" w:rsidRPr="00682DD7" w:rsidRDefault="00796604" w:rsidP="00796604">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796604" w:rsidRPr="00682DD7" w:rsidRDefault="00796604" w:rsidP="00796604">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r>
            <w:r w:rsidRPr="00EC3B3D">
              <w:rPr>
                <w:rFonts w:ascii="Arial" w:hAnsi="Arial" w:cs="Arial"/>
                <w:sz w:val="20"/>
                <w:szCs w:val="20"/>
              </w:rPr>
              <w:lastRenderedPageBreak/>
              <w:t>[……][……][……][……]</w:t>
            </w:r>
          </w:p>
        </w:tc>
      </w:tr>
      <w:tr w:rsidR="00796604" w:rsidRPr="00682DD7" w:rsidTr="00796604">
        <w:tc>
          <w:tcPr>
            <w:tcW w:w="4644" w:type="dxa"/>
            <w:shd w:val="clear" w:color="auto" w:fill="auto"/>
          </w:tcPr>
          <w:p w:rsidR="00796604" w:rsidRPr="00682DD7" w:rsidRDefault="00796604" w:rsidP="00796604">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rsidR="00796604" w:rsidRPr="00682DD7" w:rsidRDefault="00796604" w:rsidP="00796604">
            <w:pPr>
              <w:pStyle w:val="Text1"/>
              <w:ind w:left="0"/>
              <w:rPr>
                <w:rFonts w:ascii="Arial" w:hAnsi="Arial" w:cs="Arial"/>
                <w:b/>
                <w:sz w:val="20"/>
                <w:szCs w:val="20"/>
              </w:rPr>
            </w:pPr>
            <w:r w:rsidRPr="00682DD7">
              <w:rPr>
                <w:rFonts w:ascii="Arial" w:hAnsi="Arial" w:cs="Arial"/>
                <w:b/>
                <w:sz w:val="20"/>
                <w:szCs w:val="20"/>
              </w:rPr>
              <w:t>Odpowiedź:</w:t>
            </w:r>
          </w:p>
        </w:tc>
      </w:tr>
      <w:tr w:rsidR="00796604" w:rsidRPr="00682DD7" w:rsidTr="00796604">
        <w:tc>
          <w:tcPr>
            <w:tcW w:w="4644" w:type="dxa"/>
            <w:shd w:val="clear" w:color="auto" w:fill="auto"/>
          </w:tcPr>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4"/>
            </w:r>
            <w:r w:rsidRPr="00682DD7">
              <w:rPr>
                <w:rFonts w:ascii="Arial" w:hAnsi="Arial" w:cs="Arial"/>
                <w:sz w:val="20"/>
                <w:szCs w:val="20"/>
              </w:rPr>
              <w:t>?</w:t>
            </w:r>
          </w:p>
        </w:tc>
        <w:tc>
          <w:tcPr>
            <w:tcW w:w="4645" w:type="dxa"/>
            <w:shd w:val="clear" w:color="auto" w:fill="auto"/>
          </w:tcPr>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 Tak [] Nie</w:t>
            </w:r>
          </w:p>
        </w:tc>
      </w:tr>
      <w:tr w:rsidR="00796604" w:rsidRPr="00682DD7" w:rsidTr="00796604">
        <w:tc>
          <w:tcPr>
            <w:tcW w:w="9289" w:type="dxa"/>
            <w:gridSpan w:val="2"/>
            <w:shd w:val="clear" w:color="auto" w:fill="BFBFBF"/>
          </w:tcPr>
          <w:p w:rsidR="00796604" w:rsidRPr="00682DD7" w:rsidRDefault="00796604" w:rsidP="00796604">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796604" w:rsidRPr="00682DD7" w:rsidTr="00796604">
        <w:tc>
          <w:tcPr>
            <w:tcW w:w="4644" w:type="dxa"/>
            <w:shd w:val="clear" w:color="auto" w:fill="auto"/>
          </w:tcPr>
          <w:p w:rsidR="00796604" w:rsidRPr="00682DD7" w:rsidRDefault="00796604" w:rsidP="00796604">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796604" w:rsidRPr="00682DD7" w:rsidRDefault="00796604" w:rsidP="00796604">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796604" w:rsidRPr="00682DD7" w:rsidTr="00796604">
        <w:tc>
          <w:tcPr>
            <w:tcW w:w="4644" w:type="dxa"/>
            <w:shd w:val="clear" w:color="auto" w:fill="auto"/>
          </w:tcPr>
          <w:p w:rsidR="00796604" w:rsidRPr="00682DD7" w:rsidRDefault="00796604" w:rsidP="00796604">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796604" w:rsidRPr="00682DD7" w:rsidRDefault="00796604" w:rsidP="00796604">
            <w:pPr>
              <w:pStyle w:val="Text1"/>
              <w:ind w:left="0"/>
              <w:jc w:val="left"/>
              <w:rPr>
                <w:rFonts w:ascii="Arial" w:hAnsi="Arial" w:cs="Arial"/>
                <w:b/>
                <w:sz w:val="20"/>
                <w:szCs w:val="20"/>
              </w:rPr>
            </w:pPr>
            <w:r w:rsidRPr="00682DD7">
              <w:rPr>
                <w:rFonts w:ascii="Arial" w:hAnsi="Arial" w:cs="Arial"/>
                <w:b/>
                <w:sz w:val="20"/>
                <w:szCs w:val="20"/>
              </w:rPr>
              <w:t>Odpowiedź:</w:t>
            </w:r>
          </w:p>
        </w:tc>
      </w:tr>
      <w:tr w:rsidR="00796604" w:rsidRPr="00682DD7" w:rsidTr="00796604">
        <w:tc>
          <w:tcPr>
            <w:tcW w:w="4644" w:type="dxa"/>
            <w:shd w:val="clear" w:color="auto" w:fill="auto"/>
          </w:tcPr>
          <w:p w:rsidR="00796604" w:rsidRPr="00682DD7" w:rsidRDefault="00796604" w:rsidP="00796604">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796604" w:rsidRPr="00682DD7" w:rsidRDefault="00796604" w:rsidP="00796604">
            <w:pPr>
              <w:pStyle w:val="Text1"/>
              <w:ind w:left="0"/>
              <w:jc w:val="left"/>
              <w:rPr>
                <w:rFonts w:ascii="Arial" w:hAnsi="Arial" w:cs="Arial"/>
                <w:b/>
                <w:i/>
                <w:sz w:val="20"/>
                <w:szCs w:val="20"/>
              </w:rPr>
            </w:pPr>
            <w:r w:rsidRPr="00682DD7">
              <w:rPr>
                <w:rFonts w:ascii="Arial" w:hAnsi="Arial" w:cs="Arial"/>
                <w:sz w:val="20"/>
                <w:szCs w:val="20"/>
              </w:rPr>
              <w:t>[   ]</w:t>
            </w:r>
          </w:p>
        </w:tc>
      </w:tr>
    </w:tbl>
    <w:p w:rsidR="00796604" w:rsidRPr="00EC3B3D" w:rsidRDefault="00796604" w:rsidP="00796604">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796604" w:rsidRPr="00682DD7" w:rsidRDefault="00796604" w:rsidP="00796604">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796604" w:rsidRPr="00682DD7" w:rsidTr="00796604">
        <w:tc>
          <w:tcPr>
            <w:tcW w:w="4644" w:type="dxa"/>
            <w:shd w:val="clear" w:color="auto" w:fill="auto"/>
          </w:tcPr>
          <w:p w:rsidR="00796604" w:rsidRPr="00682DD7" w:rsidRDefault="00796604" w:rsidP="00796604">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796604" w:rsidRPr="00682DD7" w:rsidRDefault="00796604" w:rsidP="00796604">
            <w:pPr>
              <w:rPr>
                <w:rFonts w:ascii="Arial" w:hAnsi="Arial" w:cs="Arial"/>
                <w:b/>
                <w:sz w:val="20"/>
                <w:szCs w:val="20"/>
              </w:rPr>
            </w:pPr>
            <w:r w:rsidRPr="00682DD7">
              <w:rPr>
                <w:rFonts w:ascii="Arial" w:hAnsi="Arial" w:cs="Arial"/>
                <w:b/>
                <w:sz w:val="20"/>
                <w:szCs w:val="20"/>
              </w:rPr>
              <w:t>Odpowiedź:</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w:t>
            </w:r>
          </w:p>
        </w:tc>
      </w:tr>
    </w:tbl>
    <w:p w:rsidR="00796604" w:rsidRPr="00EC3B3D" w:rsidRDefault="00796604" w:rsidP="00796604">
      <w:pPr>
        <w:pStyle w:val="SectionTitle"/>
        <w:rPr>
          <w:rFonts w:ascii="Arial" w:hAnsi="Arial" w:cs="Arial"/>
          <w:b w:val="0"/>
          <w:sz w:val="20"/>
          <w:szCs w:val="20"/>
        </w:rPr>
      </w:pPr>
      <w:r w:rsidRPr="00EC3B3D">
        <w:rPr>
          <w:rFonts w:ascii="Arial" w:hAnsi="Arial" w:cs="Arial"/>
          <w:b w:val="0"/>
          <w:sz w:val="20"/>
          <w:szCs w:val="20"/>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796604" w:rsidRPr="00682DD7" w:rsidTr="00796604">
        <w:tc>
          <w:tcPr>
            <w:tcW w:w="4644" w:type="dxa"/>
            <w:shd w:val="clear" w:color="auto" w:fill="auto"/>
          </w:tcPr>
          <w:p w:rsidR="00796604" w:rsidRPr="00682DD7" w:rsidRDefault="00796604" w:rsidP="00796604">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796604" w:rsidRPr="00682DD7" w:rsidRDefault="00796604" w:rsidP="00796604">
            <w:pPr>
              <w:rPr>
                <w:rFonts w:ascii="Arial" w:hAnsi="Arial" w:cs="Arial"/>
                <w:b/>
                <w:sz w:val="20"/>
                <w:szCs w:val="20"/>
              </w:rPr>
            </w:pPr>
            <w:r w:rsidRPr="00682DD7">
              <w:rPr>
                <w:rFonts w:ascii="Arial" w:hAnsi="Arial" w:cs="Arial"/>
                <w:b/>
                <w:sz w:val="20"/>
                <w:szCs w:val="20"/>
              </w:rPr>
              <w:t>Odpowiedź:</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Tak [] Nie</w:t>
            </w:r>
          </w:p>
        </w:tc>
      </w:tr>
    </w:tbl>
    <w:p w:rsidR="00796604" w:rsidRPr="00682DD7" w:rsidRDefault="00796604" w:rsidP="0079660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5"/>
      </w:r>
      <w:r w:rsidRPr="00682DD7">
        <w:rPr>
          <w:rFonts w:ascii="Arial" w:hAnsi="Arial" w:cs="Arial"/>
          <w:sz w:val="20"/>
          <w:szCs w:val="20"/>
        </w:rPr>
        <w:t>.</w:t>
      </w:r>
    </w:p>
    <w:p w:rsidR="00796604" w:rsidRPr="00EC3B3D" w:rsidRDefault="00796604" w:rsidP="00796604">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796604" w:rsidRPr="00682DD7" w:rsidRDefault="00796604" w:rsidP="0079660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796604" w:rsidRPr="00682DD7" w:rsidTr="00796604">
        <w:tc>
          <w:tcPr>
            <w:tcW w:w="4644" w:type="dxa"/>
            <w:shd w:val="clear" w:color="auto" w:fill="auto"/>
          </w:tcPr>
          <w:p w:rsidR="00796604" w:rsidRPr="00682DD7" w:rsidRDefault="00796604" w:rsidP="00796604">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796604" w:rsidRPr="00682DD7" w:rsidRDefault="00796604" w:rsidP="00796604">
            <w:pPr>
              <w:rPr>
                <w:rFonts w:ascii="Arial" w:hAnsi="Arial" w:cs="Arial"/>
                <w:b/>
                <w:sz w:val="20"/>
                <w:szCs w:val="20"/>
              </w:rPr>
            </w:pPr>
            <w:r w:rsidRPr="00682DD7">
              <w:rPr>
                <w:rFonts w:ascii="Arial" w:hAnsi="Arial" w:cs="Arial"/>
                <w:b/>
                <w:sz w:val="20"/>
                <w:szCs w:val="20"/>
              </w:rPr>
              <w:t>Odpowiedź:</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796604" w:rsidRPr="00682DD7" w:rsidRDefault="00796604" w:rsidP="00796604">
            <w:pPr>
              <w:rPr>
                <w:rFonts w:ascii="Arial" w:hAnsi="Arial" w:cs="Arial"/>
                <w:sz w:val="20"/>
                <w:szCs w:val="20"/>
              </w:rPr>
            </w:pPr>
            <w:r w:rsidRPr="00682DD7">
              <w:rPr>
                <w:rFonts w:ascii="Arial" w:hAnsi="Arial" w:cs="Arial"/>
                <w:sz w:val="20"/>
                <w:szCs w:val="20"/>
              </w:rPr>
              <w:t>[…]</w:t>
            </w:r>
          </w:p>
        </w:tc>
      </w:tr>
    </w:tbl>
    <w:p w:rsidR="00796604" w:rsidRPr="00682DD7" w:rsidRDefault="00796604" w:rsidP="0079660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796604" w:rsidRPr="00682DD7" w:rsidRDefault="00796604" w:rsidP="00796604">
      <w:pPr>
        <w:spacing w:after="160" w:line="259" w:lineRule="auto"/>
        <w:rPr>
          <w:rFonts w:ascii="Arial" w:hAnsi="Arial" w:cs="Arial"/>
          <w:b/>
          <w:sz w:val="20"/>
          <w:szCs w:val="20"/>
        </w:rPr>
      </w:pPr>
      <w:r w:rsidRPr="00682DD7">
        <w:rPr>
          <w:rFonts w:ascii="Arial" w:hAnsi="Arial" w:cs="Arial"/>
          <w:sz w:val="20"/>
          <w:szCs w:val="20"/>
        </w:rPr>
        <w:br w:type="page"/>
      </w:r>
    </w:p>
    <w:p w:rsidR="00796604" w:rsidRPr="00682DD7" w:rsidRDefault="00796604" w:rsidP="00796604">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796604" w:rsidRPr="00EC3B3D" w:rsidRDefault="00796604" w:rsidP="00796604">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796604" w:rsidRPr="00682DD7" w:rsidRDefault="00796604" w:rsidP="0079660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796604" w:rsidRPr="00682DD7" w:rsidRDefault="00796604" w:rsidP="00D06BF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6"/>
      </w:r>
      <w:r w:rsidRPr="00682DD7">
        <w:rPr>
          <w:rFonts w:ascii="Arial" w:hAnsi="Arial" w:cs="Arial"/>
          <w:sz w:val="20"/>
          <w:szCs w:val="20"/>
        </w:rPr>
        <w:t>;</w:t>
      </w:r>
    </w:p>
    <w:p w:rsidR="00796604" w:rsidRPr="00682DD7" w:rsidRDefault="00796604" w:rsidP="0079660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7"/>
      </w:r>
      <w:r w:rsidRPr="00682DD7">
        <w:rPr>
          <w:rFonts w:ascii="Arial" w:hAnsi="Arial" w:cs="Arial"/>
          <w:sz w:val="20"/>
          <w:szCs w:val="20"/>
        </w:rPr>
        <w:t>;</w:t>
      </w:r>
    </w:p>
    <w:p w:rsidR="00796604" w:rsidRPr="00682DD7" w:rsidRDefault="00796604" w:rsidP="0079660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8"/>
      </w:r>
      <w:r w:rsidRPr="00682DD7">
        <w:rPr>
          <w:rFonts w:ascii="Arial" w:hAnsi="Arial" w:cs="Arial"/>
          <w:w w:val="0"/>
          <w:sz w:val="20"/>
          <w:szCs w:val="20"/>
        </w:rPr>
        <w:t>;</w:t>
      </w:r>
    </w:p>
    <w:p w:rsidR="00796604" w:rsidRPr="00682DD7" w:rsidRDefault="00796604" w:rsidP="0079660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r w:rsidRPr="00682DD7">
        <w:rPr>
          <w:rStyle w:val="Odwoanieprzypisudolnego"/>
          <w:rFonts w:ascii="Arial" w:hAnsi="Arial" w:cs="Arial"/>
          <w:b/>
          <w:w w:val="0"/>
          <w:sz w:val="20"/>
          <w:szCs w:val="20"/>
        </w:rPr>
        <w:footnoteReference w:id="19"/>
      </w:r>
    </w:p>
    <w:p w:rsidR="00796604" w:rsidRPr="00682DD7" w:rsidRDefault="00796604" w:rsidP="0079660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20"/>
      </w:r>
    </w:p>
    <w:p w:rsidR="00796604" w:rsidRPr="00682DD7" w:rsidRDefault="00796604" w:rsidP="0079660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21"/>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796604" w:rsidRPr="00682DD7" w:rsidTr="00796604">
        <w:tc>
          <w:tcPr>
            <w:tcW w:w="4644" w:type="dxa"/>
            <w:shd w:val="clear" w:color="auto" w:fill="auto"/>
          </w:tcPr>
          <w:p w:rsidR="00796604" w:rsidRPr="00682DD7" w:rsidRDefault="00796604" w:rsidP="00796604">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796604" w:rsidRPr="00682DD7" w:rsidRDefault="00796604" w:rsidP="00796604">
            <w:pPr>
              <w:rPr>
                <w:rFonts w:ascii="Arial" w:hAnsi="Arial" w:cs="Arial"/>
                <w:b/>
                <w:sz w:val="20"/>
                <w:szCs w:val="20"/>
              </w:rPr>
            </w:pPr>
            <w:r w:rsidRPr="00682DD7">
              <w:rPr>
                <w:rFonts w:ascii="Arial" w:hAnsi="Arial" w:cs="Arial"/>
                <w:b/>
                <w:sz w:val="20"/>
                <w:szCs w:val="20"/>
              </w:rPr>
              <w:t>Odpowiedź:</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Tak [] Nie</w:t>
            </w:r>
          </w:p>
          <w:p w:rsidR="00796604" w:rsidRPr="00682DD7" w:rsidRDefault="00796604" w:rsidP="00796604">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22"/>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3"/>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r>
            <w:r w:rsidRPr="00682DD7">
              <w:rPr>
                <w:rFonts w:ascii="Arial" w:hAnsi="Arial" w:cs="Arial"/>
                <w:sz w:val="20"/>
                <w:szCs w:val="20"/>
              </w:rPr>
              <w:lastRenderedPageBreak/>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lastRenderedPageBreak/>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b) [……]</w:t>
            </w:r>
            <w:r w:rsidRPr="00682DD7">
              <w:rPr>
                <w:rFonts w:ascii="Arial" w:hAnsi="Arial" w:cs="Arial"/>
                <w:sz w:val="20"/>
                <w:szCs w:val="20"/>
              </w:rPr>
              <w:br/>
              <w:t>c) długość okresu wykluczenia [……] oraz punkt(-y), którego(-ych) to dotyczy.</w:t>
            </w:r>
          </w:p>
          <w:p w:rsidR="00796604" w:rsidRPr="00682DD7" w:rsidRDefault="00796604" w:rsidP="00796604">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4"/>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5"/>
            </w:r>
            <w:r w:rsidRPr="00682DD7">
              <w:rPr>
                <w:rFonts w:ascii="Arial" w:hAnsi="Arial" w:cs="Arial"/>
                <w:sz w:val="20"/>
                <w:szCs w:val="20"/>
              </w:rPr>
              <w:t xml:space="preserve"> („</w:t>
            </w:r>
            <w:r w:rsidRPr="00682DD7">
              <w:rPr>
                <w:rStyle w:val="NormalBoldChar"/>
                <w:rFonts w:eastAsia="Calibri" w:cs="Arial"/>
                <w:b w:val="0"/>
              </w:rPr>
              <w:t>samooczyszczenie”)</w:t>
            </w:r>
            <w:r w:rsidRPr="00682DD7">
              <w:rPr>
                <w:rFonts w:ascii="Arial" w:hAnsi="Arial" w:cs="Arial"/>
                <w:sz w:val="20"/>
                <w:szCs w:val="20"/>
              </w:rPr>
              <w:t>?</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xml:space="preserve">[] Tak [] Nie </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6"/>
            </w:r>
            <w:r w:rsidRPr="00682DD7">
              <w:rPr>
                <w:rFonts w:ascii="Arial" w:hAnsi="Arial" w:cs="Arial"/>
                <w:w w:val="0"/>
                <w:sz w:val="20"/>
                <w:szCs w:val="20"/>
              </w:rPr>
              <w:t>:</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w:t>
            </w:r>
          </w:p>
        </w:tc>
      </w:tr>
    </w:tbl>
    <w:p w:rsidR="00796604" w:rsidRPr="00EC3B3D" w:rsidRDefault="00796604" w:rsidP="00796604">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322"/>
        <w:gridCol w:w="2323"/>
      </w:tblGrid>
      <w:tr w:rsidR="00796604" w:rsidRPr="00682DD7" w:rsidTr="00796604">
        <w:tc>
          <w:tcPr>
            <w:tcW w:w="4644" w:type="dxa"/>
            <w:shd w:val="clear" w:color="auto" w:fill="auto"/>
          </w:tcPr>
          <w:p w:rsidR="00796604" w:rsidRPr="00330C13" w:rsidRDefault="00796604" w:rsidP="00796604">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796604" w:rsidRPr="00330C13" w:rsidRDefault="00796604" w:rsidP="00796604">
            <w:pPr>
              <w:rPr>
                <w:rFonts w:ascii="Arial" w:hAnsi="Arial" w:cs="Arial"/>
                <w:b/>
                <w:sz w:val="20"/>
                <w:szCs w:val="20"/>
              </w:rPr>
            </w:pPr>
            <w:r w:rsidRPr="00330C13">
              <w:rPr>
                <w:rFonts w:ascii="Arial" w:hAnsi="Arial" w:cs="Arial"/>
                <w:b/>
                <w:sz w:val="20"/>
                <w:szCs w:val="20"/>
              </w:rPr>
              <w:t>Odpowiedź:</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Tak [] Nie</w:t>
            </w:r>
          </w:p>
        </w:tc>
      </w:tr>
      <w:tr w:rsidR="00796604" w:rsidRPr="00682DD7" w:rsidTr="00796604">
        <w:trPr>
          <w:trHeight w:val="470"/>
        </w:trPr>
        <w:tc>
          <w:tcPr>
            <w:tcW w:w="4644" w:type="dxa"/>
            <w:vMerge w:val="restart"/>
            <w:shd w:val="clear" w:color="auto" w:fill="auto"/>
          </w:tcPr>
          <w:p w:rsidR="00796604" w:rsidRPr="00682DD7" w:rsidRDefault="00796604" w:rsidP="00796604">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796604" w:rsidRPr="00682DD7" w:rsidRDefault="00796604" w:rsidP="00796604">
            <w:pPr>
              <w:pStyle w:val="Tiret1"/>
              <w:rPr>
                <w:rFonts w:ascii="Arial" w:hAnsi="Arial" w:cs="Arial"/>
                <w:sz w:val="20"/>
                <w:szCs w:val="20"/>
              </w:rPr>
            </w:pPr>
            <w:r w:rsidRPr="00682DD7">
              <w:rPr>
                <w:rFonts w:ascii="Arial" w:hAnsi="Arial" w:cs="Arial"/>
                <w:sz w:val="20"/>
                <w:szCs w:val="20"/>
              </w:rPr>
              <w:t>Czy ta decyzja jest ostateczna i wiążąca?</w:t>
            </w:r>
          </w:p>
          <w:p w:rsidR="00796604" w:rsidRPr="00682DD7" w:rsidRDefault="00796604" w:rsidP="00D06BF0">
            <w:pPr>
              <w:pStyle w:val="Tiret1"/>
              <w:numPr>
                <w:ilvl w:val="0"/>
                <w:numId w:val="10"/>
              </w:numPr>
              <w:rPr>
                <w:rFonts w:ascii="Arial" w:hAnsi="Arial" w:cs="Arial"/>
                <w:sz w:val="20"/>
                <w:szCs w:val="20"/>
              </w:rPr>
            </w:pPr>
            <w:r w:rsidRPr="00682DD7">
              <w:rPr>
                <w:rFonts w:ascii="Arial" w:hAnsi="Arial" w:cs="Arial"/>
                <w:sz w:val="20"/>
                <w:szCs w:val="20"/>
              </w:rPr>
              <w:t>Proszę podać datę wyroku lub decyzji.</w:t>
            </w:r>
          </w:p>
          <w:p w:rsidR="00796604" w:rsidRPr="00682DD7" w:rsidRDefault="00796604" w:rsidP="00D06BF0">
            <w:pPr>
              <w:pStyle w:val="Tiret1"/>
              <w:numPr>
                <w:ilvl w:val="0"/>
                <w:numId w:val="10"/>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xml:space="preserve">, długość okresu </w:t>
            </w:r>
            <w:r w:rsidRPr="00682DD7">
              <w:rPr>
                <w:rFonts w:ascii="Arial" w:hAnsi="Arial" w:cs="Arial"/>
                <w:sz w:val="20"/>
                <w:szCs w:val="20"/>
              </w:rPr>
              <w:lastRenderedPageBreak/>
              <w:t>wykluczenia:</w:t>
            </w:r>
          </w:p>
          <w:p w:rsidR="00796604" w:rsidRPr="00682DD7" w:rsidRDefault="00796604" w:rsidP="00796604">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796604" w:rsidRPr="00682DD7" w:rsidRDefault="00796604" w:rsidP="00796604">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796604" w:rsidRPr="00682DD7" w:rsidRDefault="00796604" w:rsidP="00796604">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rsidR="00796604" w:rsidRPr="00682DD7" w:rsidRDefault="00796604" w:rsidP="00796604">
            <w:pPr>
              <w:rPr>
                <w:rFonts w:ascii="Arial" w:hAnsi="Arial" w:cs="Arial"/>
                <w:b/>
                <w:sz w:val="20"/>
                <w:szCs w:val="20"/>
              </w:rPr>
            </w:pPr>
            <w:r w:rsidRPr="00682DD7">
              <w:rPr>
                <w:rFonts w:ascii="Arial" w:hAnsi="Arial" w:cs="Arial"/>
                <w:b/>
                <w:sz w:val="20"/>
                <w:szCs w:val="20"/>
              </w:rPr>
              <w:t>Składki na ubezpieczenia społeczne</w:t>
            </w:r>
          </w:p>
        </w:tc>
      </w:tr>
      <w:tr w:rsidR="00796604" w:rsidRPr="00682DD7" w:rsidTr="00796604">
        <w:trPr>
          <w:trHeight w:val="1977"/>
        </w:trPr>
        <w:tc>
          <w:tcPr>
            <w:tcW w:w="4644" w:type="dxa"/>
            <w:vMerge/>
            <w:shd w:val="clear" w:color="auto" w:fill="auto"/>
          </w:tcPr>
          <w:p w:rsidR="00796604" w:rsidRPr="00682DD7" w:rsidRDefault="00796604" w:rsidP="00796604">
            <w:pPr>
              <w:rPr>
                <w:rFonts w:ascii="Arial" w:hAnsi="Arial" w:cs="Arial"/>
                <w:b/>
                <w:sz w:val="20"/>
                <w:szCs w:val="20"/>
              </w:rPr>
            </w:pPr>
          </w:p>
        </w:tc>
        <w:tc>
          <w:tcPr>
            <w:tcW w:w="2322"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796604" w:rsidRPr="00682DD7" w:rsidRDefault="00796604" w:rsidP="00796604">
            <w:pPr>
              <w:pStyle w:val="Tiret0"/>
              <w:rPr>
                <w:rFonts w:ascii="Arial" w:hAnsi="Arial" w:cs="Arial"/>
                <w:sz w:val="20"/>
                <w:szCs w:val="20"/>
              </w:rPr>
            </w:pPr>
            <w:r w:rsidRPr="00682DD7">
              <w:rPr>
                <w:rFonts w:ascii="Arial" w:hAnsi="Arial" w:cs="Arial"/>
                <w:sz w:val="20"/>
                <w:szCs w:val="20"/>
              </w:rPr>
              <w:t>[] Tak [] Nie</w:t>
            </w:r>
          </w:p>
          <w:p w:rsidR="00796604" w:rsidRPr="00682DD7" w:rsidRDefault="00796604" w:rsidP="00D06BF0">
            <w:pPr>
              <w:pStyle w:val="Tiret0"/>
              <w:numPr>
                <w:ilvl w:val="0"/>
                <w:numId w:val="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796604" w:rsidRDefault="00796604" w:rsidP="00D06BF0">
            <w:pPr>
              <w:pStyle w:val="Tiret0"/>
              <w:numPr>
                <w:ilvl w:val="0"/>
                <w:numId w:val="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796604" w:rsidRDefault="00796604" w:rsidP="00796604">
            <w:pPr>
              <w:pStyle w:val="Tiret0"/>
              <w:numPr>
                <w:ilvl w:val="0"/>
                <w:numId w:val="0"/>
              </w:numPr>
              <w:rPr>
                <w:rFonts w:ascii="Arial" w:hAnsi="Arial" w:cs="Arial"/>
                <w:sz w:val="20"/>
                <w:szCs w:val="20"/>
              </w:rPr>
            </w:pPr>
          </w:p>
          <w:p w:rsidR="00796604" w:rsidRPr="00682DD7" w:rsidRDefault="00796604" w:rsidP="00796604">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lastRenderedPageBreak/>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796604" w:rsidRPr="00682DD7" w:rsidRDefault="00796604" w:rsidP="00D06BF0">
            <w:pPr>
              <w:pStyle w:val="Tiret0"/>
              <w:numPr>
                <w:ilvl w:val="0"/>
                <w:numId w:val="9"/>
              </w:numPr>
              <w:rPr>
                <w:rFonts w:ascii="Arial" w:hAnsi="Arial" w:cs="Arial"/>
                <w:sz w:val="20"/>
                <w:szCs w:val="20"/>
              </w:rPr>
            </w:pPr>
            <w:r w:rsidRPr="00682DD7">
              <w:rPr>
                <w:rFonts w:ascii="Arial" w:hAnsi="Arial" w:cs="Arial"/>
                <w:sz w:val="20"/>
                <w:szCs w:val="20"/>
              </w:rPr>
              <w:t>[] Tak [] Nie</w:t>
            </w:r>
          </w:p>
          <w:p w:rsidR="00796604" w:rsidRPr="00682DD7" w:rsidRDefault="00796604" w:rsidP="00D06BF0">
            <w:pPr>
              <w:pStyle w:val="Tiret0"/>
              <w:numPr>
                <w:ilvl w:val="0"/>
                <w:numId w:val="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796604" w:rsidRPr="00682DD7" w:rsidRDefault="00796604" w:rsidP="00D06BF0">
            <w:pPr>
              <w:pStyle w:val="Tiret0"/>
              <w:numPr>
                <w:ilvl w:val="0"/>
                <w:numId w:val="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796604" w:rsidRDefault="00796604" w:rsidP="00796604">
            <w:pPr>
              <w:rPr>
                <w:rFonts w:ascii="Arial" w:hAnsi="Arial" w:cs="Arial"/>
                <w:w w:val="0"/>
                <w:sz w:val="20"/>
                <w:szCs w:val="20"/>
              </w:rPr>
            </w:pPr>
          </w:p>
          <w:p w:rsidR="00796604" w:rsidRPr="00682DD7" w:rsidRDefault="00796604" w:rsidP="00796604">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796604" w:rsidRPr="00682DD7" w:rsidTr="00796604">
        <w:tc>
          <w:tcPr>
            <w:tcW w:w="4644" w:type="dxa"/>
            <w:shd w:val="clear" w:color="auto" w:fill="auto"/>
          </w:tcPr>
          <w:p w:rsidR="00796604" w:rsidRPr="00112466" w:rsidRDefault="00796604" w:rsidP="00796604">
            <w:pPr>
              <w:rPr>
                <w:rFonts w:ascii="Arial" w:hAnsi="Arial" w:cs="Arial"/>
                <w:sz w:val="20"/>
                <w:szCs w:val="20"/>
              </w:rPr>
            </w:pPr>
            <w:r w:rsidRPr="00112466">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796604" w:rsidRPr="00112466" w:rsidRDefault="00796604" w:rsidP="00796604">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7"/>
            </w:r>
            <w:r w:rsidRPr="00112466">
              <w:rPr>
                <w:rStyle w:val="Odwoanieprzypisudolnego"/>
                <w:rFonts w:ascii="Arial" w:hAnsi="Arial" w:cs="Arial"/>
                <w:sz w:val="20"/>
                <w:szCs w:val="20"/>
              </w:rPr>
              <w:br/>
            </w:r>
            <w:r w:rsidRPr="00112466">
              <w:rPr>
                <w:rFonts w:ascii="Arial" w:hAnsi="Arial" w:cs="Arial"/>
                <w:sz w:val="20"/>
                <w:szCs w:val="20"/>
              </w:rPr>
              <w:t>[……][……][……]</w:t>
            </w:r>
          </w:p>
        </w:tc>
      </w:tr>
    </w:tbl>
    <w:p w:rsidR="00796604" w:rsidRPr="00EC3B3D" w:rsidRDefault="00796604" w:rsidP="00796604">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8"/>
      </w:r>
    </w:p>
    <w:p w:rsidR="00796604" w:rsidRPr="00D1354E" w:rsidRDefault="00796604" w:rsidP="0079660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796604" w:rsidRPr="00682DD7" w:rsidTr="00796604">
        <w:tc>
          <w:tcPr>
            <w:tcW w:w="4644" w:type="dxa"/>
            <w:shd w:val="clear" w:color="auto" w:fill="auto"/>
          </w:tcPr>
          <w:p w:rsidR="00796604" w:rsidRPr="00D1354E" w:rsidRDefault="00796604" w:rsidP="00796604">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796604" w:rsidRPr="00D1354E" w:rsidRDefault="00796604" w:rsidP="00796604">
            <w:pPr>
              <w:rPr>
                <w:rFonts w:ascii="Arial" w:hAnsi="Arial" w:cs="Arial"/>
                <w:b/>
                <w:sz w:val="20"/>
                <w:szCs w:val="20"/>
              </w:rPr>
            </w:pPr>
            <w:r w:rsidRPr="00D1354E">
              <w:rPr>
                <w:rFonts w:ascii="Arial" w:hAnsi="Arial" w:cs="Arial"/>
                <w:b/>
                <w:sz w:val="20"/>
                <w:szCs w:val="20"/>
              </w:rPr>
              <w:t>Odpowiedź:</w:t>
            </w:r>
          </w:p>
        </w:tc>
      </w:tr>
      <w:tr w:rsidR="00796604" w:rsidRPr="00682DD7" w:rsidTr="00796604">
        <w:trPr>
          <w:trHeight w:val="406"/>
        </w:trPr>
        <w:tc>
          <w:tcPr>
            <w:tcW w:w="4644" w:type="dxa"/>
            <w:vMerge w:val="restart"/>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9"/>
            </w:r>
            <w:r w:rsidRPr="00682DD7">
              <w:rPr>
                <w:rFonts w:ascii="Arial" w:hAnsi="Arial" w:cs="Arial"/>
                <w:sz w:val="20"/>
                <w:szCs w:val="20"/>
              </w:rPr>
              <w:t>?</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Tak [] Nie</w:t>
            </w:r>
          </w:p>
        </w:tc>
      </w:tr>
      <w:tr w:rsidR="00796604" w:rsidRPr="00682DD7" w:rsidTr="00796604">
        <w:trPr>
          <w:trHeight w:val="405"/>
        </w:trPr>
        <w:tc>
          <w:tcPr>
            <w:tcW w:w="4644" w:type="dxa"/>
            <w:vMerge/>
            <w:shd w:val="clear" w:color="auto" w:fill="auto"/>
          </w:tcPr>
          <w:p w:rsidR="00796604" w:rsidRPr="00682DD7" w:rsidRDefault="00796604" w:rsidP="00796604">
            <w:pPr>
              <w:rPr>
                <w:rFonts w:ascii="Arial" w:hAnsi="Arial" w:cs="Arial"/>
                <w:sz w:val="20"/>
                <w:szCs w:val="20"/>
              </w:rPr>
            </w:pP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96604" w:rsidRPr="00682DD7" w:rsidTr="00796604">
        <w:tc>
          <w:tcPr>
            <w:tcW w:w="4644" w:type="dxa"/>
            <w:shd w:val="clear" w:color="auto" w:fill="auto"/>
          </w:tcPr>
          <w:p w:rsidR="00796604" w:rsidRPr="00682DD7" w:rsidRDefault="00796604" w:rsidP="00796604">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 xml:space="preserve">d) znajduje się w innej tego rodzaju sytuacji wynikającej z podobnej procedury przewidzianej </w:t>
            </w:r>
            <w:r w:rsidRPr="00682DD7">
              <w:rPr>
                <w:rFonts w:ascii="Arial" w:hAnsi="Arial" w:cs="Arial"/>
                <w:sz w:val="20"/>
                <w:szCs w:val="20"/>
              </w:rPr>
              <w:lastRenderedPageBreak/>
              <w:t>w krajowych przepisach ustawowych i wykonawczych</w:t>
            </w:r>
            <w:r w:rsidRPr="00682DD7">
              <w:rPr>
                <w:rStyle w:val="Odwoanieprzypisudolnego"/>
                <w:rFonts w:ascii="Arial" w:hAnsi="Arial" w:cs="Arial"/>
                <w:sz w:val="20"/>
                <w:szCs w:val="20"/>
              </w:rPr>
              <w:footnoteReference w:id="30"/>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796604" w:rsidRPr="00682DD7" w:rsidRDefault="00796604" w:rsidP="00D06BF0">
            <w:pPr>
              <w:pStyle w:val="Tiret0"/>
              <w:numPr>
                <w:ilvl w:val="0"/>
                <w:numId w:val="9"/>
              </w:numPr>
              <w:rPr>
                <w:rFonts w:ascii="Arial" w:hAnsi="Arial" w:cs="Arial"/>
                <w:sz w:val="20"/>
                <w:szCs w:val="20"/>
              </w:rPr>
            </w:pPr>
            <w:r w:rsidRPr="00682DD7">
              <w:rPr>
                <w:rFonts w:ascii="Arial" w:hAnsi="Arial" w:cs="Arial"/>
                <w:sz w:val="20"/>
                <w:szCs w:val="20"/>
              </w:rPr>
              <w:t>Proszę podać szczegółowe informacje:</w:t>
            </w:r>
          </w:p>
          <w:p w:rsidR="00796604" w:rsidRPr="00682DD7" w:rsidRDefault="00796604" w:rsidP="00D06BF0">
            <w:pPr>
              <w:pStyle w:val="Tiret0"/>
              <w:numPr>
                <w:ilvl w:val="0"/>
                <w:numId w:val="9"/>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31"/>
            </w:r>
            <w:r w:rsidRPr="00682DD7">
              <w:rPr>
                <w:rFonts w:ascii="Arial" w:hAnsi="Arial" w:cs="Arial"/>
                <w:sz w:val="20"/>
                <w:szCs w:val="20"/>
              </w:rPr>
              <w:t>.</w:t>
            </w:r>
          </w:p>
          <w:p w:rsidR="00796604" w:rsidRPr="00D1354E" w:rsidRDefault="00796604" w:rsidP="00796604">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796604" w:rsidRDefault="00796604" w:rsidP="00796604">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p>
          <w:p w:rsidR="00796604" w:rsidRDefault="00796604" w:rsidP="00796604">
            <w:pPr>
              <w:rPr>
                <w:rFonts w:ascii="Arial" w:hAnsi="Arial" w:cs="Arial"/>
                <w:sz w:val="20"/>
                <w:szCs w:val="20"/>
              </w:rPr>
            </w:pPr>
          </w:p>
          <w:p w:rsidR="00796604" w:rsidRPr="00682DD7" w:rsidRDefault="00796604" w:rsidP="00796604">
            <w:pPr>
              <w:rPr>
                <w:rFonts w:ascii="Arial" w:hAnsi="Arial" w:cs="Arial"/>
                <w:sz w:val="20"/>
                <w:szCs w:val="20"/>
              </w:rPr>
            </w:pPr>
          </w:p>
          <w:p w:rsidR="00796604" w:rsidRPr="00682DD7" w:rsidRDefault="00796604" w:rsidP="00D06BF0">
            <w:pPr>
              <w:pStyle w:val="Tiret0"/>
              <w:numPr>
                <w:ilvl w:val="0"/>
                <w:numId w:val="9"/>
              </w:numPr>
              <w:rPr>
                <w:rFonts w:ascii="Arial" w:hAnsi="Arial" w:cs="Arial"/>
                <w:sz w:val="20"/>
                <w:szCs w:val="20"/>
              </w:rPr>
            </w:pPr>
            <w:r w:rsidRPr="00682DD7">
              <w:rPr>
                <w:rFonts w:ascii="Arial" w:hAnsi="Arial" w:cs="Arial"/>
                <w:sz w:val="20"/>
                <w:szCs w:val="20"/>
              </w:rPr>
              <w:t>[……]</w:t>
            </w:r>
          </w:p>
          <w:p w:rsidR="00796604" w:rsidRDefault="00796604" w:rsidP="00D06BF0">
            <w:pPr>
              <w:pStyle w:val="Tiret0"/>
              <w:numPr>
                <w:ilvl w:val="0"/>
                <w:numId w:val="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796604" w:rsidRPr="00682DD7" w:rsidRDefault="00796604" w:rsidP="00796604">
            <w:pPr>
              <w:pStyle w:val="Tiret0"/>
              <w:numPr>
                <w:ilvl w:val="0"/>
                <w:numId w:val="0"/>
              </w:numPr>
              <w:ind w:left="850"/>
              <w:rPr>
                <w:rFonts w:ascii="Arial" w:hAnsi="Arial" w:cs="Arial"/>
                <w:sz w:val="20"/>
                <w:szCs w:val="20"/>
              </w:rPr>
            </w:pPr>
          </w:p>
          <w:p w:rsidR="00796604" w:rsidRPr="00D1354E" w:rsidRDefault="00796604" w:rsidP="00796604">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796604" w:rsidRPr="00682DD7" w:rsidTr="00796604">
        <w:trPr>
          <w:trHeight w:val="303"/>
        </w:trPr>
        <w:tc>
          <w:tcPr>
            <w:tcW w:w="4644" w:type="dxa"/>
            <w:vMerge w:val="restart"/>
            <w:shd w:val="clear" w:color="auto" w:fill="auto"/>
          </w:tcPr>
          <w:p w:rsidR="00796604" w:rsidRPr="00682DD7" w:rsidRDefault="00796604" w:rsidP="00796604">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2"/>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796604" w:rsidRPr="00682DD7" w:rsidTr="00796604">
        <w:trPr>
          <w:trHeight w:val="303"/>
        </w:trPr>
        <w:tc>
          <w:tcPr>
            <w:tcW w:w="4644" w:type="dxa"/>
            <w:vMerge/>
            <w:shd w:val="clear" w:color="auto" w:fill="auto"/>
          </w:tcPr>
          <w:p w:rsidR="00796604" w:rsidRPr="00682DD7" w:rsidRDefault="00796604" w:rsidP="00796604">
            <w:pPr>
              <w:pStyle w:val="NormalLeft"/>
              <w:rPr>
                <w:rFonts w:ascii="Arial" w:hAnsi="Arial" w:cs="Arial"/>
                <w:sz w:val="20"/>
                <w:szCs w:val="20"/>
              </w:rPr>
            </w:pP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96604" w:rsidRPr="00682DD7" w:rsidTr="00796604">
        <w:trPr>
          <w:trHeight w:val="515"/>
        </w:trPr>
        <w:tc>
          <w:tcPr>
            <w:tcW w:w="4644" w:type="dxa"/>
            <w:vMerge w:val="restart"/>
            <w:shd w:val="clear" w:color="auto" w:fill="auto"/>
          </w:tcPr>
          <w:p w:rsidR="00796604" w:rsidRPr="00682DD7" w:rsidRDefault="00796604" w:rsidP="00796604">
            <w:pPr>
              <w:pStyle w:val="NormalLeft"/>
              <w:rPr>
                <w:rFonts w:ascii="Arial" w:hAnsi="Arial" w:cs="Arial"/>
                <w:sz w:val="20"/>
                <w:szCs w:val="20"/>
              </w:rPr>
            </w:pPr>
            <w:r w:rsidRPr="00682DD7">
              <w:rPr>
                <w:rStyle w:val="NormalBoldChar"/>
                <w:rFonts w:eastAsia="Calibri" w:cs="Arial"/>
                <w:b w:val="0"/>
                <w:w w:val="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96604" w:rsidRPr="00682DD7" w:rsidTr="00796604">
        <w:trPr>
          <w:trHeight w:val="514"/>
        </w:trPr>
        <w:tc>
          <w:tcPr>
            <w:tcW w:w="4644" w:type="dxa"/>
            <w:vMerge/>
            <w:shd w:val="clear" w:color="auto" w:fill="auto"/>
          </w:tcPr>
          <w:p w:rsidR="00796604" w:rsidRPr="00682DD7" w:rsidRDefault="00796604" w:rsidP="00796604">
            <w:pPr>
              <w:pStyle w:val="NormalLeft"/>
              <w:rPr>
                <w:rStyle w:val="NormalBoldChar"/>
                <w:rFonts w:eastAsia="Calibri" w:cs="Arial"/>
                <w:b w:val="0"/>
                <w:w w:val="0"/>
              </w:rPr>
            </w:pP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96604" w:rsidRPr="00682DD7" w:rsidTr="00796604">
        <w:trPr>
          <w:trHeight w:val="1316"/>
        </w:trPr>
        <w:tc>
          <w:tcPr>
            <w:tcW w:w="4644" w:type="dxa"/>
            <w:shd w:val="clear" w:color="auto" w:fill="auto"/>
          </w:tcPr>
          <w:p w:rsidR="00796604" w:rsidRPr="00682DD7" w:rsidRDefault="00796604" w:rsidP="00796604">
            <w:pPr>
              <w:pStyle w:val="NormalLeft"/>
              <w:rPr>
                <w:rStyle w:val="NormalBoldChar"/>
                <w:rFonts w:eastAsia="Calibri" w:cs="Arial"/>
                <w:b w:val="0"/>
                <w:w w:val="0"/>
              </w:rPr>
            </w:pPr>
            <w:r w:rsidRPr="00682DD7">
              <w:rPr>
                <w:rStyle w:val="NormalBoldChar"/>
                <w:rFonts w:eastAsia="Calibri" w:cs="Arial"/>
                <w:b w:val="0"/>
                <w:w w:val="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3"/>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96604" w:rsidRPr="00682DD7" w:rsidTr="00796604">
        <w:trPr>
          <w:trHeight w:val="1544"/>
        </w:trPr>
        <w:tc>
          <w:tcPr>
            <w:tcW w:w="4644" w:type="dxa"/>
            <w:shd w:val="clear" w:color="auto" w:fill="auto"/>
          </w:tcPr>
          <w:p w:rsidR="00796604" w:rsidRPr="00682DD7" w:rsidRDefault="00796604" w:rsidP="00796604">
            <w:pPr>
              <w:pStyle w:val="NormalLeft"/>
              <w:rPr>
                <w:rStyle w:val="NormalBoldChar"/>
                <w:rFonts w:eastAsia="Calibri" w:cs="Arial"/>
                <w:b w:val="0"/>
                <w:w w:val="0"/>
              </w:rPr>
            </w:pPr>
            <w:r w:rsidRPr="00682DD7">
              <w:rPr>
                <w:rStyle w:val="NormalBoldChar"/>
                <w:rFonts w:eastAsia="Calibri" w:cs="Arial"/>
                <w:b w:val="0"/>
                <w:w w:val="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96604" w:rsidRPr="00682DD7" w:rsidTr="00796604">
        <w:trPr>
          <w:trHeight w:val="932"/>
        </w:trPr>
        <w:tc>
          <w:tcPr>
            <w:tcW w:w="4644" w:type="dxa"/>
            <w:vMerge w:val="restart"/>
            <w:shd w:val="clear" w:color="auto" w:fill="auto"/>
          </w:tcPr>
          <w:p w:rsidR="00796604" w:rsidRPr="00682DD7" w:rsidRDefault="00796604" w:rsidP="00796604">
            <w:pPr>
              <w:pStyle w:val="NormalLeft"/>
              <w:rPr>
                <w:rStyle w:val="NormalBoldChar"/>
                <w:rFonts w:eastAsia="Calibri" w:cs="Arial"/>
                <w:b w:val="0"/>
                <w:w w:val="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96604" w:rsidRPr="00682DD7" w:rsidTr="00796604">
        <w:trPr>
          <w:trHeight w:val="931"/>
        </w:trPr>
        <w:tc>
          <w:tcPr>
            <w:tcW w:w="4644" w:type="dxa"/>
            <w:vMerge/>
            <w:shd w:val="clear" w:color="auto" w:fill="auto"/>
          </w:tcPr>
          <w:p w:rsidR="00796604" w:rsidRPr="00682DD7" w:rsidRDefault="00796604" w:rsidP="00796604">
            <w:pPr>
              <w:pStyle w:val="NormalLeft"/>
              <w:rPr>
                <w:rFonts w:ascii="Arial" w:hAnsi="Arial" w:cs="Arial"/>
                <w:sz w:val="20"/>
                <w:szCs w:val="20"/>
              </w:rPr>
            </w:pP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96604" w:rsidRPr="00682DD7" w:rsidTr="00796604">
        <w:tc>
          <w:tcPr>
            <w:tcW w:w="4644" w:type="dxa"/>
            <w:shd w:val="clear" w:color="auto" w:fill="auto"/>
          </w:tcPr>
          <w:p w:rsidR="00796604" w:rsidRPr="00682DD7" w:rsidRDefault="00796604" w:rsidP="00796604">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cs="Arial"/>
                <w:b w:val="0"/>
                <w:w w:val="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cs="Arial"/>
                <w:b w:val="0"/>
                <w:w w:val="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Tak [] Nie</w:t>
            </w:r>
          </w:p>
        </w:tc>
      </w:tr>
    </w:tbl>
    <w:p w:rsidR="00796604" w:rsidRPr="00EC3B3D" w:rsidRDefault="00796604" w:rsidP="00796604">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796604" w:rsidRPr="00682DD7" w:rsidTr="00796604">
        <w:tc>
          <w:tcPr>
            <w:tcW w:w="4644" w:type="dxa"/>
            <w:shd w:val="clear" w:color="auto" w:fill="auto"/>
          </w:tcPr>
          <w:p w:rsidR="00796604" w:rsidRPr="006177D1" w:rsidRDefault="00796604" w:rsidP="00796604">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796604" w:rsidRPr="006177D1" w:rsidRDefault="00796604" w:rsidP="00796604">
            <w:pPr>
              <w:rPr>
                <w:rFonts w:ascii="Arial" w:hAnsi="Arial" w:cs="Arial"/>
                <w:b/>
                <w:sz w:val="20"/>
                <w:szCs w:val="20"/>
              </w:rPr>
            </w:pPr>
            <w:r w:rsidRPr="006177D1">
              <w:rPr>
                <w:rFonts w:ascii="Arial" w:hAnsi="Arial" w:cs="Arial"/>
                <w:b/>
                <w:sz w:val="20"/>
                <w:szCs w:val="20"/>
              </w:rPr>
              <w:t>Odpowiedź:</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 xml:space="preserve">Jeżeli dokumentacja wymagana w stosownym ogłoszeniu lub w dokumentach zamówienia jest dostępna w formie elektronicznej, proszę </w:t>
            </w:r>
            <w:r w:rsidRPr="0019732B">
              <w:rPr>
                <w:rFonts w:ascii="Arial" w:hAnsi="Arial" w:cs="Arial"/>
                <w:sz w:val="20"/>
                <w:szCs w:val="20"/>
              </w:rPr>
              <w:lastRenderedPageBreak/>
              <w:t>wskazać:</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r>
            <w:r w:rsidRPr="0019732B">
              <w:rPr>
                <w:rFonts w:ascii="Arial" w:hAnsi="Arial" w:cs="Arial"/>
                <w:sz w:val="20"/>
                <w:szCs w:val="20"/>
              </w:rPr>
              <w:lastRenderedPageBreak/>
              <w:t>[……][……][……]</w:t>
            </w:r>
            <w:r w:rsidRPr="0019732B">
              <w:rPr>
                <w:rStyle w:val="Odwoanieprzypisudolnego"/>
                <w:rFonts w:ascii="Arial" w:hAnsi="Arial" w:cs="Arial"/>
                <w:sz w:val="20"/>
                <w:szCs w:val="20"/>
              </w:rPr>
              <w:footnoteReference w:id="34"/>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Style w:val="NormalBoldChar"/>
                <w:rFonts w:eastAsia="Calibri" w:cs="Arial"/>
              </w:rPr>
              <w:lastRenderedPageBreak/>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796604" w:rsidRDefault="00796604" w:rsidP="00796604">
      <w:r>
        <w:br w:type="page"/>
      </w:r>
    </w:p>
    <w:p w:rsidR="00796604" w:rsidRPr="00682DD7" w:rsidRDefault="00796604" w:rsidP="00796604">
      <w:pPr>
        <w:pStyle w:val="ChapterTitle"/>
        <w:rPr>
          <w:rFonts w:ascii="Arial" w:hAnsi="Arial" w:cs="Arial"/>
          <w:sz w:val="20"/>
          <w:szCs w:val="20"/>
        </w:rPr>
      </w:pPr>
      <w:r w:rsidRPr="00682DD7">
        <w:rPr>
          <w:rFonts w:ascii="Arial" w:hAnsi="Arial" w:cs="Arial"/>
          <w:sz w:val="20"/>
          <w:szCs w:val="20"/>
        </w:rPr>
        <w:lastRenderedPageBreak/>
        <w:t>Część IV: Kryteria kwalifikacji</w:t>
      </w:r>
    </w:p>
    <w:p w:rsidR="00796604" w:rsidRPr="00EC3B3D" w:rsidRDefault="00796604" w:rsidP="00796604">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796604" w:rsidRPr="00EC3B3D" w:rsidRDefault="00796604" w:rsidP="00796604">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796604" w:rsidRPr="0019732B" w:rsidRDefault="00796604" w:rsidP="0079660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796604" w:rsidRPr="00682DD7" w:rsidTr="00796604">
        <w:tc>
          <w:tcPr>
            <w:tcW w:w="4606" w:type="dxa"/>
            <w:shd w:val="clear" w:color="auto" w:fill="auto"/>
          </w:tcPr>
          <w:p w:rsidR="00796604" w:rsidRPr="0019732B" w:rsidRDefault="00796604" w:rsidP="00796604">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796604" w:rsidRPr="0019732B" w:rsidRDefault="00796604" w:rsidP="00796604">
            <w:pPr>
              <w:rPr>
                <w:rFonts w:ascii="Arial" w:hAnsi="Arial" w:cs="Arial"/>
                <w:b/>
                <w:sz w:val="20"/>
                <w:szCs w:val="20"/>
              </w:rPr>
            </w:pPr>
            <w:r w:rsidRPr="0019732B">
              <w:rPr>
                <w:rFonts w:ascii="Arial" w:hAnsi="Arial" w:cs="Arial"/>
                <w:b/>
                <w:sz w:val="20"/>
                <w:szCs w:val="20"/>
              </w:rPr>
              <w:t>Odpowiedź</w:t>
            </w:r>
          </w:p>
        </w:tc>
      </w:tr>
      <w:tr w:rsidR="00796604" w:rsidRPr="00682DD7" w:rsidTr="00796604">
        <w:tc>
          <w:tcPr>
            <w:tcW w:w="4606"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796604" w:rsidRPr="00682DD7" w:rsidRDefault="00796604" w:rsidP="00796604">
            <w:pPr>
              <w:rPr>
                <w:rFonts w:ascii="Arial" w:hAnsi="Arial" w:cs="Arial"/>
                <w:sz w:val="20"/>
                <w:szCs w:val="20"/>
              </w:rPr>
            </w:pPr>
            <w:r w:rsidRPr="00682DD7">
              <w:rPr>
                <w:rFonts w:ascii="Arial" w:hAnsi="Arial" w:cs="Arial"/>
                <w:w w:val="0"/>
                <w:sz w:val="20"/>
                <w:szCs w:val="20"/>
              </w:rPr>
              <w:t>[] Tak [] Nie</w:t>
            </w:r>
          </w:p>
        </w:tc>
      </w:tr>
    </w:tbl>
    <w:p w:rsidR="00796604" w:rsidRPr="00EC3B3D" w:rsidRDefault="00796604" w:rsidP="00796604">
      <w:pPr>
        <w:pStyle w:val="SectionTitle"/>
        <w:rPr>
          <w:rFonts w:ascii="Arial" w:hAnsi="Arial" w:cs="Arial"/>
          <w:b w:val="0"/>
          <w:sz w:val="20"/>
          <w:szCs w:val="20"/>
        </w:rPr>
      </w:pPr>
      <w:r w:rsidRPr="00EC3B3D">
        <w:rPr>
          <w:rFonts w:ascii="Arial" w:hAnsi="Arial" w:cs="Arial"/>
          <w:b w:val="0"/>
          <w:sz w:val="20"/>
          <w:szCs w:val="20"/>
        </w:rPr>
        <w:t>A: Kompetencje</w:t>
      </w:r>
    </w:p>
    <w:p w:rsidR="00796604" w:rsidRPr="0019732B" w:rsidRDefault="00796604" w:rsidP="0079660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796604" w:rsidRPr="00682DD7" w:rsidTr="00796604">
        <w:tc>
          <w:tcPr>
            <w:tcW w:w="4644" w:type="dxa"/>
            <w:shd w:val="clear" w:color="auto" w:fill="auto"/>
          </w:tcPr>
          <w:p w:rsidR="00796604" w:rsidRPr="0019732B" w:rsidRDefault="00796604" w:rsidP="00796604">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796604" w:rsidRPr="0019732B" w:rsidRDefault="00796604" w:rsidP="00796604">
            <w:pPr>
              <w:rPr>
                <w:rFonts w:ascii="Arial" w:hAnsi="Arial" w:cs="Arial"/>
                <w:b/>
                <w:sz w:val="20"/>
                <w:szCs w:val="20"/>
              </w:rPr>
            </w:pPr>
            <w:r w:rsidRPr="0019732B">
              <w:rPr>
                <w:rFonts w:ascii="Arial" w:hAnsi="Arial" w:cs="Arial"/>
                <w:b/>
                <w:sz w:val="20"/>
                <w:szCs w:val="20"/>
              </w:rPr>
              <w:t>Odpowiedź</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5"/>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796604" w:rsidRPr="00682DD7" w:rsidRDefault="00796604" w:rsidP="00796604">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796604" w:rsidRPr="00682DD7" w:rsidTr="00796604">
        <w:tc>
          <w:tcPr>
            <w:tcW w:w="4644" w:type="dxa"/>
            <w:shd w:val="clear" w:color="auto" w:fill="auto"/>
          </w:tcPr>
          <w:p w:rsidR="00796604" w:rsidRPr="00682DD7" w:rsidRDefault="00796604" w:rsidP="00796604">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796604" w:rsidRPr="00682DD7" w:rsidRDefault="00796604" w:rsidP="00796604">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796604" w:rsidRPr="00EC3B3D" w:rsidRDefault="00796604" w:rsidP="00796604">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796604" w:rsidRPr="0019732B" w:rsidRDefault="00796604" w:rsidP="0079660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796604" w:rsidRPr="00682DD7" w:rsidTr="00796604">
        <w:tc>
          <w:tcPr>
            <w:tcW w:w="4644" w:type="dxa"/>
            <w:shd w:val="clear" w:color="auto" w:fill="auto"/>
          </w:tcPr>
          <w:p w:rsidR="00796604" w:rsidRPr="0019732B" w:rsidRDefault="00796604" w:rsidP="00796604">
            <w:pPr>
              <w:rPr>
                <w:rFonts w:ascii="Arial" w:hAnsi="Arial" w:cs="Arial"/>
                <w:b/>
                <w:sz w:val="20"/>
                <w:szCs w:val="20"/>
              </w:rPr>
            </w:pPr>
            <w:r w:rsidRPr="0019732B">
              <w:rPr>
                <w:rFonts w:ascii="Arial" w:hAnsi="Arial" w:cs="Arial"/>
                <w:b/>
                <w:sz w:val="20"/>
                <w:szCs w:val="20"/>
              </w:rPr>
              <w:lastRenderedPageBreak/>
              <w:t>Sytuacja ekonomiczna i finansowa</w:t>
            </w:r>
          </w:p>
        </w:tc>
        <w:tc>
          <w:tcPr>
            <w:tcW w:w="4645" w:type="dxa"/>
            <w:shd w:val="clear" w:color="auto" w:fill="auto"/>
          </w:tcPr>
          <w:p w:rsidR="00796604" w:rsidRPr="0019732B" w:rsidRDefault="00796604" w:rsidP="00796604">
            <w:pPr>
              <w:rPr>
                <w:rFonts w:ascii="Arial" w:hAnsi="Arial" w:cs="Arial"/>
                <w:b/>
                <w:sz w:val="20"/>
                <w:szCs w:val="20"/>
              </w:rPr>
            </w:pPr>
            <w:r w:rsidRPr="0019732B">
              <w:rPr>
                <w:rFonts w:ascii="Arial" w:hAnsi="Arial" w:cs="Arial"/>
                <w:b/>
                <w:sz w:val="20"/>
                <w:szCs w:val="20"/>
              </w:rPr>
              <w:t>Odpowiedź:</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6"/>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796604" w:rsidRDefault="00796604" w:rsidP="00796604">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796604" w:rsidRPr="00682DD7" w:rsidRDefault="00796604" w:rsidP="00796604">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7"/>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8"/>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40"/>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cs="Arial"/>
                <w:b w:val="0"/>
              </w:rPr>
              <w:t>Jeżeli t</w:t>
            </w:r>
            <w:r w:rsidRPr="0019732B">
              <w:rPr>
                <w:rFonts w:ascii="Arial" w:hAnsi="Arial" w:cs="Arial"/>
                <w:sz w:val="20"/>
                <w:szCs w:val="20"/>
              </w:rPr>
              <w:t xml:space="preserve">e informacje są dostępne w formie </w:t>
            </w:r>
            <w:r w:rsidRPr="0019732B">
              <w:rPr>
                <w:rFonts w:ascii="Arial" w:hAnsi="Arial" w:cs="Arial"/>
                <w:sz w:val="20"/>
                <w:szCs w:val="20"/>
              </w:rPr>
              <w:lastRenderedPageBreak/>
              <w:t>elektronicznej, proszę wskazać:</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lastRenderedPageBreak/>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 xml:space="preserve">(adres internetowy, wydający urząd lub organ, dokładne dane referencyjne dokumentacji): </w:t>
            </w:r>
            <w:r w:rsidRPr="0019732B">
              <w:rPr>
                <w:rFonts w:ascii="Arial" w:hAnsi="Arial" w:cs="Arial"/>
                <w:sz w:val="20"/>
                <w:szCs w:val="20"/>
              </w:rPr>
              <w:lastRenderedPageBreak/>
              <w:t>[……][……][……]</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lastRenderedPageBreak/>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796604" w:rsidRPr="00EC3B3D" w:rsidRDefault="00796604" w:rsidP="00796604">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796604" w:rsidRPr="00C52B99" w:rsidRDefault="00796604" w:rsidP="0079660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796604" w:rsidRPr="00682DD7" w:rsidTr="00796604">
        <w:tc>
          <w:tcPr>
            <w:tcW w:w="4644" w:type="dxa"/>
            <w:shd w:val="clear" w:color="auto" w:fill="auto"/>
          </w:tcPr>
          <w:p w:rsidR="00796604" w:rsidRPr="00C52B99" w:rsidRDefault="00796604" w:rsidP="00796604">
            <w:pPr>
              <w:rPr>
                <w:rFonts w:ascii="Arial" w:hAnsi="Arial" w:cs="Arial"/>
                <w:b/>
                <w:sz w:val="20"/>
                <w:szCs w:val="20"/>
              </w:rPr>
            </w:pPr>
            <w:r w:rsidRPr="00C52B99">
              <w:rPr>
                <w:rFonts w:ascii="Arial" w:hAnsi="Arial" w:cs="Arial"/>
                <w:b/>
                <w:sz w:val="20"/>
                <w:szCs w:val="20"/>
              </w:rPr>
              <w:t>Zdolność techniczna i zawodowa</w:t>
            </w:r>
          </w:p>
        </w:tc>
        <w:tc>
          <w:tcPr>
            <w:tcW w:w="4645" w:type="dxa"/>
            <w:shd w:val="clear" w:color="auto" w:fill="auto"/>
          </w:tcPr>
          <w:p w:rsidR="00796604" w:rsidRPr="00C52B99" w:rsidRDefault="00796604" w:rsidP="00796604">
            <w:pPr>
              <w:rPr>
                <w:rFonts w:ascii="Arial" w:hAnsi="Arial" w:cs="Arial"/>
                <w:b/>
                <w:sz w:val="20"/>
                <w:szCs w:val="20"/>
              </w:rPr>
            </w:pPr>
            <w:r w:rsidRPr="00C52B99">
              <w:rPr>
                <w:rFonts w:ascii="Arial" w:hAnsi="Arial" w:cs="Arial"/>
                <w:b/>
                <w:sz w:val="20"/>
                <w:szCs w:val="20"/>
              </w:rPr>
              <w:t>Odpowiedź:</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41"/>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42"/>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3"/>
            </w:r>
            <w:r w:rsidRPr="00682DD7">
              <w:rPr>
                <w:rFonts w:ascii="Arial" w:hAnsi="Arial" w:cs="Arial"/>
                <w:sz w:val="20"/>
                <w:szCs w:val="20"/>
              </w:rPr>
              <w:t>:</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796604" w:rsidRPr="00682DD7" w:rsidTr="00796604">
              <w:tc>
                <w:tcPr>
                  <w:tcW w:w="1336"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Odbiorcy</w:t>
                  </w:r>
                </w:p>
              </w:tc>
            </w:tr>
            <w:tr w:rsidR="00796604" w:rsidRPr="00682DD7" w:rsidTr="00796604">
              <w:tc>
                <w:tcPr>
                  <w:tcW w:w="1336" w:type="dxa"/>
                  <w:shd w:val="clear" w:color="auto" w:fill="auto"/>
                </w:tcPr>
                <w:p w:rsidR="00796604" w:rsidRPr="00682DD7" w:rsidRDefault="00796604" w:rsidP="00796604">
                  <w:pPr>
                    <w:rPr>
                      <w:rFonts w:ascii="Arial" w:hAnsi="Arial" w:cs="Arial"/>
                      <w:sz w:val="20"/>
                      <w:szCs w:val="20"/>
                    </w:rPr>
                  </w:pPr>
                </w:p>
              </w:tc>
              <w:tc>
                <w:tcPr>
                  <w:tcW w:w="936" w:type="dxa"/>
                  <w:shd w:val="clear" w:color="auto" w:fill="auto"/>
                </w:tcPr>
                <w:p w:rsidR="00796604" w:rsidRPr="00682DD7" w:rsidRDefault="00796604" w:rsidP="00796604">
                  <w:pPr>
                    <w:rPr>
                      <w:rFonts w:ascii="Arial" w:hAnsi="Arial" w:cs="Arial"/>
                      <w:sz w:val="20"/>
                      <w:szCs w:val="20"/>
                    </w:rPr>
                  </w:pPr>
                </w:p>
              </w:tc>
              <w:tc>
                <w:tcPr>
                  <w:tcW w:w="724" w:type="dxa"/>
                  <w:shd w:val="clear" w:color="auto" w:fill="auto"/>
                </w:tcPr>
                <w:p w:rsidR="00796604" w:rsidRPr="00682DD7" w:rsidRDefault="00796604" w:rsidP="00796604">
                  <w:pPr>
                    <w:rPr>
                      <w:rFonts w:ascii="Arial" w:hAnsi="Arial" w:cs="Arial"/>
                      <w:sz w:val="20"/>
                      <w:szCs w:val="20"/>
                    </w:rPr>
                  </w:pPr>
                </w:p>
              </w:tc>
              <w:tc>
                <w:tcPr>
                  <w:tcW w:w="1149" w:type="dxa"/>
                  <w:shd w:val="clear" w:color="auto" w:fill="auto"/>
                </w:tcPr>
                <w:p w:rsidR="00796604" w:rsidRPr="00682DD7" w:rsidRDefault="00796604" w:rsidP="00796604">
                  <w:pPr>
                    <w:rPr>
                      <w:rFonts w:ascii="Arial" w:hAnsi="Arial" w:cs="Arial"/>
                      <w:sz w:val="20"/>
                      <w:szCs w:val="20"/>
                    </w:rPr>
                  </w:pPr>
                </w:p>
              </w:tc>
            </w:tr>
          </w:tbl>
          <w:p w:rsidR="00796604" w:rsidRPr="00682DD7" w:rsidRDefault="00796604" w:rsidP="00796604">
            <w:pPr>
              <w:rPr>
                <w:rFonts w:ascii="Arial" w:hAnsi="Arial" w:cs="Arial"/>
                <w:sz w:val="20"/>
                <w:szCs w:val="20"/>
              </w:rPr>
            </w:pP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4"/>
            </w:r>
            <w:r w:rsidRPr="00682DD7">
              <w:rPr>
                <w:rFonts w:ascii="Arial" w:hAnsi="Arial" w:cs="Arial"/>
                <w:sz w:val="20"/>
                <w:szCs w:val="20"/>
              </w:rPr>
              <w:t>, w szczególności tych odpowiedzialnych za kontrolę jakości:</w:t>
            </w:r>
            <w:r w:rsidRPr="00682DD7">
              <w:rPr>
                <w:rFonts w:ascii="Arial" w:hAnsi="Arial" w:cs="Arial"/>
                <w:sz w:val="20"/>
                <w:szCs w:val="20"/>
              </w:rPr>
              <w:br/>
            </w:r>
            <w:r w:rsidRPr="00682DD7">
              <w:rPr>
                <w:rFonts w:ascii="Arial" w:hAnsi="Arial" w:cs="Arial"/>
                <w:sz w:val="20"/>
                <w:szCs w:val="20"/>
              </w:rPr>
              <w:lastRenderedPageBreak/>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lastRenderedPageBreak/>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lastRenderedPageBreak/>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5"/>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796604" w:rsidRPr="00682DD7" w:rsidTr="00796604">
        <w:tc>
          <w:tcPr>
            <w:tcW w:w="4644" w:type="dxa"/>
            <w:shd w:val="clear" w:color="auto" w:fill="auto"/>
          </w:tcPr>
          <w:p w:rsidR="00796604" w:rsidRPr="00682DD7" w:rsidRDefault="00796604" w:rsidP="00796604">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6"/>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t>[……]</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796604" w:rsidRPr="00682DD7" w:rsidTr="00796604">
        <w:tc>
          <w:tcPr>
            <w:tcW w:w="4644" w:type="dxa"/>
            <w:shd w:val="clear" w:color="auto" w:fill="auto"/>
          </w:tcPr>
          <w:p w:rsidR="00796604" w:rsidRPr="00682DD7" w:rsidRDefault="00796604" w:rsidP="00796604">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796604" w:rsidRPr="00682DD7" w:rsidRDefault="00796604" w:rsidP="00796604">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796604" w:rsidRPr="00EC3B3D" w:rsidRDefault="00796604" w:rsidP="00796604">
      <w:pPr>
        <w:pStyle w:val="SectionTitle"/>
        <w:rPr>
          <w:rFonts w:ascii="Arial" w:hAnsi="Arial" w:cs="Arial"/>
          <w:b w:val="0"/>
          <w:sz w:val="20"/>
          <w:szCs w:val="20"/>
        </w:rPr>
      </w:pPr>
      <w:r w:rsidRPr="00EC3B3D">
        <w:rPr>
          <w:rFonts w:ascii="Arial" w:hAnsi="Arial" w:cs="Arial"/>
          <w:b w:val="0"/>
          <w:sz w:val="20"/>
          <w:szCs w:val="20"/>
        </w:rPr>
        <w:t>D: Systemy zapewniania jakości i normy zarządzania środowiskowego</w:t>
      </w:r>
    </w:p>
    <w:p w:rsidR="00796604" w:rsidRPr="00E650C1" w:rsidRDefault="00796604" w:rsidP="0079660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796604" w:rsidRPr="00682DD7" w:rsidTr="00796604">
        <w:tc>
          <w:tcPr>
            <w:tcW w:w="4644" w:type="dxa"/>
            <w:shd w:val="clear" w:color="auto" w:fill="auto"/>
          </w:tcPr>
          <w:p w:rsidR="00796604" w:rsidRPr="00E650C1" w:rsidRDefault="00796604" w:rsidP="00796604">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796604" w:rsidRPr="00E650C1" w:rsidRDefault="00796604" w:rsidP="00796604">
            <w:pPr>
              <w:rPr>
                <w:rFonts w:ascii="Arial" w:hAnsi="Arial" w:cs="Arial"/>
                <w:b/>
                <w:w w:val="0"/>
                <w:sz w:val="20"/>
                <w:szCs w:val="20"/>
              </w:rPr>
            </w:pPr>
            <w:r w:rsidRPr="00E650C1">
              <w:rPr>
                <w:rFonts w:ascii="Arial" w:hAnsi="Arial" w:cs="Arial"/>
                <w:b/>
                <w:w w:val="0"/>
                <w:sz w:val="20"/>
                <w:szCs w:val="20"/>
              </w:rPr>
              <w:t>Odpowiedź:</w:t>
            </w:r>
          </w:p>
        </w:tc>
      </w:tr>
      <w:tr w:rsidR="00796604" w:rsidRPr="00682DD7" w:rsidTr="00796604">
        <w:tc>
          <w:tcPr>
            <w:tcW w:w="4644" w:type="dxa"/>
            <w:shd w:val="clear" w:color="auto" w:fill="auto"/>
          </w:tcPr>
          <w:p w:rsidR="00796604" w:rsidRPr="00682DD7" w:rsidRDefault="00796604" w:rsidP="00796604">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lastRenderedPageBreak/>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796604" w:rsidRPr="00E650C1" w:rsidRDefault="00796604" w:rsidP="00796604">
            <w:pPr>
              <w:rPr>
                <w:rFonts w:ascii="Arial" w:hAnsi="Arial" w:cs="Arial"/>
                <w:w w:val="0"/>
                <w:sz w:val="20"/>
                <w:szCs w:val="20"/>
              </w:rPr>
            </w:pPr>
            <w:r w:rsidRPr="00E650C1">
              <w:rPr>
                <w:rFonts w:ascii="Arial" w:hAnsi="Arial" w:cs="Arial"/>
                <w:w w:val="0"/>
                <w:sz w:val="20"/>
                <w:szCs w:val="20"/>
              </w:rPr>
              <w:lastRenderedPageBreak/>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lastRenderedPageBreak/>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796604" w:rsidRPr="00682DD7" w:rsidTr="00796604">
        <w:tc>
          <w:tcPr>
            <w:tcW w:w="4644" w:type="dxa"/>
            <w:shd w:val="clear" w:color="auto" w:fill="auto"/>
          </w:tcPr>
          <w:p w:rsidR="00796604" w:rsidRPr="00682DD7" w:rsidRDefault="00796604" w:rsidP="00796604">
            <w:pPr>
              <w:rPr>
                <w:rFonts w:ascii="Arial" w:hAnsi="Arial" w:cs="Arial"/>
                <w:w w:val="0"/>
                <w:sz w:val="20"/>
                <w:szCs w:val="20"/>
              </w:rPr>
            </w:pPr>
            <w:r w:rsidRPr="00682DD7">
              <w:rPr>
                <w:rFonts w:ascii="Arial" w:hAnsi="Arial" w:cs="Arial"/>
                <w:w w:val="0"/>
                <w:sz w:val="20"/>
                <w:szCs w:val="20"/>
              </w:rPr>
              <w:lastRenderedPageBreak/>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796604" w:rsidRPr="00682DD7" w:rsidRDefault="00796604" w:rsidP="00796604">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796604" w:rsidRDefault="00796604" w:rsidP="00796604">
      <w:r>
        <w:br w:type="page"/>
      </w:r>
    </w:p>
    <w:p w:rsidR="00796604" w:rsidRPr="00682DD7" w:rsidRDefault="00796604" w:rsidP="00796604">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rsidR="00796604" w:rsidRPr="000342FD" w:rsidRDefault="00796604" w:rsidP="0079660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796604" w:rsidRPr="00682DD7" w:rsidRDefault="00796604" w:rsidP="00796604">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796604" w:rsidRPr="00682DD7" w:rsidTr="00796604">
        <w:tc>
          <w:tcPr>
            <w:tcW w:w="4644" w:type="dxa"/>
            <w:shd w:val="clear" w:color="auto" w:fill="auto"/>
          </w:tcPr>
          <w:p w:rsidR="00796604" w:rsidRPr="000342FD" w:rsidRDefault="00796604" w:rsidP="00796604">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796604" w:rsidRPr="000342FD" w:rsidRDefault="00796604" w:rsidP="00796604">
            <w:pPr>
              <w:rPr>
                <w:rFonts w:ascii="Arial" w:hAnsi="Arial" w:cs="Arial"/>
                <w:b/>
                <w:w w:val="0"/>
                <w:sz w:val="20"/>
                <w:szCs w:val="20"/>
              </w:rPr>
            </w:pPr>
            <w:r w:rsidRPr="000342FD">
              <w:rPr>
                <w:rFonts w:ascii="Arial" w:hAnsi="Arial" w:cs="Arial"/>
                <w:b/>
                <w:w w:val="0"/>
                <w:sz w:val="20"/>
                <w:szCs w:val="20"/>
              </w:rPr>
              <w:t>Odpowiedź:</w:t>
            </w:r>
          </w:p>
        </w:tc>
      </w:tr>
      <w:tr w:rsidR="00796604" w:rsidRPr="00682DD7" w:rsidTr="00796604">
        <w:tc>
          <w:tcPr>
            <w:tcW w:w="4644" w:type="dxa"/>
            <w:shd w:val="clear" w:color="auto" w:fill="auto"/>
          </w:tcPr>
          <w:p w:rsidR="00796604" w:rsidRPr="00682DD7" w:rsidRDefault="00796604" w:rsidP="00796604">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7"/>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796604" w:rsidRPr="00682DD7" w:rsidRDefault="00796604" w:rsidP="00796604">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8"/>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9"/>
            </w:r>
          </w:p>
        </w:tc>
      </w:tr>
    </w:tbl>
    <w:p w:rsidR="00796604" w:rsidRPr="00682DD7" w:rsidRDefault="00796604" w:rsidP="00796604">
      <w:pPr>
        <w:pStyle w:val="ChapterTitle"/>
        <w:rPr>
          <w:rFonts w:ascii="Arial" w:hAnsi="Arial" w:cs="Arial"/>
          <w:sz w:val="20"/>
          <w:szCs w:val="20"/>
        </w:rPr>
      </w:pPr>
      <w:r w:rsidRPr="00682DD7">
        <w:rPr>
          <w:rFonts w:ascii="Arial" w:hAnsi="Arial" w:cs="Arial"/>
          <w:sz w:val="20"/>
          <w:szCs w:val="20"/>
        </w:rPr>
        <w:t>Część VI: Oświadczenia końcowe</w:t>
      </w:r>
    </w:p>
    <w:p w:rsidR="00796604" w:rsidRPr="00682DD7" w:rsidRDefault="00796604" w:rsidP="00796604">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796604" w:rsidRPr="00682DD7" w:rsidRDefault="00796604" w:rsidP="00796604">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796604" w:rsidRPr="00682DD7" w:rsidRDefault="00796604" w:rsidP="00796604">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50"/>
      </w:r>
      <w:r w:rsidRPr="00682DD7">
        <w:rPr>
          <w:rFonts w:ascii="Arial" w:hAnsi="Arial" w:cs="Arial"/>
          <w:i/>
          <w:sz w:val="20"/>
          <w:szCs w:val="20"/>
        </w:rPr>
        <w:t xml:space="preserve">, lub </w:t>
      </w:r>
    </w:p>
    <w:p w:rsidR="00796604" w:rsidRPr="00682DD7" w:rsidRDefault="00796604" w:rsidP="00796604">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51"/>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796604" w:rsidRPr="00682DD7" w:rsidRDefault="00796604" w:rsidP="00796604">
      <w:pPr>
        <w:rPr>
          <w:rFonts w:ascii="Arial" w:hAnsi="Arial" w:cs="Arial"/>
          <w:i/>
          <w:vanish/>
          <w:sz w:val="20"/>
          <w:szCs w:val="20"/>
          <w:specVanish/>
        </w:rPr>
      </w:pPr>
      <w:r w:rsidRPr="00682DD7">
        <w:rPr>
          <w:rFonts w:ascii="Arial" w:hAnsi="Arial" w:cs="Arial"/>
          <w:i/>
          <w:sz w:val="20"/>
          <w:szCs w:val="20"/>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rsidR="00796604" w:rsidRPr="00682DD7" w:rsidRDefault="00796604" w:rsidP="00796604">
      <w:pPr>
        <w:rPr>
          <w:rFonts w:ascii="Arial" w:hAnsi="Arial" w:cs="Arial"/>
          <w:i/>
          <w:sz w:val="20"/>
          <w:szCs w:val="20"/>
        </w:rPr>
      </w:pPr>
      <w:r w:rsidRPr="00682DD7">
        <w:rPr>
          <w:rFonts w:ascii="Arial" w:hAnsi="Arial" w:cs="Arial"/>
          <w:i/>
          <w:sz w:val="20"/>
          <w:szCs w:val="20"/>
        </w:rPr>
        <w:t xml:space="preserve"> </w:t>
      </w:r>
    </w:p>
    <w:p w:rsidR="00796604" w:rsidRDefault="00796604" w:rsidP="00796604">
      <w:pPr>
        <w:spacing w:before="240" w:after="0"/>
        <w:rPr>
          <w:rFonts w:ascii="Arial" w:hAnsi="Arial" w:cs="Arial"/>
          <w:sz w:val="20"/>
          <w:szCs w:val="20"/>
        </w:rPr>
      </w:pPr>
      <w:r w:rsidRPr="00682DD7">
        <w:rPr>
          <w:rFonts w:ascii="Arial" w:hAnsi="Arial" w:cs="Arial"/>
          <w:sz w:val="20"/>
          <w:szCs w:val="20"/>
        </w:rPr>
        <w:t>Data, miejscowość oraz – jeżeli jest to wymagane lub konieczne – podpis(-y): [……]</w:t>
      </w:r>
    </w:p>
    <w:p w:rsidR="00796604" w:rsidRDefault="00796604" w:rsidP="00796604">
      <w:pPr>
        <w:spacing w:before="240" w:after="0"/>
        <w:rPr>
          <w:rFonts w:ascii="Arial" w:hAnsi="Arial" w:cs="Arial"/>
          <w:sz w:val="20"/>
          <w:szCs w:val="20"/>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796604" w:rsidP="00796604">
      <w:pPr>
        <w:spacing w:after="0"/>
        <w:rPr>
          <w:rFonts w:eastAsia="Times New Roman" w:cstheme="minorHAnsi"/>
          <w:lang w:eastAsia="pl-PL"/>
        </w:rPr>
      </w:pPr>
    </w:p>
    <w:p w:rsidR="00796604" w:rsidRDefault="00317A8C" w:rsidP="00796604">
      <w:pPr>
        <w:spacing w:after="0"/>
        <w:rPr>
          <w:rFonts w:eastAsia="Times New Roman" w:cstheme="minorHAnsi"/>
          <w:lang w:eastAsia="pl-PL"/>
        </w:rPr>
      </w:pPr>
      <w:r w:rsidRPr="00317A8C">
        <w:rPr>
          <w:rFonts w:eastAsia="Times New Roman" w:cstheme="minorHAnsi"/>
          <w:lang w:eastAsia="pl-PL"/>
        </w:rPr>
        <w:lastRenderedPageBreak/>
        <w:t>GK.271.1.2022</w:t>
      </w:r>
    </w:p>
    <w:p w:rsidR="005C63DF" w:rsidRPr="00796604" w:rsidRDefault="005C63DF" w:rsidP="00796604">
      <w:pPr>
        <w:spacing w:after="0"/>
        <w:rPr>
          <w:rFonts w:eastAsia="Times New Roman" w:cstheme="minorHAnsi"/>
          <w:lang w:eastAsia="pl-PL"/>
        </w:rPr>
      </w:pPr>
      <w:r w:rsidRPr="005B6971">
        <w:rPr>
          <w:rFonts w:eastAsia="Times New Roman" w:cstheme="minorHAnsi"/>
          <w:b/>
          <w:i/>
          <w:lang w:eastAsia="pl-PL"/>
        </w:rPr>
        <w:t>Załącznik nr 3 do SWZ</w:t>
      </w:r>
    </w:p>
    <w:p w:rsidR="00317A8C" w:rsidRPr="005B6971" w:rsidRDefault="00317A8C" w:rsidP="005C63DF">
      <w:pPr>
        <w:spacing w:after="0"/>
        <w:ind w:left="5664" w:firstLine="708"/>
        <w:jc w:val="right"/>
        <w:rPr>
          <w:rFonts w:eastAsia="Times New Roman" w:cstheme="minorHAnsi"/>
          <w:b/>
          <w:i/>
          <w:lang w:eastAsia="pl-PL"/>
        </w:rPr>
      </w:pPr>
    </w:p>
    <w:p w:rsidR="005C63DF" w:rsidRPr="005B6971" w:rsidRDefault="005C63DF" w:rsidP="005C63DF">
      <w:pPr>
        <w:spacing w:after="0"/>
        <w:ind w:left="5664" w:firstLine="708"/>
        <w:jc w:val="right"/>
        <w:rPr>
          <w:rFonts w:eastAsia="Times New Roman" w:cstheme="minorHAnsi"/>
          <w:b/>
          <w:i/>
          <w:lang w:eastAsia="pl-PL"/>
        </w:rPr>
      </w:pPr>
    </w:p>
    <w:p w:rsidR="005C63DF" w:rsidRPr="005B6971" w:rsidRDefault="005C63DF" w:rsidP="005C63DF">
      <w:pPr>
        <w:spacing w:after="0"/>
        <w:rPr>
          <w:rFonts w:eastAsia="Times New Roman" w:cstheme="minorHAnsi"/>
          <w:b/>
          <w:i/>
          <w:lang w:eastAsia="pl-PL"/>
        </w:rPr>
      </w:pPr>
      <w:r w:rsidRPr="005B6971">
        <w:rPr>
          <w:rFonts w:eastAsia="Times New Roman" w:cstheme="minorHAnsi"/>
          <w:b/>
          <w:i/>
          <w:lang w:eastAsia="pl-PL"/>
        </w:rPr>
        <w:tab/>
      </w:r>
      <w:r w:rsidRPr="005B6971">
        <w:rPr>
          <w:rFonts w:eastAsia="Times New Roman" w:cstheme="minorHAnsi"/>
          <w:b/>
          <w:i/>
          <w:lang w:eastAsia="pl-PL"/>
        </w:rPr>
        <w:tab/>
      </w:r>
      <w:r w:rsidRPr="005B6971">
        <w:rPr>
          <w:rFonts w:eastAsia="Times New Roman" w:cstheme="minorHAnsi"/>
          <w:b/>
          <w:i/>
          <w:lang w:eastAsia="pl-PL"/>
        </w:rPr>
        <w:tab/>
      </w:r>
      <w:r w:rsidRPr="005B6971">
        <w:rPr>
          <w:rFonts w:eastAsia="Times New Roman" w:cstheme="minorHAnsi"/>
          <w:b/>
          <w:i/>
          <w:lang w:eastAsia="pl-PL"/>
        </w:rPr>
        <w:tab/>
      </w:r>
      <w:r w:rsidRPr="005B6971">
        <w:rPr>
          <w:rFonts w:eastAsia="Times New Roman" w:cstheme="minorHAnsi"/>
          <w:b/>
          <w:i/>
          <w:lang w:eastAsia="pl-PL"/>
        </w:rPr>
        <w:tab/>
      </w:r>
      <w:r w:rsidRPr="005B6971">
        <w:rPr>
          <w:rFonts w:eastAsia="Times New Roman" w:cstheme="minorHAnsi"/>
          <w:b/>
          <w:i/>
          <w:lang w:eastAsia="pl-PL"/>
        </w:rPr>
        <w:tab/>
      </w:r>
      <w:r w:rsidRPr="005B6971">
        <w:rPr>
          <w:rFonts w:eastAsia="Times New Roman" w:cstheme="minorHAnsi"/>
          <w:b/>
          <w:i/>
          <w:lang w:eastAsia="pl-PL"/>
        </w:rPr>
        <w:tab/>
      </w:r>
      <w:r w:rsidRPr="005B6971">
        <w:rPr>
          <w:rFonts w:eastAsia="Times New Roman" w:cstheme="minorHAnsi"/>
          <w:b/>
          <w:i/>
          <w:lang w:eastAsia="pl-PL"/>
        </w:rPr>
        <w:tab/>
      </w:r>
      <w:r w:rsidRPr="005B6971">
        <w:rPr>
          <w:rFonts w:eastAsia="Times New Roman" w:cstheme="minorHAnsi"/>
          <w:b/>
          <w:i/>
          <w:lang w:eastAsia="pl-PL"/>
        </w:rPr>
        <w:tab/>
        <w:t>…………………………………………</w:t>
      </w:r>
    </w:p>
    <w:p w:rsidR="005C63DF" w:rsidRPr="005B6971" w:rsidRDefault="005C63DF" w:rsidP="005C63DF">
      <w:pPr>
        <w:spacing w:after="0"/>
        <w:jc w:val="both"/>
        <w:rPr>
          <w:rFonts w:eastAsia="Times New Roman" w:cstheme="minorHAnsi"/>
          <w:i/>
          <w:sz w:val="20"/>
          <w:szCs w:val="20"/>
          <w:lang w:eastAsia="pl-PL"/>
        </w:rPr>
      </w:pPr>
      <w:r w:rsidRPr="005B6971">
        <w:rPr>
          <w:rFonts w:ascii="Times New Roman" w:eastAsia="Times New Roman" w:hAnsi="Times New Roman" w:cs="Times New Roman"/>
          <w:i/>
          <w:sz w:val="24"/>
          <w:lang w:eastAsia="pl-PL"/>
        </w:rPr>
        <w:tab/>
      </w:r>
      <w:r w:rsidRPr="005B6971">
        <w:rPr>
          <w:rFonts w:ascii="Times New Roman" w:eastAsia="Times New Roman" w:hAnsi="Times New Roman" w:cs="Times New Roman"/>
          <w:i/>
          <w:sz w:val="24"/>
          <w:lang w:eastAsia="pl-PL"/>
        </w:rPr>
        <w:tab/>
      </w:r>
      <w:r w:rsidRPr="005B6971">
        <w:rPr>
          <w:rFonts w:ascii="Times New Roman" w:eastAsia="Times New Roman" w:hAnsi="Times New Roman" w:cs="Times New Roman"/>
          <w:i/>
          <w:sz w:val="24"/>
          <w:lang w:eastAsia="pl-PL"/>
        </w:rPr>
        <w:tab/>
      </w:r>
      <w:r w:rsidRPr="005B6971">
        <w:rPr>
          <w:rFonts w:ascii="Times New Roman" w:eastAsia="Times New Roman" w:hAnsi="Times New Roman" w:cs="Times New Roman"/>
          <w:i/>
          <w:sz w:val="24"/>
          <w:lang w:eastAsia="pl-PL"/>
        </w:rPr>
        <w:tab/>
      </w:r>
      <w:r w:rsidRPr="005B6971">
        <w:rPr>
          <w:rFonts w:ascii="Times New Roman" w:eastAsia="Times New Roman" w:hAnsi="Times New Roman" w:cs="Times New Roman"/>
          <w:i/>
          <w:sz w:val="24"/>
          <w:lang w:eastAsia="pl-PL"/>
        </w:rPr>
        <w:tab/>
      </w:r>
      <w:r w:rsidRPr="005B6971">
        <w:rPr>
          <w:rFonts w:ascii="Times New Roman" w:eastAsia="Times New Roman" w:hAnsi="Times New Roman" w:cs="Times New Roman"/>
          <w:i/>
          <w:sz w:val="24"/>
          <w:lang w:eastAsia="pl-PL"/>
        </w:rPr>
        <w:tab/>
      </w:r>
      <w:r w:rsidRPr="005B6971">
        <w:rPr>
          <w:rFonts w:ascii="Times New Roman" w:eastAsia="Times New Roman" w:hAnsi="Times New Roman" w:cs="Times New Roman"/>
          <w:i/>
          <w:sz w:val="24"/>
          <w:lang w:eastAsia="pl-PL"/>
        </w:rPr>
        <w:tab/>
      </w:r>
      <w:r w:rsidRPr="005B6971">
        <w:rPr>
          <w:rFonts w:ascii="Times New Roman" w:eastAsia="Times New Roman" w:hAnsi="Times New Roman" w:cs="Times New Roman"/>
          <w:i/>
          <w:sz w:val="24"/>
          <w:lang w:eastAsia="pl-PL"/>
        </w:rPr>
        <w:tab/>
      </w:r>
      <w:r w:rsidRPr="005B6971">
        <w:rPr>
          <w:rFonts w:ascii="Times New Roman" w:eastAsia="Times New Roman" w:hAnsi="Times New Roman" w:cs="Times New Roman"/>
          <w:i/>
          <w:sz w:val="24"/>
          <w:lang w:eastAsia="pl-PL"/>
        </w:rPr>
        <w:tab/>
      </w:r>
      <w:r w:rsidRPr="005B6971">
        <w:rPr>
          <w:rFonts w:eastAsia="Times New Roman" w:cstheme="minorHAnsi"/>
          <w:i/>
          <w:sz w:val="20"/>
          <w:szCs w:val="20"/>
          <w:lang w:eastAsia="pl-PL"/>
        </w:rPr>
        <w:t xml:space="preserve">   (miejscowość i data)</w:t>
      </w:r>
    </w:p>
    <w:p w:rsidR="005C63DF" w:rsidRPr="005B6971" w:rsidRDefault="005C63DF" w:rsidP="005C63DF">
      <w:pPr>
        <w:spacing w:after="0"/>
        <w:jc w:val="right"/>
        <w:rPr>
          <w:rFonts w:eastAsia="Times New Roman" w:cstheme="minorHAnsi"/>
          <w:i/>
          <w:lang w:eastAsia="pl-PL"/>
        </w:rPr>
      </w:pPr>
    </w:p>
    <w:tbl>
      <w:tblPr>
        <w:tblStyle w:val="Tabela-Siatka"/>
        <w:tblW w:w="0" w:type="auto"/>
        <w:tblInd w:w="142" w:type="dxa"/>
        <w:tblLook w:val="04A0"/>
      </w:tblPr>
      <w:tblGrid>
        <w:gridCol w:w="9146"/>
      </w:tblGrid>
      <w:tr w:rsidR="005C63DF" w:rsidRPr="005B6971" w:rsidTr="00CB48E6">
        <w:tc>
          <w:tcPr>
            <w:tcW w:w="9146" w:type="dxa"/>
            <w:shd w:val="clear" w:color="auto" w:fill="D9D9D9" w:themeFill="background1" w:themeFillShade="D9"/>
          </w:tcPr>
          <w:p w:rsidR="005C63DF" w:rsidRPr="005B6971" w:rsidRDefault="002B51CF" w:rsidP="002B51CF">
            <w:pPr>
              <w:spacing w:after="40"/>
              <w:contextualSpacing/>
              <w:rPr>
                <w:rFonts w:eastAsiaTheme="minorEastAsia" w:cstheme="minorHAnsi"/>
                <w:b/>
                <w:color w:val="000000" w:themeColor="text1"/>
                <w:sz w:val="28"/>
                <w:szCs w:val="28"/>
                <w:lang w:eastAsia="pl-PL"/>
              </w:rPr>
            </w:pPr>
            <w:r>
              <w:rPr>
                <w:rFonts w:eastAsiaTheme="minorEastAsia" w:cstheme="minorHAnsi"/>
                <w:b/>
                <w:color w:val="000000" w:themeColor="text1"/>
                <w:sz w:val="28"/>
                <w:szCs w:val="28"/>
                <w:lang w:eastAsia="pl-PL"/>
              </w:rPr>
              <w:t xml:space="preserve">Zobowiązanie </w:t>
            </w:r>
            <w:r w:rsidR="005C63DF" w:rsidRPr="005B6971">
              <w:rPr>
                <w:rFonts w:eastAsiaTheme="minorEastAsia" w:cstheme="minorHAnsi"/>
                <w:b/>
                <w:color w:val="000000" w:themeColor="text1"/>
                <w:sz w:val="28"/>
                <w:szCs w:val="28"/>
                <w:lang w:eastAsia="pl-PL"/>
              </w:rPr>
              <w:t xml:space="preserve"> podmiotu udostępniającego zasoby</w:t>
            </w:r>
          </w:p>
        </w:tc>
      </w:tr>
    </w:tbl>
    <w:p w:rsidR="005C63DF" w:rsidRPr="005B6971" w:rsidRDefault="005C63DF" w:rsidP="005C63DF">
      <w:pPr>
        <w:spacing w:after="40"/>
        <w:contextualSpacing/>
        <w:jc w:val="both"/>
        <w:rPr>
          <w:rFonts w:ascii="Times New Roman" w:eastAsiaTheme="minorEastAsia" w:hAnsi="Times New Roman" w:cs="Times New Roman"/>
          <w:color w:val="000000" w:themeColor="text1"/>
          <w:sz w:val="24"/>
          <w:szCs w:val="24"/>
          <w:u w:val="single"/>
          <w:lang w:eastAsia="pl-PL"/>
        </w:rPr>
      </w:pPr>
    </w:p>
    <w:p w:rsidR="005C63DF" w:rsidRDefault="005C63DF" w:rsidP="005C63DF">
      <w:pPr>
        <w:spacing w:line="240" w:lineRule="auto"/>
        <w:rPr>
          <w:rFonts w:eastAsia="Times New Roman" w:cstheme="minorHAnsi"/>
          <w:lang w:eastAsia="pl-PL"/>
        </w:rPr>
      </w:pPr>
    </w:p>
    <w:p w:rsidR="005C63DF" w:rsidRDefault="005C63DF" w:rsidP="005C63DF">
      <w:pPr>
        <w:spacing w:line="240" w:lineRule="auto"/>
        <w:rPr>
          <w:rFonts w:eastAsia="Times New Roman" w:cstheme="minorHAnsi"/>
          <w:lang w:eastAsia="pl-PL"/>
        </w:rPr>
      </w:pPr>
      <w:r w:rsidRPr="005B6971">
        <w:rPr>
          <w:rFonts w:eastAsia="Times New Roman" w:cstheme="minorHAnsi"/>
          <w:lang w:eastAsia="pl-PL"/>
        </w:rPr>
        <w:t xml:space="preserve">Nazwa </w:t>
      </w:r>
      <w:r>
        <w:rPr>
          <w:rFonts w:eastAsia="Times New Roman" w:cstheme="minorHAnsi"/>
          <w:lang w:eastAsia="pl-PL"/>
        </w:rPr>
        <w:t>podmiotu udostępniającego zasoby:</w:t>
      </w:r>
    </w:p>
    <w:p w:rsidR="005C63DF" w:rsidRPr="005B6971" w:rsidRDefault="005C63DF" w:rsidP="005C63DF">
      <w:pPr>
        <w:spacing w:line="240" w:lineRule="auto"/>
        <w:rPr>
          <w:rFonts w:eastAsia="Times New Roman" w:cstheme="minorHAnsi"/>
          <w:lang w:eastAsia="pl-PL"/>
        </w:rPr>
      </w:pPr>
      <w:r w:rsidRPr="005B6971">
        <w:rPr>
          <w:rFonts w:eastAsia="Times New Roman" w:cstheme="minorHAnsi"/>
          <w:lang w:eastAsia="pl-PL"/>
        </w:rPr>
        <w:t>……………………………………………………………………………………………………………………………</w:t>
      </w:r>
    </w:p>
    <w:p w:rsidR="005C63DF" w:rsidRPr="005B6971" w:rsidRDefault="005C63DF" w:rsidP="005C63DF">
      <w:pPr>
        <w:spacing w:line="240" w:lineRule="auto"/>
        <w:rPr>
          <w:rFonts w:eastAsia="Times New Roman" w:cstheme="minorHAnsi"/>
          <w:lang w:eastAsia="pl-PL"/>
        </w:rPr>
      </w:pPr>
      <w:r w:rsidRPr="005B6971">
        <w:rPr>
          <w:rFonts w:eastAsia="Times New Roman" w:cstheme="minorHAnsi"/>
          <w:lang w:eastAsia="pl-PL"/>
        </w:rPr>
        <w:t xml:space="preserve">Adres </w:t>
      </w:r>
      <w:r w:rsidRPr="00B2455E">
        <w:rPr>
          <w:rFonts w:eastAsia="Times New Roman" w:cstheme="minorHAnsi"/>
          <w:lang w:eastAsia="pl-PL"/>
        </w:rPr>
        <w:t>podmiotu udostępniającego zasoby</w:t>
      </w:r>
      <w:r w:rsidRPr="005B6971">
        <w:rPr>
          <w:rFonts w:eastAsia="Times New Roman" w:cstheme="minorHAnsi"/>
          <w:lang w:eastAsia="pl-PL"/>
        </w:rPr>
        <w:t>: ……………………………………………………………………………………….…………………………………..</w:t>
      </w:r>
    </w:p>
    <w:p w:rsidR="005C63DF" w:rsidRPr="005B6971" w:rsidRDefault="005C63DF" w:rsidP="005C63DF">
      <w:pPr>
        <w:spacing w:after="0" w:line="240" w:lineRule="auto"/>
        <w:jc w:val="both"/>
        <w:rPr>
          <w:rFonts w:eastAsia="Times New Roman" w:cstheme="minorHAnsi"/>
          <w:lang w:eastAsia="pl-PL"/>
        </w:rPr>
      </w:pPr>
    </w:p>
    <w:p w:rsidR="005C63DF" w:rsidRPr="00C04CCD" w:rsidRDefault="005C63DF" w:rsidP="005C63DF">
      <w:pPr>
        <w:spacing w:after="0" w:line="240" w:lineRule="auto"/>
        <w:jc w:val="both"/>
        <w:rPr>
          <w:rFonts w:eastAsia="Times New Roman" w:cstheme="minorHAnsi"/>
          <w:b/>
          <w:lang w:eastAsia="pl-PL"/>
        </w:rPr>
      </w:pPr>
      <w:r w:rsidRPr="005B6971">
        <w:rPr>
          <w:rFonts w:eastAsia="Times New Roman" w:cstheme="minorHAnsi"/>
          <w:lang w:eastAsia="pl-PL"/>
        </w:rPr>
        <w:t>dotyczy postępowania o udzieleni</w:t>
      </w:r>
      <w:r>
        <w:rPr>
          <w:rFonts w:eastAsia="Times New Roman" w:cstheme="minorHAnsi"/>
          <w:lang w:eastAsia="pl-PL"/>
        </w:rPr>
        <w:t>e</w:t>
      </w:r>
      <w:r w:rsidRPr="005B6971">
        <w:rPr>
          <w:rFonts w:eastAsia="Times New Roman" w:cstheme="minorHAnsi"/>
          <w:lang w:eastAsia="pl-PL"/>
        </w:rPr>
        <w:t xml:space="preserve"> zamówienia publicznego prowadzonego  w trybie </w:t>
      </w:r>
      <w:r>
        <w:rPr>
          <w:rFonts w:eastAsia="Times New Roman" w:cstheme="minorHAnsi"/>
          <w:lang w:eastAsia="pl-PL"/>
        </w:rPr>
        <w:t>przetargu nieograniczonego</w:t>
      </w:r>
      <w:r w:rsidRPr="005B6971">
        <w:rPr>
          <w:rFonts w:eastAsiaTheme="minorEastAsia" w:cstheme="minorHAnsi"/>
          <w:lang w:eastAsia="pl-PL"/>
        </w:rPr>
        <w:t xml:space="preserve"> pn.: </w:t>
      </w:r>
      <w:r w:rsidR="00B011CB" w:rsidRPr="00B011CB">
        <w:rPr>
          <w:rFonts w:ascii="Times New Roman" w:hAnsi="Times New Roman"/>
          <w:sz w:val="24"/>
          <w:szCs w:val="24"/>
        </w:rPr>
        <w:t>Dostawa energii elektrycznej do obiektów dla Gminy Poraj i jej jednostek organizacyjnych</w:t>
      </w:r>
    </w:p>
    <w:p w:rsidR="005C63DF" w:rsidRPr="005B6971" w:rsidRDefault="005C63DF" w:rsidP="005C63DF">
      <w:pPr>
        <w:spacing w:after="0"/>
        <w:jc w:val="both"/>
        <w:rPr>
          <w:rFonts w:eastAsiaTheme="minorEastAsia" w:cstheme="minorHAnsi"/>
          <w:lang w:eastAsia="pl-PL"/>
        </w:rPr>
      </w:pPr>
    </w:p>
    <w:p w:rsidR="005C63DF" w:rsidRPr="005B6971" w:rsidRDefault="005C63DF" w:rsidP="005C63DF">
      <w:pPr>
        <w:spacing w:after="0"/>
        <w:jc w:val="both"/>
        <w:rPr>
          <w:rFonts w:eastAsiaTheme="minorEastAsia" w:cstheme="minorHAnsi"/>
          <w:lang w:eastAsia="pl-PL"/>
        </w:rPr>
      </w:pPr>
      <w:r w:rsidRPr="005B6971">
        <w:rPr>
          <w:rFonts w:eastAsiaTheme="minorEastAsia" w:cstheme="minorHAnsi"/>
          <w:lang w:eastAsia="pl-PL"/>
        </w:rPr>
        <w:t xml:space="preserve">Niniejszym oddaję do dyspozycji Wykonawcy: </w:t>
      </w:r>
    </w:p>
    <w:p w:rsidR="005C63DF" w:rsidRPr="005B6971" w:rsidRDefault="005C63DF" w:rsidP="005C63DF">
      <w:pPr>
        <w:spacing w:after="0" w:line="240" w:lineRule="auto"/>
        <w:jc w:val="both"/>
        <w:rPr>
          <w:rFonts w:eastAsiaTheme="minorEastAsia" w:cstheme="minorHAnsi"/>
          <w:lang w:eastAsia="pl-PL"/>
        </w:rPr>
      </w:pPr>
      <w:r w:rsidRPr="005B6971">
        <w:rPr>
          <w:rFonts w:eastAsiaTheme="minorEastAsia" w:cstheme="minorHAnsi"/>
          <w:lang w:eastAsia="pl-PL"/>
        </w:rPr>
        <w:t>…………………………………………………………………………………………………………………………………………………………….</w:t>
      </w:r>
    </w:p>
    <w:p w:rsidR="005C63DF" w:rsidRPr="005B6971" w:rsidRDefault="005C63DF" w:rsidP="005C63DF">
      <w:pPr>
        <w:spacing w:after="0" w:line="240" w:lineRule="auto"/>
        <w:jc w:val="center"/>
        <w:rPr>
          <w:rFonts w:eastAsiaTheme="minorEastAsia" w:cstheme="minorHAnsi"/>
          <w:i/>
          <w:sz w:val="20"/>
          <w:szCs w:val="20"/>
          <w:lang w:eastAsia="pl-PL"/>
        </w:rPr>
      </w:pPr>
      <w:r w:rsidRPr="005B6971">
        <w:rPr>
          <w:rFonts w:eastAsiaTheme="minorEastAsia" w:cstheme="minorHAnsi"/>
          <w:i/>
          <w:sz w:val="20"/>
          <w:szCs w:val="20"/>
          <w:lang w:eastAsia="pl-PL"/>
        </w:rPr>
        <w:t>(nazwa Wykonawcy)</w:t>
      </w:r>
    </w:p>
    <w:p w:rsidR="005C63DF" w:rsidRDefault="005C63DF" w:rsidP="005C63DF">
      <w:pPr>
        <w:spacing w:after="0"/>
        <w:jc w:val="both"/>
        <w:rPr>
          <w:rFonts w:eastAsiaTheme="minorEastAsia" w:cstheme="minorHAnsi"/>
          <w:lang w:eastAsia="pl-PL"/>
        </w:rPr>
      </w:pPr>
      <w:r>
        <w:rPr>
          <w:rFonts w:eastAsiaTheme="minorEastAsia" w:cstheme="minorHAnsi"/>
          <w:lang w:eastAsia="pl-PL"/>
        </w:rPr>
        <w:t xml:space="preserve">niezbędne zasoby na potrzeby </w:t>
      </w:r>
      <w:r w:rsidRPr="005B6971">
        <w:rPr>
          <w:rFonts w:eastAsiaTheme="minorEastAsia" w:cstheme="minorHAnsi"/>
          <w:lang w:eastAsia="pl-PL"/>
        </w:rPr>
        <w:t xml:space="preserve">realizacji ww. zamówienia na następujących zasadach: </w:t>
      </w:r>
    </w:p>
    <w:p w:rsidR="005C63DF" w:rsidRPr="005B6971" w:rsidRDefault="005C63DF" w:rsidP="005C63DF">
      <w:pPr>
        <w:spacing w:after="0"/>
        <w:jc w:val="both"/>
        <w:rPr>
          <w:rFonts w:eastAsiaTheme="minorEastAsia" w:cstheme="minorHAnsi"/>
          <w:lang w:eastAsia="pl-PL"/>
        </w:rPr>
      </w:pPr>
    </w:p>
    <w:p w:rsidR="005C63DF" w:rsidRDefault="005C63DF" w:rsidP="005C63DF">
      <w:pPr>
        <w:spacing w:after="0"/>
        <w:jc w:val="both"/>
        <w:rPr>
          <w:rFonts w:eastAsiaTheme="minorEastAsia" w:cstheme="minorHAnsi"/>
          <w:lang w:eastAsia="pl-PL"/>
        </w:rPr>
      </w:pPr>
      <w:r w:rsidRPr="005B6971">
        <w:rPr>
          <w:rFonts w:eastAsiaTheme="minorEastAsia" w:cstheme="minorHAnsi"/>
          <w:lang w:eastAsia="pl-PL"/>
        </w:rPr>
        <w:t>- zakres dostępnych Wykonawcy zasobów</w:t>
      </w:r>
      <w:r>
        <w:rPr>
          <w:rFonts w:eastAsiaTheme="minorEastAsia" w:cstheme="minorHAnsi"/>
          <w:lang w:eastAsia="pl-PL"/>
        </w:rPr>
        <w:t xml:space="preserve"> podmiotu udostępniającego zasoby</w:t>
      </w:r>
      <w:r w:rsidRPr="005B6971">
        <w:rPr>
          <w:rFonts w:eastAsiaTheme="minorEastAsia" w:cstheme="minorHAnsi"/>
          <w:lang w:eastAsia="pl-PL"/>
        </w:rPr>
        <w:t>:………………………………………………………………..……</w:t>
      </w:r>
      <w:r>
        <w:rPr>
          <w:rFonts w:eastAsiaTheme="minorEastAsia" w:cstheme="minorHAnsi"/>
          <w:lang w:eastAsia="pl-PL"/>
        </w:rPr>
        <w:t>………………………………………………………………..</w:t>
      </w:r>
      <w:r w:rsidR="002B51CF">
        <w:rPr>
          <w:rFonts w:eastAsiaTheme="minorEastAsia" w:cstheme="minorHAnsi"/>
          <w:lang w:eastAsia="pl-PL"/>
        </w:rPr>
        <w:t>…………………</w:t>
      </w:r>
      <w:r w:rsidRPr="005B6971">
        <w:rPr>
          <w:rFonts w:eastAsiaTheme="minorEastAsia" w:cstheme="minorHAnsi"/>
          <w:lang w:eastAsia="pl-PL"/>
        </w:rPr>
        <w:t>……………………………………………………………………………</w:t>
      </w:r>
      <w:r w:rsidR="002B51CF">
        <w:rPr>
          <w:rFonts w:eastAsiaTheme="minorEastAsia" w:cstheme="minorHAnsi"/>
          <w:lang w:eastAsia="pl-PL"/>
        </w:rPr>
        <w:t>……………………………………………………….…………</w:t>
      </w:r>
    </w:p>
    <w:p w:rsidR="005C63DF" w:rsidRPr="005B6971" w:rsidRDefault="005C63DF" w:rsidP="005C63DF">
      <w:pPr>
        <w:spacing w:after="0"/>
        <w:jc w:val="both"/>
        <w:rPr>
          <w:rFonts w:eastAsiaTheme="minorEastAsia" w:cstheme="minorHAnsi"/>
          <w:lang w:eastAsia="pl-PL"/>
        </w:rPr>
      </w:pPr>
      <w:r>
        <w:rPr>
          <w:rFonts w:eastAsiaTheme="minorEastAsia" w:cstheme="minorHAnsi"/>
          <w:lang w:eastAsia="pl-PL"/>
        </w:rPr>
        <w:t>- sposób i okres udostępnienia Wykonawcy zasobów: ………………………………………………………………………..</w:t>
      </w:r>
    </w:p>
    <w:p w:rsidR="005C63DF" w:rsidRPr="005B6971" w:rsidRDefault="005C63DF" w:rsidP="005C63DF">
      <w:pPr>
        <w:spacing w:after="0"/>
        <w:jc w:val="both"/>
        <w:rPr>
          <w:rFonts w:eastAsiaTheme="minorEastAsia" w:cstheme="minorHAnsi"/>
          <w:lang w:eastAsia="pl-PL"/>
        </w:rPr>
      </w:pPr>
      <w:r w:rsidRPr="005B6971">
        <w:rPr>
          <w:rFonts w:eastAsiaTheme="minorEastAsia" w:cstheme="minorHAnsi"/>
          <w:lang w:eastAsia="pl-PL"/>
        </w:rPr>
        <w:t xml:space="preserve">- sposób </w:t>
      </w:r>
      <w:r>
        <w:rPr>
          <w:rFonts w:eastAsiaTheme="minorEastAsia" w:cstheme="minorHAnsi"/>
          <w:lang w:eastAsia="pl-PL"/>
        </w:rPr>
        <w:t xml:space="preserve">i okres </w:t>
      </w:r>
      <w:r w:rsidRPr="005B6971">
        <w:rPr>
          <w:rFonts w:eastAsiaTheme="minorEastAsia" w:cstheme="minorHAnsi"/>
          <w:lang w:eastAsia="pl-PL"/>
        </w:rPr>
        <w:t>wykorzystania zasobów, przez Wykonawcę, przy wykonywa</w:t>
      </w:r>
      <w:r>
        <w:rPr>
          <w:rFonts w:eastAsiaTheme="minorEastAsia" w:cstheme="minorHAnsi"/>
          <w:lang w:eastAsia="pl-PL"/>
        </w:rPr>
        <w:t xml:space="preserve">niu niniejszego zamówienia: </w:t>
      </w:r>
      <w:r w:rsidRPr="005B6971">
        <w:rPr>
          <w:rFonts w:eastAsiaTheme="minorEastAsia" w:cstheme="minorHAnsi"/>
          <w:lang w:eastAsia="pl-PL"/>
        </w:rPr>
        <w:t>……………………………………………………………………………</w:t>
      </w:r>
      <w:r>
        <w:rPr>
          <w:rFonts w:eastAsiaTheme="minorEastAsia" w:cstheme="minorHAnsi"/>
          <w:lang w:eastAsia="pl-PL"/>
        </w:rPr>
        <w:t>……………………………………</w:t>
      </w:r>
    </w:p>
    <w:p w:rsidR="005C63DF" w:rsidRPr="005B6971" w:rsidRDefault="005C63DF" w:rsidP="005C63DF">
      <w:pPr>
        <w:spacing w:after="0"/>
        <w:jc w:val="both"/>
        <w:rPr>
          <w:rFonts w:eastAsiaTheme="minorEastAsia" w:cstheme="minorHAnsi"/>
          <w:lang w:eastAsia="pl-PL"/>
        </w:rPr>
      </w:pPr>
      <w:r w:rsidRPr="005B6971">
        <w:rPr>
          <w:rFonts w:eastAsiaTheme="minorEastAsia" w:cstheme="minorHAnsi"/>
          <w:lang w:eastAsia="pl-PL"/>
        </w:rPr>
        <w:t>- określenie zakresu i okresu udziału przy wykonywaniu niniejszego zamówienia:.……………………………… ………………………………………………………………………………………………………………………………………………….…………</w:t>
      </w:r>
    </w:p>
    <w:p w:rsidR="005C63DF" w:rsidRPr="005B6971" w:rsidRDefault="005C63DF" w:rsidP="005C63DF">
      <w:pPr>
        <w:spacing w:after="0"/>
        <w:rPr>
          <w:rFonts w:eastAsiaTheme="minorEastAsia" w:cstheme="minorHAnsi"/>
          <w:lang w:eastAsia="pl-PL"/>
        </w:rPr>
      </w:pPr>
    </w:p>
    <w:p w:rsidR="005C63DF" w:rsidRPr="001E6548" w:rsidRDefault="005C63DF" w:rsidP="001E6548">
      <w:pPr>
        <w:spacing w:after="0"/>
        <w:jc w:val="both"/>
        <w:rPr>
          <w:rFonts w:eastAsiaTheme="minorEastAsia" w:cstheme="minorHAnsi"/>
          <w:lang w:eastAsia="pl-PL"/>
        </w:rPr>
      </w:pPr>
    </w:p>
    <w:p w:rsidR="00796604" w:rsidRPr="005B6971" w:rsidRDefault="00796604" w:rsidP="005C63DF">
      <w:pPr>
        <w:spacing w:after="0"/>
        <w:jc w:val="center"/>
        <w:rPr>
          <w:rFonts w:eastAsia="Times New Roman" w:cstheme="minorHAnsi"/>
          <w:i/>
          <w:lang w:eastAsia="pl-PL"/>
        </w:rPr>
      </w:pPr>
    </w:p>
    <w:p w:rsidR="005C63DF" w:rsidRPr="002D60C9" w:rsidRDefault="005C63DF" w:rsidP="005C63DF">
      <w:pPr>
        <w:spacing w:after="0" w:line="240" w:lineRule="auto"/>
        <w:jc w:val="center"/>
        <w:rPr>
          <w:rFonts w:eastAsia="Times New Roman" w:cstheme="minorHAnsi"/>
          <w:i/>
          <w:sz w:val="18"/>
          <w:szCs w:val="18"/>
          <w:lang w:eastAsia="pl-PL"/>
        </w:rPr>
      </w:pPr>
      <w:r>
        <w:rPr>
          <w:rFonts w:eastAsia="Times New Roman" w:cstheme="minorHAnsi"/>
          <w:i/>
          <w:sz w:val="18"/>
          <w:szCs w:val="18"/>
          <w:lang w:eastAsia="pl-PL"/>
        </w:rPr>
        <w:t>(</w:t>
      </w:r>
      <w:r w:rsidRPr="002D60C9">
        <w:rPr>
          <w:rFonts w:eastAsia="Times New Roman" w:cstheme="minorHAnsi"/>
          <w:i/>
          <w:sz w:val="18"/>
          <w:szCs w:val="18"/>
          <w:lang w:eastAsia="pl-PL"/>
        </w:rPr>
        <w:t>oświadczenie należy podpisać kwalifikowanym podpisem elektronicznym</w:t>
      </w:r>
    </w:p>
    <w:p w:rsidR="005C63DF" w:rsidRPr="002D60C9" w:rsidRDefault="005C63DF" w:rsidP="005C63DF">
      <w:pPr>
        <w:spacing w:after="0" w:line="240" w:lineRule="auto"/>
        <w:jc w:val="center"/>
        <w:rPr>
          <w:rFonts w:eastAsia="Times New Roman" w:cstheme="minorHAnsi"/>
          <w:i/>
          <w:sz w:val="18"/>
          <w:szCs w:val="18"/>
          <w:lang w:eastAsia="pl-PL"/>
        </w:rPr>
      </w:pPr>
      <w:r w:rsidRPr="002D60C9">
        <w:rPr>
          <w:rFonts w:eastAsia="Times New Roman" w:cstheme="minorHAnsi"/>
          <w:i/>
          <w:sz w:val="18"/>
          <w:szCs w:val="18"/>
          <w:lang w:eastAsia="pl-PL"/>
        </w:rPr>
        <w:t>przez osobę upoważnioną do reprezentowania podmiotu udostępniającego zasoby</w:t>
      </w:r>
      <w:r>
        <w:rPr>
          <w:rFonts w:eastAsia="Times New Roman" w:cstheme="minorHAnsi"/>
          <w:i/>
          <w:sz w:val="18"/>
          <w:szCs w:val="18"/>
          <w:lang w:eastAsia="pl-PL"/>
        </w:rPr>
        <w:t>)</w:t>
      </w:r>
    </w:p>
    <w:p w:rsidR="005C63DF" w:rsidRPr="005B6971" w:rsidRDefault="005C63DF" w:rsidP="005C63DF">
      <w:pPr>
        <w:spacing w:after="0" w:line="240" w:lineRule="auto"/>
        <w:jc w:val="center"/>
        <w:rPr>
          <w:rFonts w:eastAsia="Times New Roman" w:cstheme="minorHAnsi"/>
          <w:i/>
          <w:sz w:val="18"/>
          <w:szCs w:val="18"/>
          <w:lang w:eastAsia="pl-PL"/>
        </w:rPr>
      </w:pPr>
    </w:p>
    <w:p w:rsidR="005C63DF" w:rsidRPr="005B6971" w:rsidRDefault="005C63DF" w:rsidP="005C63DF">
      <w:pPr>
        <w:spacing w:after="0" w:line="240" w:lineRule="auto"/>
        <w:rPr>
          <w:rFonts w:eastAsia="Times New Roman" w:cstheme="minorHAnsi"/>
          <w:i/>
          <w:sz w:val="18"/>
          <w:szCs w:val="18"/>
          <w:lang w:eastAsia="pl-PL"/>
        </w:rPr>
      </w:pPr>
    </w:p>
    <w:p w:rsidR="005C63DF" w:rsidRPr="005B6971" w:rsidRDefault="005C63DF" w:rsidP="005C63DF">
      <w:pPr>
        <w:tabs>
          <w:tab w:val="left" w:pos="284"/>
        </w:tabs>
        <w:spacing w:after="0" w:line="240" w:lineRule="auto"/>
        <w:rPr>
          <w:rFonts w:eastAsia="Times New Roman" w:cstheme="minorHAnsi"/>
          <w:i/>
          <w:sz w:val="18"/>
          <w:szCs w:val="18"/>
          <w:lang w:eastAsia="pl-PL"/>
        </w:rPr>
      </w:pPr>
    </w:p>
    <w:p w:rsidR="005C63DF" w:rsidRDefault="005C63DF" w:rsidP="002B51CF">
      <w:pPr>
        <w:tabs>
          <w:tab w:val="left" w:pos="142"/>
        </w:tabs>
        <w:spacing w:after="0" w:line="240" w:lineRule="auto"/>
        <w:contextualSpacing/>
        <w:rPr>
          <w:rFonts w:eastAsia="Times New Roman" w:cstheme="minorHAnsi"/>
          <w:b/>
          <w:i/>
          <w:lang w:eastAsia="pl-PL"/>
        </w:rPr>
      </w:pPr>
    </w:p>
    <w:p w:rsidR="001E6548" w:rsidRDefault="001E6548" w:rsidP="002B51CF">
      <w:pPr>
        <w:tabs>
          <w:tab w:val="left" w:pos="142"/>
        </w:tabs>
        <w:spacing w:after="0" w:line="240" w:lineRule="auto"/>
        <w:contextualSpacing/>
        <w:rPr>
          <w:rFonts w:eastAsia="Times New Roman" w:cstheme="minorHAnsi"/>
          <w:b/>
          <w:i/>
          <w:lang w:eastAsia="pl-PL"/>
        </w:rPr>
      </w:pPr>
    </w:p>
    <w:p w:rsidR="001E6548" w:rsidRDefault="001E6548" w:rsidP="002B51CF">
      <w:pPr>
        <w:tabs>
          <w:tab w:val="left" w:pos="142"/>
        </w:tabs>
        <w:spacing w:after="0" w:line="240" w:lineRule="auto"/>
        <w:contextualSpacing/>
        <w:rPr>
          <w:rFonts w:eastAsia="Times New Roman" w:cstheme="minorHAnsi"/>
          <w:b/>
          <w:i/>
          <w:lang w:eastAsia="pl-PL"/>
        </w:rPr>
      </w:pPr>
    </w:p>
    <w:p w:rsidR="001E6548" w:rsidRPr="007F2506" w:rsidRDefault="001E6548" w:rsidP="002B51CF">
      <w:pPr>
        <w:tabs>
          <w:tab w:val="left" w:pos="142"/>
        </w:tabs>
        <w:spacing w:after="0" w:line="240" w:lineRule="auto"/>
        <w:contextualSpacing/>
        <w:rPr>
          <w:rFonts w:eastAsia="Times New Roman" w:cstheme="minorHAnsi"/>
          <w:b/>
          <w:i/>
          <w:lang w:eastAsia="pl-PL"/>
        </w:rPr>
      </w:pPr>
    </w:p>
    <w:p w:rsidR="00317A8C" w:rsidRDefault="00317A8C" w:rsidP="00796604">
      <w:pPr>
        <w:spacing w:after="0"/>
        <w:rPr>
          <w:rFonts w:eastAsia="Times New Roman" w:cstheme="minorHAnsi"/>
          <w:lang w:eastAsia="pl-PL"/>
        </w:rPr>
      </w:pPr>
    </w:p>
    <w:p w:rsidR="002B51CF" w:rsidRPr="00796604" w:rsidRDefault="002B51CF" w:rsidP="00796604">
      <w:pPr>
        <w:spacing w:after="0"/>
        <w:rPr>
          <w:rFonts w:eastAsia="Times New Roman" w:cstheme="minorHAnsi"/>
          <w:lang w:eastAsia="pl-PL"/>
        </w:rPr>
      </w:pPr>
    </w:p>
    <w:p w:rsidR="005C63DF" w:rsidRPr="00317A8C" w:rsidRDefault="00317A8C" w:rsidP="00317A8C">
      <w:pPr>
        <w:spacing w:after="0"/>
        <w:ind w:left="360"/>
        <w:rPr>
          <w:rFonts w:eastAsia="Times New Roman" w:cstheme="minorHAnsi"/>
          <w:lang w:eastAsia="pl-PL"/>
        </w:rPr>
      </w:pPr>
      <w:r w:rsidRPr="00317A8C">
        <w:rPr>
          <w:rFonts w:eastAsia="Times New Roman" w:cstheme="minorHAnsi"/>
          <w:lang w:eastAsia="pl-PL"/>
        </w:rPr>
        <w:lastRenderedPageBreak/>
        <w:t>GK.271.1.2022</w:t>
      </w:r>
    </w:p>
    <w:p w:rsidR="005C63DF" w:rsidRDefault="005C63DF" w:rsidP="005C63DF">
      <w:pPr>
        <w:spacing w:after="0"/>
        <w:jc w:val="right"/>
        <w:rPr>
          <w:rFonts w:eastAsia="Times New Roman" w:cstheme="minorHAnsi"/>
          <w:b/>
          <w:i/>
          <w:lang w:eastAsia="pl-PL"/>
        </w:rPr>
      </w:pPr>
      <w:r w:rsidRPr="005B6971">
        <w:rPr>
          <w:rFonts w:eastAsia="Times New Roman" w:cstheme="minorHAnsi"/>
          <w:b/>
          <w:i/>
          <w:lang w:eastAsia="pl-PL"/>
        </w:rPr>
        <w:t xml:space="preserve">Załącznik nr </w:t>
      </w:r>
      <w:r>
        <w:rPr>
          <w:rFonts w:eastAsia="Times New Roman" w:cstheme="minorHAnsi"/>
          <w:b/>
          <w:i/>
          <w:lang w:eastAsia="pl-PL"/>
        </w:rPr>
        <w:t>4</w:t>
      </w:r>
      <w:r w:rsidRPr="005B6971">
        <w:rPr>
          <w:rFonts w:eastAsia="Times New Roman" w:cstheme="minorHAnsi"/>
          <w:b/>
          <w:i/>
          <w:lang w:eastAsia="pl-PL"/>
        </w:rPr>
        <w:t xml:space="preserve"> do  SWZ</w:t>
      </w:r>
    </w:p>
    <w:p w:rsidR="00F6128A" w:rsidRPr="005B6971" w:rsidRDefault="00F6128A" w:rsidP="005C63DF">
      <w:pPr>
        <w:spacing w:after="0"/>
        <w:jc w:val="right"/>
        <w:rPr>
          <w:rFonts w:eastAsia="Times New Roman" w:cstheme="minorHAnsi"/>
          <w:b/>
          <w:i/>
          <w:lang w:eastAsia="pl-PL"/>
        </w:rPr>
      </w:pPr>
    </w:p>
    <w:p w:rsidR="005C63DF" w:rsidRPr="005B6971" w:rsidRDefault="005C63DF" w:rsidP="005C63DF">
      <w:pPr>
        <w:spacing w:after="0"/>
        <w:ind w:left="5664" w:firstLine="708"/>
        <w:jc w:val="both"/>
        <w:rPr>
          <w:rFonts w:ascii="Times New Roman" w:eastAsia="Times New Roman" w:hAnsi="Times New Roman" w:cs="Times New Roman"/>
          <w:sz w:val="24"/>
          <w:lang w:eastAsia="pl-PL"/>
        </w:rPr>
      </w:pPr>
      <w:r w:rsidRPr="005B6971">
        <w:rPr>
          <w:rFonts w:ascii="Times New Roman" w:eastAsia="Times New Roman" w:hAnsi="Times New Roman" w:cs="Times New Roman"/>
          <w:sz w:val="24"/>
          <w:lang w:eastAsia="pl-PL"/>
        </w:rPr>
        <w:t>.........................................</w:t>
      </w:r>
    </w:p>
    <w:p w:rsidR="005C63DF" w:rsidRDefault="005C63DF" w:rsidP="005C63DF">
      <w:pPr>
        <w:spacing w:after="0"/>
        <w:jc w:val="both"/>
        <w:rPr>
          <w:rFonts w:eastAsia="Times New Roman" w:cstheme="minorHAnsi"/>
          <w:i/>
          <w:sz w:val="20"/>
          <w:szCs w:val="20"/>
          <w:lang w:eastAsia="pl-PL"/>
        </w:rPr>
      </w:pPr>
      <w:r w:rsidRPr="005B6971">
        <w:rPr>
          <w:rFonts w:ascii="Times New Roman" w:eastAsia="Times New Roman" w:hAnsi="Times New Roman" w:cs="Times New Roman"/>
          <w:i/>
          <w:sz w:val="24"/>
          <w:lang w:eastAsia="pl-PL"/>
        </w:rPr>
        <w:tab/>
      </w:r>
      <w:r w:rsidRPr="005B6971">
        <w:rPr>
          <w:rFonts w:ascii="Times New Roman" w:eastAsia="Times New Roman" w:hAnsi="Times New Roman" w:cs="Times New Roman"/>
          <w:i/>
          <w:sz w:val="24"/>
          <w:lang w:eastAsia="pl-PL"/>
        </w:rPr>
        <w:tab/>
      </w:r>
      <w:r w:rsidRPr="005B6971">
        <w:rPr>
          <w:rFonts w:ascii="Times New Roman" w:eastAsia="Times New Roman" w:hAnsi="Times New Roman" w:cs="Times New Roman"/>
          <w:i/>
          <w:sz w:val="24"/>
          <w:lang w:eastAsia="pl-PL"/>
        </w:rPr>
        <w:tab/>
      </w:r>
      <w:r w:rsidRPr="005B6971">
        <w:rPr>
          <w:rFonts w:ascii="Times New Roman" w:eastAsia="Times New Roman" w:hAnsi="Times New Roman" w:cs="Times New Roman"/>
          <w:i/>
          <w:sz w:val="24"/>
          <w:lang w:eastAsia="pl-PL"/>
        </w:rPr>
        <w:tab/>
      </w:r>
      <w:r w:rsidRPr="005B6971">
        <w:rPr>
          <w:rFonts w:ascii="Times New Roman" w:eastAsia="Times New Roman" w:hAnsi="Times New Roman" w:cs="Times New Roman"/>
          <w:i/>
          <w:sz w:val="24"/>
          <w:lang w:eastAsia="pl-PL"/>
        </w:rPr>
        <w:tab/>
      </w:r>
      <w:r w:rsidRPr="005B6971">
        <w:rPr>
          <w:rFonts w:ascii="Times New Roman" w:eastAsia="Times New Roman" w:hAnsi="Times New Roman" w:cs="Times New Roman"/>
          <w:i/>
          <w:sz w:val="24"/>
          <w:lang w:eastAsia="pl-PL"/>
        </w:rPr>
        <w:tab/>
      </w:r>
      <w:r w:rsidRPr="005B6971">
        <w:rPr>
          <w:rFonts w:ascii="Times New Roman" w:eastAsia="Times New Roman" w:hAnsi="Times New Roman" w:cs="Times New Roman"/>
          <w:i/>
          <w:sz w:val="24"/>
          <w:lang w:eastAsia="pl-PL"/>
        </w:rPr>
        <w:tab/>
      </w:r>
      <w:r w:rsidRPr="005B6971">
        <w:rPr>
          <w:rFonts w:ascii="Times New Roman" w:eastAsia="Times New Roman" w:hAnsi="Times New Roman" w:cs="Times New Roman"/>
          <w:i/>
          <w:sz w:val="24"/>
          <w:lang w:eastAsia="pl-PL"/>
        </w:rPr>
        <w:tab/>
      </w:r>
      <w:r w:rsidRPr="005B6971">
        <w:rPr>
          <w:rFonts w:ascii="Times New Roman" w:eastAsia="Times New Roman" w:hAnsi="Times New Roman" w:cs="Times New Roman"/>
          <w:i/>
          <w:sz w:val="24"/>
          <w:lang w:eastAsia="pl-PL"/>
        </w:rPr>
        <w:tab/>
      </w:r>
      <w:r w:rsidRPr="005B6971">
        <w:rPr>
          <w:rFonts w:eastAsia="Times New Roman" w:cstheme="minorHAnsi"/>
          <w:i/>
          <w:sz w:val="20"/>
          <w:szCs w:val="20"/>
          <w:lang w:eastAsia="pl-PL"/>
        </w:rPr>
        <w:t xml:space="preserve">     (miejscowość i data)</w:t>
      </w:r>
    </w:p>
    <w:p w:rsidR="00317A8C" w:rsidRDefault="00317A8C" w:rsidP="005C63DF">
      <w:pPr>
        <w:spacing w:after="0"/>
        <w:jc w:val="both"/>
        <w:rPr>
          <w:rFonts w:eastAsia="Times New Roman" w:cstheme="minorHAnsi"/>
          <w:i/>
          <w:sz w:val="20"/>
          <w:szCs w:val="20"/>
          <w:lang w:eastAsia="pl-PL"/>
        </w:rPr>
      </w:pPr>
    </w:p>
    <w:p w:rsidR="00F6128A" w:rsidRDefault="00F6128A" w:rsidP="00F6128A">
      <w:pPr>
        <w:tabs>
          <w:tab w:val="left" w:leader="dot" w:pos="9360"/>
        </w:tabs>
        <w:suppressAutoHyphens/>
        <w:spacing w:before="120" w:after="120"/>
        <w:ind w:right="-1"/>
        <w:jc w:val="right"/>
        <w:rPr>
          <w:rFonts w:ascii="Arial" w:eastAsia="Times New Roman" w:hAnsi="Arial" w:cs="Arial"/>
          <w:noProof/>
          <w:kern w:val="32"/>
          <w:sz w:val="18"/>
          <w:szCs w:val="18"/>
          <w:lang w:eastAsia="pl-PL"/>
        </w:rPr>
      </w:pPr>
    </w:p>
    <w:p w:rsidR="00F6128A" w:rsidRDefault="00F6128A" w:rsidP="00F6128A">
      <w:pPr>
        <w:tabs>
          <w:tab w:val="left" w:leader="dot" w:pos="9360"/>
        </w:tabs>
        <w:suppressAutoHyphens/>
        <w:spacing w:before="120" w:after="120"/>
        <w:ind w:right="-1"/>
        <w:jc w:val="center"/>
        <w:rPr>
          <w:rFonts w:ascii="Arial" w:eastAsia="Times New Roman" w:hAnsi="Arial" w:cs="Arial"/>
          <w:b/>
          <w:bCs/>
          <w:noProof/>
          <w:kern w:val="32"/>
          <w:lang w:eastAsia="pl-PL"/>
        </w:rPr>
      </w:pPr>
      <w:r>
        <w:rPr>
          <w:rFonts w:ascii="Arial" w:eastAsia="Times New Roman" w:hAnsi="Arial" w:cs="Arial"/>
          <w:b/>
          <w:bCs/>
          <w:noProof/>
          <w:kern w:val="32"/>
          <w:lang w:eastAsia="pl-PL"/>
        </w:rPr>
        <w:t>OŚWIADCZENIE W SPRAWIE PRZYNALEŻNOŚCI LUB BRAKU PRZYNALEŻNOŚCI DO GRUPY KAPITAŁOWEJ</w:t>
      </w:r>
    </w:p>
    <w:p w:rsidR="00F6128A" w:rsidRDefault="00F6128A" w:rsidP="00F6128A">
      <w:pPr>
        <w:spacing w:after="0"/>
        <w:rPr>
          <w:rFonts w:eastAsia="Times New Roman" w:cstheme="minorHAnsi"/>
          <w:b/>
          <w:i/>
          <w:lang w:eastAsia="pl-PL"/>
        </w:rPr>
      </w:pPr>
      <w:r>
        <w:rPr>
          <w:rFonts w:ascii="Arial" w:eastAsia="Times New Roman" w:hAnsi="Arial" w:cs="Arial"/>
          <w:lang w:eastAsia="pl-PL"/>
        </w:rPr>
        <w:t>Dane dotyczące Wykonawcy / Wykonawców wspólnie ubiegających się o udzielenie zamówienia:</w:t>
      </w:r>
      <w:r w:rsidRPr="00F6128A">
        <w:rPr>
          <w:rFonts w:ascii="Times New Roman" w:hAnsi="Times New Roman"/>
          <w:sz w:val="24"/>
          <w:szCs w:val="24"/>
        </w:rPr>
        <w:t xml:space="preserve"> </w:t>
      </w:r>
      <w:r w:rsidRPr="00B011CB">
        <w:rPr>
          <w:rFonts w:ascii="Times New Roman" w:hAnsi="Times New Roman"/>
          <w:sz w:val="24"/>
          <w:szCs w:val="24"/>
        </w:rPr>
        <w:t>Dostawa energii elektrycznej do obiektów dla Gminy Poraj i jej jednostek organizacyjnych</w:t>
      </w:r>
    </w:p>
    <w:p w:rsidR="00F6128A" w:rsidRDefault="00F6128A" w:rsidP="00F6128A">
      <w:pPr>
        <w:spacing w:before="120" w:after="0"/>
        <w:rPr>
          <w:rFonts w:ascii="Arial" w:eastAsia="Times New Roman" w:hAnsi="Arial" w:cs="Arial"/>
          <w:lang w:eastAsia="pl-PL"/>
        </w:rPr>
      </w:pPr>
    </w:p>
    <w:p w:rsidR="00F6128A" w:rsidRDefault="00F6128A" w:rsidP="00F6128A">
      <w:pPr>
        <w:spacing w:before="120" w:after="0"/>
        <w:rPr>
          <w:rFonts w:ascii="Arial" w:eastAsia="Times New Roman" w:hAnsi="Arial" w:cs="Arial"/>
          <w:lang w:eastAsia="pl-PL"/>
        </w:rPr>
      </w:pPr>
    </w:p>
    <w:p w:rsidR="00F6128A" w:rsidRDefault="00F6128A" w:rsidP="00F6128A">
      <w:pPr>
        <w:spacing w:before="120" w:after="0"/>
        <w:rPr>
          <w:rFonts w:ascii="Arial" w:eastAsia="Times New Roman" w:hAnsi="Arial" w:cs="Arial"/>
          <w:lang w:eastAsia="pl-PL"/>
        </w:rPr>
      </w:pPr>
      <w:r>
        <w:rPr>
          <w:rFonts w:ascii="Arial" w:eastAsia="Times New Roman" w:hAnsi="Arial" w:cs="Arial"/>
          <w:lang w:eastAsia="pl-PL"/>
        </w:rPr>
        <w:t>Nazwa ….............................................................................................................</w:t>
      </w:r>
    </w:p>
    <w:p w:rsidR="00F6128A" w:rsidRDefault="00F6128A" w:rsidP="00F6128A">
      <w:pPr>
        <w:spacing w:before="120" w:after="0"/>
        <w:rPr>
          <w:rFonts w:ascii="Arial" w:eastAsia="Times New Roman" w:hAnsi="Arial" w:cs="Arial"/>
          <w:lang w:eastAsia="pl-PL"/>
        </w:rPr>
      </w:pPr>
    </w:p>
    <w:p w:rsidR="00F6128A" w:rsidRDefault="00F6128A" w:rsidP="00F6128A">
      <w:pPr>
        <w:spacing w:before="120" w:after="0"/>
        <w:rPr>
          <w:rFonts w:ascii="Arial" w:eastAsia="Times New Roman" w:hAnsi="Arial" w:cs="Arial"/>
          <w:lang w:eastAsia="pl-PL"/>
        </w:rPr>
      </w:pPr>
      <w:r>
        <w:rPr>
          <w:rFonts w:ascii="Arial" w:eastAsia="Times New Roman" w:hAnsi="Arial" w:cs="Arial"/>
          <w:lang w:eastAsia="pl-PL"/>
        </w:rPr>
        <w:t>Adres ……..........................................................................................................</w:t>
      </w:r>
    </w:p>
    <w:p w:rsidR="00F6128A" w:rsidRDefault="00F6128A" w:rsidP="00F6128A">
      <w:pPr>
        <w:spacing w:before="120" w:after="0"/>
        <w:rPr>
          <w:rFonts w:ascii="Arial" w:eastAsia="Times New Roman" w:hAnsi="Arial" w:cs="Arial"/>
          <w:lang w:eastAsia="pl-PL"/>
        </w:rPr>
      </w:pPr>
      <w:r>
        <w:rPr>
          <w:rFonts w:ascii="Arial" w:eastAsia="Times New Roman" w:hAnsi="Arial" w:cs="Arial"/>
          <w:lang w:eastAsia="pl-PL"/>
        </w:rPr>
        <w:t>reprezentowany przez:</w:t>
      </w:r>
    </w:p>
    <w:p w:rsidR="00F6128A" w:rsidRDefault="00F6128A" w:rsidP="00F6128A">
      <w:pPr>
        <w:spacing w:before="120" w:after="0"/>
        <w:rPr>
          <w:rFonts w:ascii="Arial" w:eastAsia="Times New Roman" w:hAnsi="Arial" w:cs="Arial"/>
          <w:lang w:eastAsia="pl-PL"/>
        </w:rPr>
      </w:pPr>
      <w:r>
        <w:rPr>
          <w:rFonts w:ascii="Arial" w:eastAsia="Times New Roman" w:hAnsi="Arial" w:cs="Arial"/>
          <w:lang w:eastAsia="pl-PL"/>
        </w:rPr>
        <w:t>……………………………………………………………………………………………..…</w:t>
      </w:r>
    </w:p>
    <w:p w:rsidR="00F6128A" w:rsidRDefault="00F6128A" w:rsidP="00F6128A">
      <w:pPr>
        <w:tabs>
          <w:tab w:val="num" w:pos="1418"/>
        </w:tabs>
        <w:spacing w:before="120" w:after="0"/>
        <w:jc w:val="both"/>
        <w:rPr>
          <w:rFonts w:ascii="Arial" w:eastAsia="Times New Roman" w:hAnsi="Arial" w:cs="Arial"/>
          <w:b/>
          <w:bCs/>
          <w:color w:val="000000"/>
          <w:lang w:eastAsia="pl-PL"/>
        </w:rPr>
      </w:pPr>
      <w:r>
        <w:rPr>
          <w:rFonts w:ascii="Arial" w:eastAsia="Times New Roman" w:hAnsi="Arial" w:cs="Arial"/>
          <w:bCs/>
          <w:lang w:eastAsia="pl-PL"/>
        </w:rPr>
        <w:t xml:space="preserve">składając ofertę w przetargu nieograniczonym: </w:t>
      </w:r>
      <w:r>
        <w:rPr>
          <w:rFonts w:ascii="Arial" w:eastAsia="Times New Roman" w:hAnsi="Arial" w:cs="Arial"/>
          <w:color w:val="000000"/>
          <w:lang w:eastAsia="pl-PL"/>
        </w:rPr>
        <w:t xml:space="preserve">w postępowaniu o udzielenie zamówienia publicznego </w:t>
      </w:r>
      <w:r>
        <w:rPr>
          <w:rFonts w:ascii="Arial" w:eastAsia="Times New Roman" w:hAnsi="Arial" w:cs="Arial"/>
          <w:b/>
          <w:bCs/>
          <w:color w:val="000000"/>
          <w:lang w:eastAsia="pl-PL"/>
        </w:rPr>
        <w:t>oświadczam, że</w:t>
      </w:r>
    </w:p>
    <w:p w:rsidR="00F6128A" w:rsidRDefault="00F6128A" w:rsidP="00F6128A">
      <w:pPr>
        <w:tabs>
          <w:tab w:val="num" w:pos="1418"/>
        </w:tabs>
        <w:spacing w:before="120" w:after="0"/>
        <w:jc w:val="both"/>
        <w:rPr>
          <w:rFonts w:ascii="Arial" w:eastAsia="Times New Roman" w:hAnsi="Arial" w:cs="Arial"/>
          <w:color w:val="000000"/>
          <w:lang w:eastAsia="pl-PL"/>
        </w:rPr>
      </w:pPr>
      <w:r>
        <w:rPr>
          <w:rFonts w:ascii="Arial" w:eastAsia="Times New Roman" w:hAnsi="Arial" w:cs="Arial"/>
          <w:b/>
          <w:bCs/>
          <w:lang w:eastAsia="pl-PL"/>
        </w:rPr>
        <w:t>*Wykonawca nie przynależy do tej samej grupy kapitałowej,</w:t>
      </w:r>
      <w:r>
        <w:rPr>
          <w:rFonts w:ascii="Arial" w:eastAsia="Times New Roman" w:hAnsi="Arial" w:cs="Arial"/>
          <w:lang w:eastAsia="pl-PL"/>
        </w:rPr>
        <w:t xml:space="preserve"> o której mowa w art. 108 ust. 1 pkt 5 </w:t>
      </w:r>
      <w:r>
        <w:rPr>
          <w:rFonts w:ascii="Arial" w:eastAsia="Times New Roman" w:hAnsi="Arial" w:cs="Arial"/>
          <w:shd w:val="clear" w:color="auto" w:fill="FFFFFF"/>
          <w:lang w:eastAsia="pl-PL"/>
        </w:rPr>
        <w:t xml:space="preserve">ustawy </w:t>
      </w:r>
      <w:r>
        <w:rPr>
          <w:rFonts w:ascii="Arial" w:eastAsia="Times New Roman" w:hAnsi="Arial" w:cs="Arial"/>
          <w:lang w:eastAsia="pl-PL"/>
        </w:rPr>
        <w:t>z dnia 11 września 2019 r. - Prawo zamówień publicznych (Dz.U. z 2019 r. poz. 2019, z późn. zm.), z innym wykonawcą, który złożył odrębną ofertę w tym postępowaniu.</w:t>
      </w:r>
    </w:p>
    <w:p w:rsidR="00F6128A" w:rsidRDefault="00F6128A" w:rsidP="00F6128A">
      <w:pPr>
        <w:tabs>
          <w:tab w:val="num" w:pos="1418"/>
        </w:tabs>
        <w:spacing w:before="120" w:after="0"/>
        <w:jc w:val="both"/>
        <w:rPr>
          <w:rFonts w:ascii="Arial" w:eastAsia="Times New Roman" w:hAnsi="Arial" w:cs="Arial"/>
          <w:lang w:eastAsia="pl-PL"/>
        </w:rPr>
      </w:pPr>
      <w:r>
        <w:rPr>
          <w:rFonts w:ascii="Arial" w:eastAsia="Times New Roman" w:hAnsi="Arial" w:cs="Arial"/>
          <w:b/>
          <w:bCs/>
          <w:lang w:eastAsia="pl-PL"/>
        </w:rPr>
        <w:t>* Wykonawca przynależy do tej samej grupy kapitałowej,</w:t>
      </w:r>
      <w:r>
        <w:rPr>
          <w:rFonts w:ascii="Arial" w:eastAsia="Times New Roman" w:hAnsi="Arial" w:cs="Arial"/>
          <w:lang w:eastAsia="pl-PL"/>
        </w:rPr>
        <w:t xml:space="preserve"> o której mowa w art. 108 ust. 1 pkt 5 </w:t>
      </w:r>
      <w:r>
        <w:rPr>
          <w:rFonts w:ascii="Arial" w:eastAsia="Times New Roman" w:hAnsi="Arial" w:cs="Arial"/>
          <w:shd w:val="clear" w:color="auto" w:fill="FFFFFF"/>
          <w:lang w:eastAsia="pl-PL"/>
        </w:rPr>
        <w:t xml:space="preserve">ustawy </w:t>
      </w:r>
      <w:r>
        <w:rPr>
          <w:rFonts w:ascii="Arial" w:eastAsia="Times New Roman" w:hAnsi="Arial" w:cs="Arial"/>
          <w:lang w:eastAsia="pl-PL"/>
        </w:rPr>
        <w:t xml:space="preserve">z dnia 11 września 2019 r. - Prawo zamówień publicznych (Dz.U. z 2019 r. </w:t>
      </w:r>
      <w:r>
        <w:rPr>
          <w:rFonts w:ascii="Arial" w:eastAsia="Times New Roman" w:hAnsi="Arial" w:cs="Arial"/>
          <w:lang w:eastAsia="pl-PL"/>
        </w:rPr>
        <w:br/>
        <w:t xml:space="preserve">poz. 2019, z późn. zm.), </w:t>
      </w:r>
      <w:r>
        <w:rPr>
          <w:rFonts w:ascii="Arial" w:eastAsia="Times New Roman" w:hAnsi="Arial" w:cs="Arial"/>
          <w:b/>
          <w:bCs/>
          <w:lang w:eastAsia="pl-PL"/>
        </w:rPr>
        <w:t xml:space="preserve">z następującymi wykonawcami, którzy złożyli odrębną ofertę </w:t>
      </w:r>
      <w:r>
        <w:rPr>
          <w:rFonts w:ascii="Arial" w:eastAsia="Times New Roman" w:hAnsi="Arial" w:cs="Arial"/>
          <w:b/>
          <w:bCs/>
          <w:lang w:eastAsia="pl-PL"/>
        </w:rPr>
        <w:br/>
        <w:t>w tym postępowaniu:</w:t>
      </w:r>
    </w:p>
    <w:p w:rsidR="00F6128A" w:rsidRDefault="00F6128A" w:rsidP="00F6128A">
      <w:pPr>
        <w:shd w:val="clear" w:color="auto" w:fill="FFFFFF"/>
        <w:spacing w:after="0"/>
        <w:rPr>
          <w:rFonts w:ascii="Arial" w:eastAsia="Times New Roman" w:hAnsi="Arial" w:cs="Arial"/>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384"/>
        <w:gridCol w:w="4274"/>
      </w:tblGrid>
      <w:tr w:rsidR="00F6128A" w:rsidTr="00F6128A">
        <w:tc>
          <w:tcPr>
            <w:tcW w:w="426" w:type="dxa"/>
            <w:tcBorders>
              <w:top w:val="single" w:sz="4" w:space="0" w:color="auto"/>
              <w:left w:val="single" w:sz="4" w:space="0" w:color="auto"/>
              <w:bottom w:val="single" w:sz="4" w:space="0" w:color="auto"/>
              <w:right w:val="single" w:sz="4" w:space="0" w:color="auto"/>
            </w:tcBorders>
            <w:hideMark/>
          </w:tcPr>
          <w:p w:rsidR="00F6128A" w:rsidRDefault="00F6128A">
            <w:pPr>
              <w:spacing w:after="0"/>
              <w:rPr>
                <w:rFonts w:ascii="Arial" w:eastAsia="Times New Roman" w:hAnsi="Arial" w:cs="Arial"/>
              </w:rPr>
            </w:pPr>
            <w:r>
              <w:rPr>
                <w:rFonts w:ascii="Arial" w:eastAsia="Times New Roman" w:hAnsi="Arial" w:cs="Arial"/>
              </w:rPr>
              <w:t>Lp.</w:t>
            </w:r>
          </w:p>
        </w:tc>
        <w:tc>
          <w:tcPr>
            <w:tcW w:w="4394" w:type="dxa"/>
            <w:tcBorders>
              <w:top w:val="single" w:sz="4" w:space="0" w:color="auto"/>
              <w:left w:val="single" w:sz="4" w:space="0" w:color="auto"/>
              <w:bottom w:val="single" w:sz="4" w:space="0" w:color="auto"/>
              <w:right w:val="single" w:sz="4" w:space="0" w:color="auto"/>
            </w:tcBorders>
            <w:hideMark/>
          </w:tcPr>
          <w:p w:rsidR="00F6128A" w:rsidRDefault="00F6128A">
            <w:pPr>
              <w:spacing w:after="0"/>
              <w:jc w:val="center"/>
              <w:rPr>
                <w:rFonts w:ascii="Arial" w:eastAsia="Times New Roman" w:hAnsi="Arial" w:cs="Arial"/>
              </w:rPr>
            </w:pPr>
            <w:r>
              <w:rPr>
                <w:rFonts w:ascii="Arial" w:eastAsia="Times New Roman" w:hAnsi="Arial" w:cs="Arial"/>
                <w:shd w:val="clear" w:color="auto" w:fill="FFFFFF"/>
              </w:rPr>
              <w:t>Nazwa albo imię i nazwisko wykonawcy</w:t>
            </w:r>
          </w:p>
        </w:tc>
        <w:tc>
          <w:tcPr>
            <w:tcW w:w="4282" w:type="dxa"/>
            <w:tcBorders>
              <w:top w:val="single" w:sz="4" w:space="0" w:color="auto"/>
              <w:left w:val="single" w:sz="4" w:space="0" w:color="auto"/>
              <w:bottom w:val="single" w:sz="4" w:space="0" w:color="auto"/>
              <w:right w:val="single" w:sz="4" w:space="0" w:color="auto"/>
            </w:tcBorders>
            <w:hideMark/>
          </w:tcPr>
          <w:p w:rsidR="00F6128A" w:rsidRDefault="00F6128A">
            <w:pPr>
              <w:spacing w:after="0"/>
              <w:jc w:val="center"/>
              <w:rPr>
                <w:rFonts w:ascii="Arial" w:eastAsia="Times New Roman" w:hAnsi="Arial" w:cs="Arial"/>
              </w:rPr>
            </w:pPr>
            <w:r>
              <w:rPr>
                <w:rFonts w:ascii="Arial" w:eastAsia="Times New Roman" w:hAnsi="Arial" w:cs="Arial"/>
                <w:shd w:val="clear" w:color="auto" w:fill="FFFFFF"/>
              </w:rPr>
              <w:t>Siedziba albo miejsce zamieszkania, jeżeli jest miejscem wykonywania działalności wykonawcy</w:t>
            </w:r>
          </w:p>
        </w:tc>
      </w:tr>
      <w:tr w:rsidR="00F6128A" w:rsidTr="00F6128A">
        <w:tc>
          <w:tcPr>
            <w:tcW w:w="426" w:type="dxa"/>
            <w:tcBorders>
              <w:top w:val="single" w:sz="4" w:space="0" w:color="auto"/>
              <w:left w:val="single" w:sz="4" w:space="0" w:color="auto"/>
              <w:bottom w:val="single" w:sz="4" w:space="0" w:color="auto"/>
              <w:right w:val="single" w:sz="4" w:space="0" w:color="auto"/>
            </w:tcBorders>
          </w:tcPr>
          <w:p w:rsidR="00F6128A" w:rsidRDefault="00F6128A" w:rsidP="00D06BF0">
            <w:pPr>
              <w:numPr>
                <w:ilvl w:val="0"/>
                <w:numId w:val="17"/>
              </w:numPr>
              <w:spacing w:before="120" w:after="0"/>
              <w:ind w:left="313" w:hanging="284"/>
              <w:rPr>
                <w:rFonts w:ascii="Arial" w:eastAsia="Times New Roman" w:hAnsi="Arial" w:cs="Arial"/>
              </w:rPr>
            </w:pPr>
          </w:p>
        </w:tc>
        <w:tc>
          <w:tcPr>
            <w:tcW w:w="4394" w:type="dxa"/>
            <w:tcBorders>
              <w:top w:val="single" w:sz="4" w:space="0" w:color="auto"/>
              <w:left w:val="single" w:sz="4" w:space="0" w:color="auto"/>
              <w:bottom w:val="single" w:sz="4" w:space="0" w:color="auto"/>
              <w:right w:val="single" w:sz="4" w:space="0" w:color="auto"/>
            </w:tcBorders>
          </w:tcPr>
          <w:p w:rsidR="00F6128A" w:rsidRDefault="00F6128A">
            <w:pPr>
              <w:spacing w:after="0"/>
              <w:rPr>
                <w:rFonts w:ascii="Arial" w:eastAsia="Times New Roman" w:hAnsi="Arial" w:cs="Arial"/>
              </w:rPr>
            </w:pPr>
          </w:p>
        </w:tc>
        <w:tc>
          <w:tcPr>
            <w:tcW w:w="4282" w:type="dxa"/>
            <w:tcBorders>
              <w:top w:val="single" w:sz="4" w:space="0" w:color="auto"/>
              <w:left w:val="single" w:sz="4" w:space="0" w:color="auto"/>
              <w:bottom w:val="single" w:sz="4" w:space="0" w:color="auto"/>
              <w:right w:val="single" w:sz="4" w:space="0" w:color="auto"/>
            </w:tcBorders>
          </w:tcPr>
          <w:p w:rsidR="00F6128A" w:rsidRDefault="00F6128A">
            <w:pPr>
              <w:spacing w:after="0"/>
              <w:rPr>
                <w:rFonts w:ascii="Arial" w:eastAsia="Times New Roman" w:hAnsi="Arial" w:cs="Arial"/>
              </w:rPr>
            </w:pPr>
          </w:p>
        </w:tc>
      </w:tr>
      <w:tr w:rsidR="00F6128A" w:rsidTr="00F6128A">
        <w:tc>
          <w:tcPr>
            <w:tcW w:w="426" w:type="dxa"/>
            <w:tcBorders>
              <w:top w:val="single" w:sz="4" w:space="0" w:color="auto"/>
              <w:left w:val="single" w:sz="4" w:space="0" w:color="auto"/>
              <w:bottom w:val="single" w:sz="4" w:space="0" w:color="auto"/>
              <w:right w:val="single" w:sz="4" w:space="0" w:color="auto"/>
            </w:tcBorders>
          </w:tcPr>
          <w:p w:rsidR="00F6128A" w:rsidRDefault="00F6128A" w:rsidP="00D06BF0">
            <w:pPr>
              <w:numPr>
                <w:ilvl w:val="0"/>
                <w:numId w:val="17"/>
              </w:numPr>
              <w:spacing w:before="120" w:after="0"/>
              <w:ind w:left="313" w:hanging="284"/>
              <w:rPr>
                <w:rFonts w:ascii="Arial" w:eastAsia="Times New Roman" w:hAnsi="Arial" w:cs="Arial"/>
              </w:rPr>
            </w:pPr>
          </w:p>
        </w:tc>
        <w:tc>
          <w:tcPr>
            <w:tcW w:w="4394" w:type="dxa"/>
            <w:tcBorders>
              <w:top w:val="single" w:sz="4" w:space="0" w:color="auto"/>
              <w:left w:val="single" w:sz="4" w:space="0" w:color="auto"/>
              <w:bottom w:val="single" w:sz="4" w:space="0" w:color="auto"/>
              <w:right w:val="single" w:sz="4" w:space="0" w:color="auto"/>
            </w:tcBorders>
          </w:tcPr>
          <w:p w:rsidR="00F6128A" w:rsidRDefault="00F6128A">
            <w:pPr>
              <w:spacing w:after="0"/>
              <w:rPr>
                <w:rFonts w:ascii="Arial" w:eastAsia="Times New Roman" w:hAnsi="Arial" w:cs="Arial"/>
              </w:rPr>
            </w:pPr>
          </w:p>
        </w:tc>
        <w:tc>
          <w:tcPr>
            <w:tcW w:w="4282" w:type="dxa"/>
            <w:tcBorders>
              <w:top w:val="single" w:sz="4" w:space="0" w:color="auto"/>
              <w:left w:val="single" w:sz="4" w:space="0" w:color="auto"/>
              <w:bottom w:val="single" w:sz="4" w:space="0" w:color="auto"/>
              <w:right w:val="single" w:sz="4" w:space="0" w:color="auto"/>
            </w:tcBorders>
          </w:tcPr>
          <w:p w:rsidR="00F6128A" w:rsidRDefault="00F6128A">
            <w:pPr>
              <w:spacing w:after="0"/>
              <w:rPr>
                <w:rFonts w:ascii="Arial" w:eastAsia="Times New Roman" w:hAnsi="Arial" w:cs="Arial"/>
              </w:rPr>
            </w:pPr>
          </w:p>
        </w:tc>
      </w:tr>
      <w:tr w:rsidR="00F6128A" w:rsidTr="00F6128A">
        <w:tc>
          <w:tcPr>
            <w:tcW w:w="426" w:type="dxa"/>
            <w:tcBorders>
              <w:top w:val="single" w:sz="4" w:space="0" w:color="auto"/>
              <w:left w:val="single" w:sz="4" w:space="0" w:color="auto"/>
              <w:bottom w:val="single" w:sz="4" w:space="0" w:color="auto"/>
              <w:right w:val="single" w:sz="4" w:space="0" w:color="auto"/>
            </w:tcBorders>
          </w:tcPr>
          <w:p w:rsidR="00F6128A" w:rsidRDefault="00F6128A" w:rsidP="00D06BF0">
            <w:pPr>
              <w:numPr>
                <w:ilvl w:val="0"/>
                <w:numId w:val="17"/>
              </w:numPr>
              <w:spacing w:before="120" w:after="0"/>
              <w:ind w:left="313" w:hanging="284"/>
              <w:rPr>
                <w:rFonts w:ascii="Arial" w:eastAsia="Times New Roman" w:hAnsi="Arial" w:cs="Arial"/>
              </w:rPr>
            </w:pPr>
          </w:p>
        </w:tc>
        <w:tc>
          <w:tcPr>
            <w:tcW w:w="4394" w:type="dxa"/>
            <w:tcBorders>
              <w:top w:val="single" w:sz="4" w:space="0" w:color="auto"/>
              <w:left w:val="single" w:sz="4" w:space="0" w:color="auto"/>
              <w:bottom w:val="single" w:sz="4" w:space="0" w:color="auto"/>
              <w:right w:val="single" w:sz="4" w:space="0" w:color="auto"/>
            </w:tcBorders>
          </w:tcPr>
          <w:p w:rsidR="00F6128A" w:rsidRDefault="00F6128A">
            <w:pPr>
              <w:spacing w:after="0"/>
              <w:rPr>
                <w:rFonts w:ascii="Arial" w:eastAsia="Times New Roman" w:hAnsi="Arial" w:cs="Arial"/>
              </w:rPr>
            </w:pPr>
          </w:p>
        </w:tc>
        <w:tc>
          <w:tcPr>
            <w:tcW w:w="4282" w:type="dxa"/>
            <w:tcBorders>
              <w:top w:val="single" w:sz="4" w:space="0" w:color="auto"/>
              <w:left w:val="single" w:sz="4" w:space="0" w:color="auto"/>
              <w:bottom w:val="single" w:sz="4" w:space="0" w:color="auto"/>
              <w:right w:val="single" w:sz="4" w:space="0" w:color="auto"/>
            </w:tcBorders>
          </w:tcPr>
          <w:p w:rsidR="00F6128A" w:rsidRDefault="00F6128A">
            <w:pPr>
              <w:spacing w:after="0"/>
              <w:rPr>
                <w:rFonts w:ascii="Arial" w:eastAsia="Times New Roman" w:hAnsi="Arial" w:cs="Arial"/>
              </w:rPr>
            </w:pPr>
          </w:p>
        </w:tc>
      </w:tr>
      <w:tr w:rsidR="00F6128A" w:rsidTr="00F6128A">
        <w:tc>
          <w:tcPr>
            <w:tcW w:w="426" w:type="dxa"/>
            <w:tcBorders>
              <w:top w:val="single" w:sz="4" w:space="0" w:color="auto"/>
              <w:left w:val="single" w:sz="4" w:space="0" w:color="auto"/>
              <w:bottom w:val="single" w:sz="4" w:space="0" w:color="auto"/>
              <w:right w:val="single" w:sz="4" w:space="0" w:color="auto"/>
            </w:tcBorders>
          </w:tcPr>
          <w:p w:rsidR="00F6128A" w:rsidRDefault="00F6128A" w:rsidP="00D06BF0">
            <w:pPr>
              <w:numPr>
                <w:ilvl w:val="0"/>
                <w:numId w:val="17"/>
              </w:numPr>
              <w:spacing w:before="120" w:after="0"/>
              <w:ind w:left="313" w:hanging="284"/>
              <w:rPr>
                <w:rFonts w:ascii="Arial" w:eastAsia="Times New Roman" w:hAnsi="Arial" w:cs="Arial"/>
              </w:rPr>
            </w:pPr>
          </w:p>
        </w:tc>
        <w:tc>
          <w:tcPr>
            <w:tcW w:w="4394" w:type="dxa"/>
            <w:tcBorders>
              <w:top w:val="single" w:sz="4" w:space="0" w:color="auto"/>
              <w:left w:val="single" w:sz="4" w:space="0" w:color="auto"/>
              <w:bottom w:val="single" w:sz="4" w:space="0" w:color="auto"/>
              <w:right w:val="single" w:sz="4" w:space="0" w:color="auto"/>
            </w:tcBorders>
          </w:tcPr>
          <w:p w:rsidR="00F6128A" w:rsidRDefault="00F6128A">
            <w:pPr>
              <w:spacing w:after="0"/>
              <w:rPr>
                <w:rFonts w:ascii="Arial" w:eastAsia="Times New Roman" w:hAnsi="Arial" w:cs="Arial"/>
              </w:rPr>
            </w:pPr>
          </w:p>
        </w:tc>
        <w:tc>
          <w:tcPr>
            <w:tcW w:w="4282" w:type="dxa"/>
            <w:tcBorders>
              <w:top w:val="single" w:sz="4" w:space="0" w:color="auto"/>
              <w:left w:val="single" w:sz="4" w:space="0" w:color="auto"/>
              <w:bottom w:val="single" w:sz="4" w:space="0" w:color="auto"/>
              <w:right w:val="single" w:sz="4" w:space="0" w:color="auto"/>
            </w:tcBorders>
          </w:tcPr>
          <w:p w:rsidR="00F6128A" w:rsidRDefault="00F6128A">
            <w:pPr>
              <w:spacing w:after="0"/>
              <w:rPr>
                <w:rFonts w:ascii="Arial" w:eastAsia="Times New Roman" w:hAnsi="Arial" w:cs="Arial"/>
              </w:rPr>
            </w:pPr>
          </w:p>
        </w:tc>
      </w:tr>
      <w:tr w:rsidR="00F6128A" w:rsidTr="00F6128A">
        <w:tc>
          <w:tcPr>
            <w:tcW w:w="426" w:type="dxa"/>
            <w:tcBorders>
              <w:top w:val="single" w:sz="4" w:space="0" w:color="auto"/>
              <w:left w:val="single" w:sz="4" w:space="0" w:color="auto"/>
              <w:bottom w:val="single" w:sz="4" w:space="0" w:color="auto"/>
              <w:right w:val="single" w:sz="4" w:space="0" w:color="auto"/>
            </w:tcBorders>
          </w:tcPr>
          <w:p w:rsidR="00F6128A" w:rsidRDefault="00F6128A" w:rsidP="00D06BF0">
            <w:pPr>
              <w:numPr>
                <w:ilvl w:val="0"/>
                <w:numId w:val="17"/>
              </w:numPr>
              <w:spacing w:before="120" w:after="0"/>
              <w:ind w:left="313" w:hanging="284"/>
              <w:rPr>
                <w:rFonts w:ascii="Arial" w:eastAsia="Times New Roman" w:hAnsi="Arial" w:cs="Arial"/>
              </w:rPr>
            </w:pPr>
          </w:p>
        </w:tc>
        <w:tc>
          <w:tcPr>
            <w:tcW w:w="4394" w:type="dxa"/>
            <w:tcBorders>
              <w:top w:val="single" w:sz="4" w:space="0" w:color="auto"/>
              <w:left w:val="single" w:sz="4" w:space="0" w:color="auto"/>
              <w:bottom w:val="single" w:sz="4" w:space="0" w:color="auto"/>
              <w:right w:val="single" w:sz="4" w:space="0" w:color="auto"/>
            </w:tcBorders>
          </w:tcPr>
          <w:p w:rsidR="00F6128A" w:rsidRDefault="00F6128A">
            <w:pPr>
              <w:spacing w:after="0"/>
              <w:rPr>
                <w:rFonts w:ascii="Arial" w:eastAsia="Times New Roman" w:hAnsi="Arial" w:cs="Arial"/>
              </w:rPr>
            </w:pPr>
          </w:p>
        </w:tc>
        <w:tc>
          <w:tcPr>
            <w:tcW w:w="4282" w:type="dxa"/>
            <w:tcBorders>
              <w:top w:val="single" w:sz="4" w:space="0" w:color="auto"/>
              <w:left w:val="single" w:sz="4" w:space="0" w:color="auto"/>
              <w:bottom w:val="single" w:sz="4" w:space="0" w:color="auto"/>
              <w:right w:val="single" w:sz="4" w:space="0" w:color="auto"/>
            </w:tcBorders>
          </w:tcPr>
          <w:p w:rsidR="00F6128A" w:rsidRDefault="00F6128A">
            <w:pPr>
              <w:spacing w:after="0"/>
              <w:rPr>
                <w:rFonts w:ascii="Arial" w:eastAsia="Times New Roman" w:hAnsi="Arial" w:cs="Arial"/>
              </w:rPr>
            </w:pPr>
          </w:p>
        </w:tc>
      </w:tr>
    </w:tbl>
    <w:p w:rsidR="00F6128A" w:rsidRDefault="00F6128A" w:rsidP="00F6128A">
      <w:pPr>
        <w:shd w:val="clear" w:color="auto" w:fill="FFFFFF"/>
        <w:spacing w:after="0"/>
        <w:rPr>
          <w:rFonts w:ascii="Arial" w:eastAsia="Times New Roman" w:hAnsi="Arial" w:cs="Arial"/>
          <w:lang w:eastAsia="pl-PL"/>
        </w:rPr>
      </w:pPr>
    </w:p>
    <w:p w:rsidR="00F6128A" w:rsidRDefault="00F6128A" w:rsidP="00F6128A">
      <w:pPr>
        <w:shd w:val="clear" w:color="auto" w:fill="FFFFFF"/>
        <w:spacing w:after="0"/>
        <w:rPr>
          <w:rFonts w:ascii="Arial" w:eastAsia="Times New Roman" w:hAnsi="Arial" w:cs="Arial"/>
          <w:color w:val="333333"/>
          <w:shd w:val="clear" w:color="auto" w:fill="FFFFFF"/>
          <w:lang w:eastAsia="pl-PL"/>
        </w:rPr>
      </w:pPr>
      <w:r>
        <w:rPr>
          <w:rFonts w:ascii="Arial" w:eastAsia="Times New Roman" w:hAnsi="Arial" w:cs="Arial"/>
          <w:color w:val="333333"/>
          <w:shd w:val="clear" w:color="auto" w:fill="FFFFFF"/>
          <w:lang w:eastAsia="pl-PL"/>
        </w:rPr>
        <w:lastRenderedPageBreak/>
        <w:t>Jednocześnie składam następujące dokumenty/informacje potwierdzające przygotowanie oferty, niezależnie od innego wykonawcy należącego do tej samej grupy kapitałowej:</w:t>
      </w:r>
    </w:p>
    <w:p w:rsidR="00F6128A" w:rsidRDefault="00F6128A" w:rsidP="00D06BF0">
      <w:pPr>
        <w:numPr>
          <w:ilvl w:val="0"/>
          <w:numId w:val="18"/>
        </w:numPr>
        <w:shd w:val="clear" w:color="auto" w:fill="FFFFFF"/>
        <w:spacing w:before="120" w:after="0"/>
        <w:jc w:val="both"/>
        <w:rPr>
          <w:rFonts w:ascii="Arial" w:eastAsia="Times New Roman" w:hAnsi="Arial" w:cs="Arial"/>
          <w:color w:val="333333"/>
          <w:shd w:val="clear" w:color="auto" w:fill="FFFFFF"/>
          <w:lang w:eastAsia="pl-PL"/>
        </w:rPr>
      </w:pPr>
      <w:r>
        <w:rPr>
          <w:rFonts w:ascii="Arial" w:eastAsia="Times New Roman" w:hAnsi="Arial" w:cs="Arial"/>
          <w:color w:val="333333"/>
          <w:shd w:val="clear" w:color="auto" w:fill="FFFFFF"/>
          <w:lang w:eastAsia="pl-PL"/>
        </w:rPr>
        <w:t>…………………………………………………………………………………………;</w:t>
      </w:r>
    </w:p>
    <w:p w:rsidR="00F6128A" w:rsidRDefault="00F6128A" w:rsidP="00D06BF0">
      <w:pPr>
        <w:numPr>
          <w:ilvl w:val="0"/>
          <w:numId w:val="18"/>
        </w:numPr>
        <w:shd w:val="clear" w:color="auto" w:fill="FFFFFF"/>
        <w:spacing w:before="120" w:after="0"/>
        <w:jc w:val="both"/>
        <w:rPr>
          <w:rFonts w:ascii="Arial" w:eastAsia="Times New Roman" w:hAnsi="Arial" w:cs="Arial"/>
          <w:color w:val="333333"/>
          <w:shd w:val="clear" w:color="auto" w:fill="FFFFFF"/>
          <w:lang w:eastAsia="pl-PL"/>
        </w:rPr>
      </w:pPr>
      <w:r>
        <w:rPr>
          <w:rFonts w:ascii="Arial" w:eastAsia="Times New Roman" w:hAnsi="Arial" w:cs="Arial"/>
          <w:color w:val="333333"/>
          <w:shd w:val="clear" w:color="auto" w:fill="FFFFFF"/>
          <w:lang w:eastAsia="pl-PL"/>
        </w:rPr>
        <w:t>…………………………………………………………………………………………;</w:t>
      </w:r>
    </w:p>
    <w:p w:rsidR="00F6128A" w:rsidRDefault="00F6128A" w:rsidP="00D06BF0">
      <w:pPr>
        <w:numPr>
          <w:ilvl w:val="0"/>
          <w:numId w:val="18"/>
        </w:numPr>
        <w:shd w:val="clear" w:color="auto" w:fill="FFFFFF"/>
        <w:spacing w:before="120" w:after="0"/>
        <w:jc w:val="both"/>
        <w:rPr>
          <w:rFonts w:ascii="Arial" w:eastAsia="Times New Roman" w:hAnsi="Arial" w:cs="Arial"/>
          <w:color w:val="333333"/>
          <w:shd w:val="clear" w:color="auto" w:fill="FFFFFF"/>
          <w:lang w:eastAsia="pl-PL"/>
        </w:rPr>
      </w:pPr>
      <w:r>
        <w:rPr>
          <w:rFonts w:ascii="Arial" w:eastAsia="Times New Roman" w:hAnsi="Arial" w:cs="Arial"/>
          <w:color w:val="333333"/>
          <w:shd w:val="clear" w:color="auto" w:fill="FFFFFF"/>
          <w:lang w:eastAsia="pl-PL"/>
        </w:rPr>
        <w:t>…………………………………………………………………………………………;</w:t>
      </w:r>
    </w:p>
    <w:p w:rsidR="00F6128A" w:rsidRDefault="00F6128A" w:rsidP="00F6128A"/>
    <w:p w:rsidR="00317A8C" w:rsidRPr="005B6971" w:rsidRDefault="00317A8C" w:rsidP="005C63DF">
      <w:pPr>
        <w:spacing w:after="0"/>
        <w:jc w:val="both"/>
        <w:rPr>
          <w:rFonts w:eastAsia="Times New Roman" w:cstheme="minorHAnsi"/>
          <w:i/>
          <w:sz w:val="20"/>
          <w:szCs w:val="20"/>
          <w:lang w:eastAsia="pl-PL"/>
        </w:rPr>
      </w:pPr>
    </w:p>
    <w:p w:rsidR="005C63DF" w:rsidRPr="005B6971" w:rsidRDefault="005C63DF" w:rsidP="001E6548">
      <w:pPr>
        <w:spacing w:after="0"/>
        <w:ind w:left="3540" w:firstLine="708"/>
        <w:rPr>
          <w:rFonts w:eastAsia="Times New Roman" w:cstheme="minorHAnsi"/>
          <w:i/>
          <w:lang w:eastAsia="pl-PL"/>
        </w:rPr>
      </w:pPr>
    </w:p>
    <w:p w:rsidR="005C63DF" w:rsidRPr="00CD16AD" w:rsidRDefault="005C63DF" w:rsidP="005C63DF">
      <w:pPr>
        <w:spacing w:after="0"/>
        <w:jc w:val="right"/>
        <w:rPr>
          <w:rFonts w:eastAsia="Times New Roman" w:cstheme="minorHAnsi"/>
          <w:i/>
          <w:sz w:val="18"/>
          <w:szCs w:val="18"/>
          <w:lang w:eastAsia="pl-PL"/>
        </w:rPr>
      </w:pPr>
      <w:r w:rsidRPr="00CD16AD">
        <w:rPr>
          <w:rFonts w:eastAsia="Times New Roman" w:cstheme="minorHAnsi"/>
          <w:i/>
          <w:sz w:val="18"/>
          <w:szCs w:val="18"/>
          <w:lang w:eastAsia="pl-PL"/>
        </w:rPr>
        <w:t>(oświadczenie należy podpisać kwalifikowanym</w:t>
      </w:r>
    </w:p>
    <w:p w:rsidR="005C63DF" w:rsidRDefault="005C63DF" w:rsidP="005C63DF">
      <w:pPr>
        <w:spacing w:after="0"/>
        <w:jc w:val="right"/>
        <w:rPr>
          <w:rFonts w:eastAsia="Times New Roman" w:cstheme="minorHAnsi"/>
          <w:i/>
          <w:sz w:val="18"/>
          <w:szCs w:val="18"/>
          <w:lang w:eastAsia="pl-PL"/>
        </w:rPr>
      </w:pPr>
      <w:r w:rsidRPr="00CD16AD">
        <w:rPr>
          <w:rFonts w:eastAsia="Times New Roman" w:cstheme="minorHAnsi"/>
          <w:i/>
          <w:sz w:val="18"/>
          <w:szCs w:val="18"/>
          <w:lang w:eastAsia="pl-PL"/>
        </w:rPr>
        <w:t xml:space="preserve">    podpisem elektronicznym przez osobę</w:t>
      </w:r>
      <w:r>
        <w:rPr>
          <w:rFonts w:eastAsia="Times New Roman" w:cstheme="minorHAnsi"/>
          <w:i/>
          <w:sz w:val="18"/>
          <w:szCs w:val="18"/>
          <w:lang w:eastAsia="pl-PL"/>
        </w:rPr>
        <w:t xml:space="preserve"> upoważnioną do </w:t>
      </w:r>
      <w:r w:rsidRPr="00CD16AD">
        <w:rPr>
          <w:rFonts w:eastAsia="Times New Roman" w:cstheme="minorHAnsi"/>
          <w:i/>
          <w:sz w:val="18"/>
          <w:szCs w:val="18"/>
          <w:lang w:eastAsia="pl-PL"/>
        </w:rPr>
        <w:t>reprezentowania Wykonawcy)</w:t>
      </w: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Default="00F6128A" w:rsidP="005C63DF">
      <w:pPr>
        <w:spacing w:after="0"/>
        <w:jc w:val="right"/>
        <w:rPr>
          <w:rFonts w:eastAsia="Times New Roman" w:cstheme="minorHAnsi"/>
          <w:i/>
          <w:sz w:val="18"/>
          <w:szCs w:val="18"/>
          <w:lang w:eastAsia="pl-PL"/>
        </w:rPr>
      </w:pPr>
    </w:p>
    <w:p w:rsidR="00F6128A" w:rsidRPr="00CD16AD" w:rsidRDefault="00F6128A" w:rsidP="005C63DF">
      <w:pPr>
        <w:spacing w:after="0"/>
        <w:jc w:val="right"/>
        <w:rPr>
          <w:rFonts w:eastAsia="Times New Roman" w:cstheme="minorHAnsi"/>
          <w:i/>
          <w:sz w:val="18"/>
          <w:szCs w:val="18"/>
          <w:lang w:eastAsia="pl-PL"/>
        </w:rPr>
      </w:pPr>
    </w:p>
    <w:p w:rsidR="005C63DF" w:rsidRDefault="005C63DF" w:rsidP="005C63DF"/>
    <w:p w:rsidR="00317A8C" w:rsidRPr="00317A8C" w:rsidRDefault="00317A8C" w:rsidP="00317A8C">
      <w:pPr>
        <w:spacing w:after="0"/>
        <w:rPr>
          <w:rFonts w:eastAsia="Times New Roman" w:cstheme="minorHAnsi"/>
          <w:lang w:eastAsia="pl-PL"/>
        </w:rPr>
      </w:pPr>
      <w:r>
        <w:rPr>
          <w:rFonts w:eastAsia="Times New Roman" w:cstheme="minorHAnsi"/>
          <w:lang w:eastAsia="pl-PL"/>
        </w:rPr>
        <w:lastRenderedPageBreak/>
        <w:t>GK.271.1.202</w:t>
      </w:r>
      <w:r w:rsidR="00911DDB">
        <w:rPr>
          <w:rFonts w:eastAsia="Times New Roman" w:cstheme="minorHAnsi"/>
          <w:lang w:eastAsia="pl-PL"/>
        </w:rPr>
        <w:t>2</w:t>
      </w:r>
    </w:p>
    <w:p w:rsidR="005C63DF" w:rsidRPr="005B6971" w:rsidRDefault="005C63DF" w:rsidP="005C63DF">
      <w:pPr>
        <w:spacing w:after="0"/>
        <w:ind w:left="5664" w:firstLine="708"/>
        <w:jc w:val="right"/>
        <w:rPr>
          <w:rFonts w:eastAsia="Times New Roman" w:cstheme="minorHAnsi"/>
          <w:b/>
          <w:i/>
          <w:lang w:eastAsia="pl-PL"/>
        </w:rPr>
      </w:pPr>
      <w:r w:rsidRPr="005B6971">
        <w:rPr>
          <w:rFonts w:eastAsia="Times New Roman" w:cstheme="minorHAnsi"/>
          <w:b/>
          <w:i/>
          <w:lang w:eastAsia="pl-PL"/>
        </w:rPr>
        <w:t xml:space="preserve">Załącznik nr </w:t>
      </w:r>
      <w:r>
        <w:rPr>
          <w:rFonts w:eastAsia="Times New Roman" w:cstheme="minorHAnsi"/>
          <w:b/>
          <w:i/>
          <w:lang w:eastAsia="pl-PL"/>
        </w:rPr>
        <w:t>5</w:t>
      </w:r>
      <w:r w:rsidR="00911DDB">
        <w:rPr>
          <w:rFonts w:eastAsia="Times New Roman" w:cstheme="minorHAnsi"/>
          <w:b/>
          <w:i/>
          <w:lang w:eastAsia="pl-PL"/>
        </w:rPr>
        <w:t xml:space="preserve"> </w:t>
      </w:r>
      <w:r w:rsidRPr="005B6971">
        <w:rPr>
          <w:rFonts w:eastAsia="Times New Roman" w:cstheme="minorHAnsi"/>
          <w:b/>
          <w:i/>
          <w:lang w:eastAsia="pl-PL"/>
        </w:rPr>
        <w:t>do  SWZ</w:t>
      </w:r>
    </w:p>
    <w:p w:rsidR="005C63DF" w:rsidRPr="005B6971" w:rsidRDefault="005C63DF" w:rsidP="005C63DF">
      <w:pPr>
        <w:spacing w:after="0"/>
        <w:jc w:val="right"/>
        <w:rPr>
          <w:rFonts w:eastAsia="Times New Roman" w:cstheme="minorHAnsi"/>
          <w:i/>
          <w:lang w:eastAsia="pl-PL"/>
        </w:rPr>
      </w:pPr>
    </w:p>
    <w:p w:rsidR="005C63DF" w:rsidRPr="005B6971" w:rsidRDefault="005C63DF" w:rsidP="005C63DF">
      <w:pPr>
        <w:spacing w:after="0"/>
        <w:ind w:left="5664" w:firstLine="708"/>
        <w:jc w:val="both"/>
        <w:rPr>
          <w:rFonts w:eastAsia="Times New Roman" w:cstheme="minorHAnsi"/>
          <w:lang w:eastAsia="pl-PL"/>
        </w:rPr>
      </w:pPr>
      <w:r w:rsidRPr="005B6971">
        <w:rPr>
          <w:rFonts w:eastAsia="Times New Roman" w:cstheme="minorHAnsi"/>
          <w:lang w:eastAsia="pl-PL"/>
        </w:rPr>
        <w:t>.........................................</w:t>
      </w:r>
    </w:p>
    <w:p w:rsidR="005C63DF" w:rsidRDefault="005C63DF" w:rsidP="005C63DF">
      <w:pPr>
        <w:spacing w:after="0"/>
        <w:jc w:val="both"/>
        <w:rPr>
          <w:rFonts w:eastAsia="Times New Roman" w:cstheme="minorHAnsi"/>
          <w:i/>
          <w:lang w:eastAsia="pl-PL"/>
        </w:rPr>
      </w:pPr>
      <w:r w:rsidRPr="005B6971">
        <w:rPr>
          <w:rFonts w:eastAsia="Times New Roman" w:cstheme="minorHAnsi"/>
          <w:i/>
          <w:lang w:eastAsia="pl-PL"/>
        </w:rPr>
        <w:tab/>
      </w:r>
      <w:r w:rsidRPr="005B6971">
        <w:rPr>
          <w:rFonts w:eastAsia="Times New Roman" w:cstheme="minorHAnsi"/>
          <w:i/>
          <w:lang w:eastAsia="pl-PL"/>
        </w:rPr>
        <w:tab/>
      </w:r>
      <w:r w:rsidRPr="005B6971">
        <w:rPr>
          <w:rFonts w:eastAsia="Times New Roman" w:cstheme="minorHAnsi"/>
          <w:i/>
          <w:lang w:eastAsia="pl-PL"/>
        </w:rPr>
        <w:tab/>
      </w:r>
      <w:r w:rsidRPr="005B6971">
        <w:rPr>
          <w:rFonts w:eastAsia="Times New Roman" w:cstheme="minorHAnsi"/>
          <w:i/>
          <w:lang w:eastAsia="pl-PL"/>
        </w:rPr>
        <w:tab/>
      </w:r>
      <w:r w:rsidRPr="005B6971">
        <w:rPr>
          <w:rFonts w:eastAsia="Times New Roman" w:cstheme="minorHAnsi"/>
          <w:i/>
          <w:lang w:eastAsia="pl-PL"/>
        </w:rPr>
        <w:tab/>
      </w:r>
      <w:r w:rsidRPr="005B6971">
        <w:rPr>
          <w:rFonts w:eastAsia="Times New Roman" w:cstheme="minorHAnsi"/>
          <w:i/>
          <w:lang w:eastAsia="pl-PL"/>
        </w:rPr>
        <w:tab/>
      </w:r>
      <w:r w:rsidRPr="005B6971">
        <w:rPr>
          <w:rFonts w:eastAsia="Times New Roman" w:cstheme="minorHAnsi"/>
          <w:i/>
          <w:lang w:eastAsia="pl-PL"/>
        </w:rPr>
        <w:tab/>
      </w:r>
      <w:r w:rsidRPr="005B6971">
        <w:rPr>
          <w:rFonts w:eastAsia="Times New Roman" w:cstheme="minorHAnsi"/>
          <w:i/>
          <w:lang w:eastAsia="pl-PL"/>
        </w:rPr>
        <w:tab/>
      </w:r>
      <w:r w:rsidRPr="005B6971">
        <w:rPr>
          <w:rFonts w:eastAsia="Times New Roman" w:cstheme="minorHAnsi"/>
          <w:i/>
          <w:lang w:eastAsia="pl-PL"/>
        </w:rPr>
        <w:tab/>
        <w:t xml:space="preserve">     (miejscowość i data)</w:t>
      </w:r>
    </w:p>
    <w:p w:rsidR="00317A8C" w:rsidRPr="005B6971" w:rsidRDefault="00317A8C" w:rsidP="005C63DF">
      <w:pPr>
        <w:spacing w:after="0"/>
        <w:jc w:val="both"/>
        <w:rPr>
          <w:rFonts w:eastAsia="Times New Roman" w:cstheme="minorHAnsi"/>
          <w:i/>
          <w:lang w:eastAsia="pl-PL"/>
        </w:rPr>
      </w:pPr>
    </w:p>
    <w:p w:rsidR="00911DDB" w:rsidRPr="007E2165" w:rsidRDefault="00911DDB" w:rsidP="00911DDB">
      <w:pPr>
        <w:jc w:val="center"/>
        <w:rPr>
          <w:rFonts w:ascii="Arial" w:eastAsia="Calibri" w:hAnsi="Arial" w:cs="Arial"/>
          <w:b/>
          <w:shd w:val="clear" w:color="auto" w:fill="FFFFFF"/>
        </w:rPr>
      </w:pPr>
      <w:r w:rsidRPr="007E2165">
        <w:rPr>
          <w:rFonts w:ascii="Arial" w:eastAsia="Calibri" w:hAnsi="Arial" w:cs="Arial"/>
          <w:b/>
        </w:rPr>
        <w:t xml:space="preserve">Oświadczenie </w:t>
      </w:r>
      <w:r w:rsidRPr="007E2165">
        <w:rPr>
          <w:rFonts w:ascii="Arial" w:eastAsia="Calibri" w:hAnsi="Arial" w:cs="Arial"/>
          <w:b/>
          <w:shd w:val="clear" w:color="auto" w:fill="FFFFFF"/>
        </w:rPr>
        <w:t xml:space="preserve">wykonawcy o aktualności informacji zawartych w oświadczeniu, </w:t>
      </w:r>
    </w:p>
    <w:p w:rsidR="00911DDB" w:rsidRPr="007E2165" w:rsidRDefault="00911DDB" w:rsidP="00911DDB">
      <w:pPr>
        <w:jc w:val="center"/>
        <w:rPr>
          <w:rFonts w:ascii="Arial" w:eastAsia="Calibri" w:hAnsi="Arial" w:cs="Arial"/>
          <w:b/>
        </w:rPr>
      </w:pPr>
      <w:r w:rsidRPr="007E2165">
        <w:rPr>
          <w:rFonts w:ascii="Arial" w:eastAsia="Calibri" w:hAnsi="Arial" w:cs="Arial"/>
          <w:b/>
          <w:shd w:val="clear" w:color="auto" w:fill="FFFFFF"/>
        </w:rPr>
        <w:t xml:space="preserve">o którym mowa w art. 125 ust. 1 ustawy </w:t>
      </w:r>
      <w:r w:rsidRPr="007E2165">
        <w:rPr>
          <w:rFonts w:ascii="Arial" w:eastAsia="Calibri" w:hAnsi="Arial" w:cs="Arial"/>
          <w:b/>
        </w:rPr>
        <w:t xml:space="preserve">- Prawo zamówień publicznych </w:t>
      </w:r>
    </w:p>
    <w:p w:rsidR="00911DDB" w:rsidRPr="007E2165" w:rsidRDefault="00911DDB" w:rsidP="00911DDB">
      <w:pPr>
        <w:rPr>
          <w:rFonts w:ascii="Arial" w:hAnsi="Arial" w:cs="Arial"/>
          <w:b/>
        </w:rPr>
      </w:pPr>
      <w:r w:rsidRPr="00911DDB">
        <w:rPr>
          <w:rFonts w:eastAsia="Times New Roman" w:cstheme="minorHAnsi"/>
          <w:b/>
          <w:lang w:eastAsia="pl-PL"/>
        </w:rPr>
        <w:t xml:space="preserve">dotyczy postępowania o udzielenie zamówienia publicznego prowadzonego  w trybie przetargu nieograniczonego pn.: </w:t>
      </w:r>
      <w:r w:rsidRPr="00911DDB">
        <w:rPr>
          <w:rFonts w:ascii="Times New Roman" w:hAnsi="Times New Roman"/>
          <w:sz w:val="24"/>
          <w:szCs w:val="24"/>
        </w:rPr>
        <w:t>Dostawa energii elektrycznej do obiektów dla Gminy Poraj i jej jednostek organizacyjnych</w:t>
      </w:r>
    </w:p>
    <w:p w:rsidR="00911DDB" w:rsidRPr="007E2165" w:rsidRDefault="00911DDB" w:rsidP="00911DDB">
      <w:pPr>
        <w:ind w:right="141"/>
        <w:jc w:val="both"/>
        <w:rPr>
          <w:rFonts w:ascii="Arial" w:hAnsi="Arial" w:cs="Arial"/>
        </w:rPr>
      </w:pPr>
    </w:p>
    <w:p w:rsidR="00911DDB" w:rsidRPr="007E2165" w:rsidRDefault="00911DDB" w:rsidP="00911DDB">
      <w:pPr>
        <w:ind w:right="141"/>
        <w:jc w:val="both"/>
        <w:rPr>
          <w:rFonts w:ascii="Arial" w:hAnsi="Arial" w:cs="Arial"/>
        </w:rPr>
      </w:pPr>
      <w:r w:rsidRPr="007E2165">
        <w:rPr>
          <w:rFonts w:ascii="Arial" w:hAnsi="Arial" w:cs="Arial"/>
        </w:rPr>
        <w:t>Dane dotyczące Wykonawcy / Wykonawców wspólnie ubiegających się o udzielenie zamówienia:</w:t>
      </w:r>
    </w:p>
    <w:p w:rsidR="00911DDB" w:rsidRPr="007E2165" w:rsidRDefault="00911DDB" w:rsidP="00911DDB">
      <w:pPr>
        <w:ind w:right="141"/>
        <w:jc w:val="both"/>
        <w:rPr>
          <w:rFonts w:ascii="Arial" w:hAnsi="Arial" w:cs="Arial"/>
        </w:rPr>
      </w:pPr>
    </w:p>
    <w:p w:rsidR="00911DDB" w:rsidRPr="007E2165" w:rsidRDefault="00911DDB" w:rsidP="00911DDB">
      <w:pPr>
        <w:ind w:right="141"/>
        <w:jc w:val="both"/>
        <w:rPr>
          <w:rFonts w:ascii="Arial" w:hAnsi="Arial" w:cs="Arial"/>
        </w:rPr>
      </w:pPr>
      <w:r w:rsidRPr="007E2165">
        <w:rPr>
          <w:rFonts w:ascii="Arial" w:hAnsi="Arial" w:cs="Arial"/>
        </w:rPr>
        <w:t>Nazwa ….............................................................................................................</w:t>
      </w:r>
    </w:p>
    <w:p w:rsidR="00911DDB" w:rsidRPr="007E2165" w:rsidRDefault="00911DDB" w:rsidP="00911DDB">
      <w:pPr>
        <w:ind w:right="141"/>
        <w:jc w:val="both"/>
        <w:rPr>
          <w:rFonts w:ascii="Arial" w:hAnsi="Arial" w:cs="Arial"/>
        </w:rPr>
      </w:pPr>
    </w:p>
    <w:p w:rsidR="00911DDB" w:rsidRPr="007E2165" w:rsidRDefault="00911DDB" w:rsidP="00911DDB">
      <w:pPr>
        <w:ind w:right="141"/>
        <w:jc w:val="both"/>
        <w:rPr>
          <w:rFonts w:ascii="Arial" w:hAnsi="Arial" w:cs="Arial"/>
        </w:rPr>
      </w:pPr>
      <w:r w:rsidRPr="007E2165">
        <w:rPr>
          <w:rFonts w:ascii="Arial" w:hAnsi="Arial" w:cs="Arial"/>
        </w:rPr>
        <w:t>Adres……..........................................................................................................</w:t>
      </w:r>
      <w:r w:rsidRPr="007E2165">
        <w:rPr>
          <w:rFonts w:ascii="Arial" w:hAnsi="Arial" w:cs="Arial"/>
        </w:rPr>
        <w:br/>
      </w:r>
    </w:p>
    <w:p w:rsidR="00911DDB" w:rsidRPr="007E2165" w:rsidRDefault="00911DDB" w:rsidP="00911DDB">
      <w:pPr>
        <w:ind w:right="141"/>
        <w:jc w:val="both"/>
        <w:rPr>
          <w:rFonts w:ascii="Arial" w:hAnsi="Arial" w:cs="Arial"/>
        </w:rPr>
      </w:pPr>
    </w:p>
    <w:p w:rsidR="00911DDB" w:rsidRPr="00353FCD" w:rsidRDefault="00911DDB" w:rsidP="00911DDB">
      <w:pPr>
        <w:spacing w:after="120"/>
        <w:ind w:right="142"/>
        <w:jc w:val="both"/>
        <w:rPr>
          <w:rFonts w:ascii="Arial" w:hAnsi="Arial" w:cs="Arial"/>
          <w:b/>
          <w:bCs/>
        </w:rPr>
      </w:pPr>
      <w:r w:rsidRPr="007E2165">
        <w:rPr>
          <w:rFonts w:ascii="Arial" w:hAnsi="Arial" w:cs="Arial"/>
        </w:rPr>
        <w:t xml:space="preserve">Uprawniony do reprezentowania </w:t>
      </w:r>
      <w:r>
        <w:rPr>
          <w:rFonts w:ascii="Arial" w:hAnsi="Arial" w:cs="Arial"/>
        </w:rPr>
        <w:t xml:space="preserve">ww. </w:t>
      </w:r>
      <w:r w:rsidRPr="007E2165">
        <w:rPr>
          <w:rFonts w:ascii="Arial" w:hAnsi="Arial" w:cs="Arial"/>
        </w:rPr>
        <w:t xml:space="preserve">wykonawcy w postępowaniu o udzielenie zamówienia publicznego </w:t>
      </w:r>
      <w:r>
        <w:rPr>
          <w:rFonts w:ascii="Arial" w:hAnsi="Arial" w:cs="Arial"/>
        </w:rPr>
        <w:t>pn.</w:t>
      </w:r>
      <w:r w:rsidRPr="00CA57AE">
        <w:rPr>
          <w:rFonts w:ascii="Arial" w:hAnsi="Arial" w:cs="Arial"/>
        </w:rPr>
        <w:t>„</w:t>
      </w:r>
      <w:r w:rsidRPr="00911DDB">
        <w:rPr>
          <w:rFonts w:eastAsia="Times New Roman" w:cstheme="minorHAnsi"/>
          <w:b/>
          <w:lang w:eastAsia="pl-PL"/>
        </w:rPr>
        <w:t xml:space="preserve"> dotyczy postępowania o udzielenie zamówienia publicznego prowadzonego  w trybie przetargu nieograniczonego pn.: </w:t>
      </w:r>
      <w:r w:rsidRPr="00911DDB">
        <w:rPr>
          <w:rFonts w:ascii="Times New Roman" w:hAnsi="Times New Roman"/>
          <w:sz w:val="24"/>
          <w:szCs w:val="24"/>
        </w:rPr>
        <w:t>Dostawa energii elektrycznej do obiektów dla Gminy Poraj i jej jednostek organizacyjnych</w:t>
      </w:r>
      <w:r w:rsidRPr="00CA57AE">
        <w:rPr>
          <w:rFonts w:ascii="Arial" w:hAnsi="Arial" w:cs="Arial"/>
        </w:rPr>
        <w:t xml:space="preserve"> ,</w:t>
      </w:r>
      <w:r w:rsidRPr="007E2165">
        <w:rPr>
          <w:rFonts w:ascii="Arial" w:hAnsi="Arial" w:cs="Arial"/>
        </w:rPr>
        <w:t xml:space="preserve"> oświadczam, że informacje zawarte w oświadczeniu, </w:t>
      </w:r>
      <w:r>
        <w:rPr>
          <w:rFonts w:ascii="Arial" w:hAnsi="Arial" w:cs="Arial"/>
        </w:rPr>
        <w:br/>
      </w:r>
      <w:r w:rsidRPr="007E2165">
        <w:rPr>
          <w:rFonts w:ascii="Arial" w:hAnsi="Arial" w:cs="Arial"/>
        </w:rPr>
        <w:t>o którym mowa w art. 125 ust. 1 ustawy z dnia 11 września 2019 r. - Prawo za</w:t>
      </w:r>
      <w:r>
        <w:rPr>
          <w:rFonts w:ascii="Arial" w:hAnsi="Arial" w:cs="Arial"/>
        </w:rPr>
        <w:t>mówień publicznych (Dz.U. z 2021 r. poz. 1129</w:t>
      </w:r>
      <w:r w:rsidRPr="007E2165">
        <w:rPr>
          <w:rFonts w:ascii="Arial" w:hAnsi="Arial" w:cs="Arial"/>
        </w:rPr>
        <w:t xml:space="preserve">, z późn. zm.), w zakresie podstaw wykluczenia </w:t>
      </w:r>
      <w:r>
        <w:rPr>
          <w:rFonts w:ascii="Arial" w:hAnsi="Arial" w:cs="Arial"/>
        </w:rPr>
        <w:br/>
      </w:r>
      <w:r w:rsidRPr="007E2165">
        <w:rPr>
          <w:rFonts w:ascii="Arial" w:hAnsi="Arial" w:cs="Arial"/>
        </w:rPr>
        <w:t>z postępowania wskazanych przez zamawiającego, o których mowa w:</w:t>
      </w:r>
    </w:p>
    <w:p w:rsidR="00911DDB" w:rsidRPr="007E2165" w:rsidRDefault="00911DDB" w:rsidP="00D06BF0">
      <w:pPr>
        <w:numPr>
          <w:ilvl w:val="0"/>
          <w:numId w:val="19"/>
        </w:numPr>
        <w:spacing w:after="0"/>
        <w:ind w:left="425" w:hanging="426"/>
        <w:jc w:val="both"/>
        <w:rPr>
          <w:rFonts w:ascii="Arial" w:hAnsi="Arial" w:cs="Arial"/>
        </w:rPr>
      </w:pPr>
      <w:r w:rsidRPr="007E2165">
        <w:rPr>
          <w:rFonts w:ascii="Arial" w:hAnsi="Arial" w:cs="Arial"/>
        </w:rPr>
        <w:t>art. 108 ust. 1 pkt 3 Pzp,</w:t>
      </w:r>
    </w:p>
    <w:p w:rsidR="00911DDB" w:rsidRPr="007E2165" w:rsidRDefault="00911DDB" w:rsidP="00D06BF0">
      <w:pPr>
        <w:numPr>
          <w:ilvl w:val="0"/>
          <w:numId w:val="19"/>
        </w:numPr>
        <w:spacing w:after="0"/>
        <w:ind w:left="425" w:hanging="426"/>
        <w:jc w:val="both"/>
        <w:rPr>
          <w:rFonts w:ascii="Arial" w:hAnsi="Arial" w:cs="Arial"/>
        </w:rPr>
      </w:pPr>
      <w:r w:rsidRPr="007E2165">
        <w:rPr>
          <w:rFonts w:ascii="Arial" w:hAnsi="Arial" w:cs="Arial"/>
        </w:rPr>
        <w:t>art. 108 ust. 1 pkt 4 Pzp, dotyczących orzeczenia zakazu ubiegania się o zamówienie publiczne tytułem środka zapobiegawczego,</w:t>
      </w:r>
    </w:p>
    <w:p w:rsidR="00911DDB" w:rsidRPr="007E2165" w:rsidRDefault="00911DDB" w:rsidP="00D06BF0">
      <w:pPr>
        <w:numPr>
          <w:ilvl w:val="0"/>
          <w:numId w:val="19"/>
        </w:numPr>
        <w:spacing w:after="0"/>
        <w:ind w:left="425" w:hanging="426"/>
        <w:jc w:val="both"/>
        <w:rPr>
          <w:rFonts w:ascii="Arial" w:hAnsi="Arial" w:cs="Arial"/>
        </w:rPr>
      </w:pPr>
      <w:r w:rsidRPr="007E2165">
        <w:rPr>
          <w:rFonts w:ascii="Arial" w:hAnsi="Arial" w:cs="Arial"/>
        </w:rPr>
        <w:t>art. 108 ust. 1 pkt 5 Pzp, dotyczących zawarcia z innymi wykonawcami porozumienia mającego na celu zakłócenie konkurencji,</w:t>
      </w:r>
    </w:p>
    <w:p w:rsidR="00911DDB" w:rsidRPr="002522B1" w:rsidRDefault="00911DDB" w:rsidP="00D06BF0">
      <w:pPr>
        <w:numPr>
          <w:ilvl w:val="0"/>
          <w:numId w:val="19"/>
        </w:numPr>
        <w:spacing w:after="0"/>
        <w:ind w:left="425" w:hanging="426"/>
        <w:jc w:val="both"/>
        <w:rPr>
          <w:rFonts w:ascii="Arial" w:hAnsi="Arial" w:cs="Arial"/>
        </w:rPr>
      </w:pPr>
      <w:r w:rsidRPr="002522B1">
        <w:rPr>
          <w:rFonts w:ascii="Arial" w:hAnsi="Arial" w:cs="Arial"/>
        </w:rPr>
        <w:t>art. 108 ust. 1 pkt 6 Pzp,</w:t>
      </w:r>
    </w:p>
    <w:p w:rsidR="00911DDB" w:rsidRPr="007E2165" w:rsidRDefault="00911DDB" w:rsidP="00D06BF0">
      <w:pPr>
        <w:numPr>
          <w:ilvl w:val="0"/>
          <w:numId w:val="19"/>
        </w:numPr>
        <w:spacing w:after="0"/>
        <w:ind w:left="425" w:hanging="426"/>
        <w:jc w:val="both"/>
        <w:rPr>
          <w:rFonts w:ascii="Arial" w:hAnsi="Arial" w:cs="Arial"/>
          <w:color w:val="FF0000"/>
        </w:rPr>
      </w:pPr>
      <w:r w:rsidRPr="002522B1">
        <w:rPr>
          <w:rFonts w:ascii="Arial" w:hAnsi="Arial" w:cs="Arial"/>
        </w:rPr>
        <w:t>art. 109 ust. 1 pkt 4 Pzp,.</w:t>
      </w:r>
    </w:p>
    <w:p w:rsidR="00911DDB" w:rsidRDefault="00911DDB" w:rsidP="00911DDB">
      <w:pPr>
        <w:ind w:left="425"/>
        <w:jc w:val="both"/>
        <w:rPr>
          <w:rFonts w:ascii="Arial" w:hAnsi="Arial" w:cs="Arial"/>
          <w:color w:val="FF0000"/>
        </w:rPr>
      </w:pPr>
    </w:p>
    <w:p w:rsidR="00911DDB" w:rsidRPr="00EB4AE4" w:rsidRDefault="00911DDB" w:rsidP="00911DDB">
      <w:pPr>
        <w:spacing w:after="0"/>
        <w:rPr>
          <w:rFonts w:eastAsia="Times New Roman" w:cstheme="minorHAnsi"/>
          <w:lang w:eastAsia="pl-PL"/>
        </w:rPr>
      </w:pPr>
      <w:r>
        <w:rPr>
          <w:rFonts w:ascii="Arial" w:hAnsi="Arial" w:cs="Arial"/>
          <w:color w:val="FF0000"/>
        </w:rPr>
        <w:t xml:space="preserve">                                                                                     </w:t>
      </w:r>
    </w:p>
    <w:p w:rsidR="00911DDB" w:rsidRPr="005B6971" w:rsidRDefault="00911DDB" w:rsidP="00911DDB">
      <w:pPr>
        <w:spacing w:after="0"/>
        <w:rPr>
          <w:rFonts w:eastAsia="Times New Roman" w:cstheme="minorHAnsi"/>
          <w:i/>
          <w:lang w:eastAsia="pl-PL"/>
        </w:rPr>
      </w:pPr>
    </w:p>
    <w:p w:rsidR="00911DDB" w:rsidRPr="00CD16AD" w:rsidRDefault="00911DDB" w:rsidP="00911DDB">
      <w:pPr>
        <w:spacing w:after="0"/>
        <w:jc w:val="right"/>
        <w:rPr>
          <w:rFonts w:eastAsia="Times New Roman" w:cstheme="minorHAnsi"/>
          <w:i/>
          <w:sz w:val="18"/>
          <w:szCs w:val="18"/>
          <w:lang w:eastAsia="pl-PL"/>
        </w:rPr>
      </w:pPr>
      <w:r w:rsidRPr="00CD16AD">
        <w:rPr>
          <w:rFonts w:eastAsia="Times New Roman" w:cstheme="minorHAnsi"/>
          <w:i/>
          <w:sz w:val="18"/>
          <w:szCs w:val="18"/>
          <w:lang w:eastAsia="pl-PL"/>
        </w:rPr>
        <w:t>(oświadczenie należy podpisać kwalifikowanym</w:t>
      </w:r>
    </w:p>
    <w:p w:rsidR="00911DDB" w:rsidRPr="007E2165" w:rsidRDefault="00911DDB" w:rsidP="00911DDB">
      <w:pPr>
        <w:ind w:left="425"/>
        <w:jc w:val="both"/>
        <w:rPr>
          <w:rFonts w:ascii="Arial" w:hAnsi="Arial" w:cs="Arial"/>
          <w:color w:val="FF0000"/>
        </w:rPr>
      </w:pPr>
      <w:r w:rsidRPr="00CD16AD">
        <w:rPr>
          <w:rFonts w:eastAsia="Times New Roman" w:cstheme="minorHAnsi"/>
          <w:i/>
          <w:sz w:val="18"/>
          <w:szCs w:val="18"/>
          <w:lang w:eastAsia="pl-PL"/>
        </w:rPr>
        <w:t>podpisem elektronicznym przez osobę</w:t>
      </w:r>
      <w:r>
        <w:rPr>
          <w:rFonts w:eastAsia="Times New Roman" w:cstheme="minorHAnsi"/>
          <w:i/>
          <w:sz w:val="18"/>
          <w:szCs w:val="18"/>
          <w:lang w:eastAsia="pl-PL"/>
        </w:rPr>
        <w:t xml:space="preserve"> upoważnioną do </w:t>
      </w:r>
      <w:r w:rsidRPr="00CD16AD">
        <w:rPr>
          <w:rFonts w:eastAsia="Times New Roman" w:cstheme="minorHAnsi"/>
          <w:i/>
          <w:sz w:val="18"/>
          <w:szCs w:val="18"/>
          <w:lang w:eastAsia="pl-PL"/>
        </w:rPr>
        <w:t>reprezentowania Wykonawcy</w:t>
      </w:r>
    </w:p>
    <w:p w:rsidR="00911DDB" w:rsidRPr="007E2165" w:rsidRDefault="00911DDB" w:rsidP="00911DDB">
      <w:pPr>
        <w:ind w:left="425"/>
        <w:jc w:val="both"/>
        <w:rPr>
          <w:rFonts w:ascii="Arial" w:hAnsi="Arial" w:cs="Arial"/>
          <w:color w:val="FF0000"/>
        </w:rPr>
      </w:pPr>
    </w:p>
    <w:p w:rsidR="00911DDB" w:rsidRPr="007E2165" w:rsidRDefault="00911DDB" w:rsidP="00911DDB">
      <w:pPr>
        <w:jc w:val="both"/>
        <w:rPr>
          <w:rFonts w:ascii="Arial" w:hAnsi="Arial" w:cs="Arial"/>
          <w:b/>
        </w:rPr>
      </w:pPr>
      <w:r w:rsidRPr="007E2165">
        <w:rPr>
          <w:rFonts w:ascii="Arial" w:hAnsi="Arial" w:cs="Arial"/>
          <w:b/>
        </w:rPr>
        <w:t>OŚWIADCZENIE DOTYCZĄCE PODANYCH INFORMACJI</w:t>
      </w:r>
    </w:p>
    <w:p w:rsidR="00911DDB" w:rsidRPr="007E2165" w:rsidRDefault="00911DDB" w:rsidP="00911DDB">
      <w:pPr>
        <w:jc w:val="both"/>
        <w:rPr>
          <w:rFonts w:ascii="Arial" w:hAnsi="Arial" w:cs="Arial"/>
        </w:rPr>
      </w:pPr>
      <w:r w:rsidRPr="007E2165">
        <w:rPr>
          <w:rFonts w:ascii="Arial" w:hAnsi="Arial" w:cs="Arial"/>
        </w:rPr>
        <w:t xml:space="preserve">Oświadczam, że wszystkie informacje podane w powyższych oświadczeniach są aktualne </w:t>
      </w:r>
      <w:r>
        <w:rPr>
          <w:rFonts w:ascii="Arial" w:hAnsi="Arial" w:cs="Arial"/>
        </w:rPr>
        <w:br/>
      </w:r>
      <w:r w:rsidRPr="007E2165">
        <w:rPr>
          <w:rFonts w:ascii="Arial" w:hAnsi="Arial" w:cs="Arial"/>
        </w:rPr>
        <w:t>i zgodne z prawdą oraz zostały przedstawione z pełną świadomością konsekwencji wprowadzenia zamawiającego w błąd przy przedstawianiu informacji.</w:t>
      </w:r>
    </w:p>
    <w:p w:rsidR="005C63DF" w:rsidRPr="00EB4AE4" w:rsidRDefault="005C63DF" w:rsidP="001E6548">
      <w:pPr>
        <w:spacing w:after="0"/>
        <w:rPr>
          <w:rFonts w:eastAsia="Times New Roman" w:cstheme="minorHAnsi"/>
          <w:lang w:eastAsia="pl-PL"/>
        </w:rPr>
      </w:pPr>
    </w:p>
    <w:p w:rsidR="005C63DF" w:rsidRPr="005B6971" w:rsidRDefault="005C63DF" w:rsidP="005C63DF">
      <w:pPr>
        <w:spacing w:after="0"/>
        <w:rPr>
          <w:rFonts w:eastAsia="Times New Roman" w:cstheme="minorHAnsi"/>
          <w:i/>
          <w:lang w:eastAsia="pl-PL"/>
        </w:rPr>
      </w:pPr>
    </w:p>
    <w:p w:rsidR="005C63DF" w:rsidRPr="00CD16AD" w:rsidRDefault="005C63DF" w:rsidP="005C63DF">
      <w:pPr>
        <w:spacing w:after="0"/>
        <w:jc w:val="right"/>
        <w:rPr>
          <w:rFonts w:eastAsia="Times New Roman" w:cstheme="minorHAnsi"/>
          <w:i/>
          <w:sz w:val="18"/>
          <w:szCs w:val="18"/>
          <w:lang w:eastAsia="pl-PL"/>
        </w:rPr>
      </w:pPr>
      <w:r w:rsidRPr="00CD16AD">
        <w:rPr>
          <w:rFonts w:eastAsia="Times New Roman" w:cstheme="minorHAnsi"/>
          <w:i/>
          <w:sz w:val="18"/>
          <w:szCs w:val="18"/>
          <w:lang w:eastAsia="pl-PL"/>
        </w:rPr>
        <w:t>(oświadczenie należy podpisać kwalifikowanym</w:t>
      </w:r>
    </w:p>
    <w:p w:rsidR="005C63DF" w:rsidRPr="00CD16AD" w:rsidRDefault="005C63DF" w:rsidP="005C63DF">
      <w:pPr>
        <w:spacing w:after="0"/>
        <w:jc w:val="right"/>
        <w:rPr>
          <w:rFonts w:eastAsia="Times New Roman" w:cstheme="minorHAnsi"/>
          <w:i/>
          <w:sz w:val="18"/>
          <w:szCs w:val="18"/>
          <w:lang w:eastAsia="pl-PL"/>
        </w:rPr>
      </w:pPr>
      <w:r w:rsidRPr="00CD16AD">
        <w:rPr>
          <w:rFonts w:eastAsia="Times New Roman" w:cstheme="minorHAnsi"/>
          <w:i/>
          <w:sz w:val="18"/>
          <w:szCs w:val="18"/>
          <w:lang w:eastAsia="pl-PL"/>
        </w:rPr>
        <w:t>podpisem elektronicznym przez osobę</w:t>
      </w:r>
      <w:r>
        <w:rPr>
          <w:rFonts w:eastAsia="Times New Roman" w:cstheme="minorHAnsi"/>
          <w:i/>
          <w:sz w:val="18"/>
          <w:szCs w:val="18"/>
          <w:lang w:eastAsia="pl-PL"/>
        </w:rPr>
        <w:t xml:space="preserve"> upoważnioną do </w:t>
      </w:r>
      <w:r w:rsidRPr="00CD16AD">
        <w:rPr>
          <w:rFonts w:eastAsia="Times New Roman" w:cstheme="minorHAnsi"/>
          <w:i/>
          <w:sz w:val="18"/>
          <w:szCs w:val="18"/>
          <w:lang w:eastAsia="pl-PL"/>
        </w:rPr>
        <w:t>reprezentowania Wykonawcy)</w:t>
      </w:r>
    </w:p>
    <w:p w:rsidR="005C63DF" w:rsidRDefault="005C63DF"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1E6548" w:rsidRDefault="001E6548" w:rsidP="005C63DF">
      <w:pPr>
        <w:tabs>
          <w:tab w:val="left" w:pos="142"/>
        </w:tabs>
        <w:spacing w:after="0" w:line="240" w:lineRule="auto"/>
        <w:contextualSpacing/>
        <w:rPr>
          <w:rFonts w:eastAsia="Times New Roman" w:cstheme="minorHAnsi"/>
          <w:b/>
          <w:i/>
          <w:lang w:eastAsia="pl-PL"/>
        </w:rPr>
      </w:pPr>
    </w:p>
    <w:p w:rsidR="001E6548" w:rsidRDefault="001E6548" w:rsidP="005C63DF">
      <w:pPr>
        <w:tabs>
          <w:tab w:val="left" w:pos="142"/>
        </w:tabs>
        <w:spacing w:after="0" w:line="240" w:lineRule="auto"/>
        <w:contextualSpacing/>
        <w:rPr>
          <w:rFonts w:eastAsia="Times New Roman" w:cstheme="minorHAnsi"/>
          <w:b/>
          <w:i/>
          <w:lang w:eastAsia="pl-PL"/>
        </w:rPr>
      </w:pPr>
    </w:p>
    <w:p w:rsidR="001E6548" w:rsidRDefault="001E6548" w:rsidP="005C63DF">
      <w:pPr>
        <w:tabs>
          <w:tab w:val="left" w:pos="142"/>
        </w:tabs>
        <w:spacing w:after="0" w:line="240" w:lineRule="auto"/>
        <w:contextualSpacing/>
        <w:rPr>
          <w:rFonts w:eastAsia="Times New Roman" w:cstheme="minorHAnsi"/>
          <w:b/>
          <w:i/>
          <w:lang w:eastAsia="pl-PL"/>
        </w:rPr>
      </w:pPr>
    </w:p>
    <w:p w:rsidR="001E6548" w:rsidRDefault="001E6548"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640231" w:rsidRDefault="00640231" w:rsidP="005C63DF">
      <w:pPr>
        <w:tabs>
          <w:tab w:val="left" w:pos="142"/>
        </w:tabs>
        <w:spacing w:after="0" w:line="240" w:lineRule="auto"/>
        <w:contextualSpacing/>
        <w:rPr>
          <w:rFonts w:eastAsia="Times New Roman" w:cstheme="minorHAnsi"/>
          <w:b/>
          <w:i/>
          <w:lang w:eastAsia="pl-PL"/>
        </w:rPr>
      </w:pPr>
    </w:p>
    <w:p w:rsidR="00317A8C" w:rsidRPr="00317A8C" w:rsidRDefault="00317A8C" w:rsidP="00317A8C">
      <w:pPr>
        <w:spacing w:after="0"/>
        <w:rPr>
          <w:rFonts w:eastAsia="Times New Roman" w:cstheme="minorHAnsi"/>
          <w:lang w:eastAsia="pl-PL"/>
        </w:rPr>
      </w:pPr>
      <w:r w:rsidRPr="00317A8C">
        <w:rPr>
          <w:rFonts w:eastAsia="Times New Roman" w:cstheme="minorHAnsi"/>
          <w:lang w:eastAsia="pl-PL"/>
        </w:rPr>
        <w:lastRenderedPageBreak/>
        <w:t>GK.271.1.2022</w:t>
      </w:r>
    </w:p>
    <w:p w:rsidR="005C63DF" w:rsidRPr="005B6971" w:rsidRDefault="005C63DF" w:rsidP="005C63DF">
      <w:pPr>
        <w:spacing w:after="0"/>
        <w:ind w:left="5664" w:firstLine="708"/>
        <w:jc w:val="right"/>
        <w:rPr>
          <w:rFonts w:eastAsia="Times New Roman" w:cstheme="minorHAnsi"/>
          <w:b/>
          <w:i/>
          <w:lang w:eastAsia="pl-PL"/>
        </w:rPr>
      </w:pPr>
    </w:p>
    <w:p w:rsidR="005C63DF" w:rsidRPr="005B6971" w:rsidRDefault="005C63DF" w:rsidP="005C63DF">
      <w:pPr>
        <w:spacing w:after="0"/>
        <w:ind w:left="5664" w:firstLine="708"/>
        <w:jc w:val="right"/>
        <w:rPr>
          <w:rFonts w:eastAsia="Times New Roman" w:cstheme="minorHAnsi"/>
          <w:b/>
          <w:i/>
          <w:lang w:eastAsia="pl-PL"/>
        </w:rPr>
      </w:pPr>
      <w:r w:rsidRPr="005B6971">
        <w:rPr>
          <w:rFonts w:eastAsia="Times New Roman" w:cstheme="minorHAnsi"/>
          <w:b/>
          <w:i/>
          <w:lang w:eastAsia="pl-PL"/>
        </w:rPr>
        <w:t xml:space="preserve">Załącznik nr </w:t>
      </w:r>
      <w:r>
        <w:rPr>
          <w:rFonts w:eastAsia="Times New Roman" w:cstheme="minorHAnsi"/>
          <w:b/>
          <w:i/>
          <w:lang w:eastAsia="pl-PL"/>
        </w:rPr>
        <w:t>6</w:t>
      </w:r>
      <w:r w:rsidRPr="005B6971">
        <w:rPr>
          <w:rFonts w:eastAsia="Times New Roman" w:cstheme="minorHAnsi"/>
          <w:b/>
          <w:i/>
          <w:lang w:eastAsia="pl-PL"/>
        </w:rPr>
        <w:t xml:space="preserve"> do SWZ</w:t>
      </w:r>
    </w:p>
    <w:p w:rsidR="005C63DF" w:rsidRPr="005B6971" w:rsidRDefault="005C63DF" w:rsidP="005C63DF">
      <w:pPr>
        <w:spacing w:after="0"/>
        <w:jc w:val="right"/>
        <w:rPr>
          <w:rFonts w:eastAsia="Times New Roman" w:cstheme="minorHAnsi"/>
          <w:i/>
          <w:lang w:eastAsia="pl-PL"/>
        </w:rPr>
      </w:pPr>
    </w:p>
    <w:p w:rsidR="005C63DF" w:rsidRPr="005B6971" w:rsidRDefault="005C63DF" w:rsidP="005C63DF">
      <w:pPr>
        <w:spacing w:after="0"/>
        <w:ind w:left="5664" w:firstLine="708"/>
        <w:jc w:val="both"/>
        <w:rPr>
          <w:rFonts w:eastAsia="Times New Roman" w:cstheme="minorHAnsi"/>
          <w:lang w:eastAsia="pl-PL"/>
        </w:rPr>
      </w:pPr>
      <w:r w:rsidRPr="005B6971">
        <w:rPr>
          <w:rFonts w:eastAsia="Times New Roman" w:cstheme="minorHAnsi"/>
          <w:lang w:eastAsia="pl-PL"/>
        </w:rPr>
        <w:t>.........................................</w:t>
      </w:r>
    </w:p>
    <w:p w:rsidR="005C63DF" w:rsidRPr="005B6971" w:rsidRDefault="005C63DF" w:rsidP="005C63DF">
      <w:pPr>
        <w:spacing w:after="0"/>
        <w:jc w:val="both"/>
        <w:rPr>
          <w:rFonts w:eastAsia="Times New Roman" w:cstheme="minorHAnsi"/>
          <w:i/>
          <w:lang w:eastAsia="pl-PL"/>
        </w:rPr>
      </w:pPr>
      <w:r w:rsidRPr="005B6971">
        <w:rPr>
          <w:rFonts w:eastAsia="Times New Roman" w:cstheme="minorHAnsi"/>
          <w:i/>
          <w:lang w:eastAsia="pl-PL"/>
        </w:rPr>
        <w:tab/>
      </w:r>
      <w:r w:rsidRPr="005B6971">
        <w:rPr>
          <w:rFonts w:eastAsia="Times New Roman" w:cstheme="minorHAnsi"/>
          <w:i/>
          <w:lang w:eastAsia="pl-PL"/>
        </w:rPr>
        <w:tab/>
      </w:r>
      <w:r w:rsidRPr="005B6971">
        <w:rPr>
          <w:rFonts w:eastAsia="Times New Roman" w:cstheme="minorHAnsi"/>
          <w:i/>
          <w:lang w:eastAsia="pl-PL"/>
        </w:rPr>
        <w:tab/>
      </w:r>
      <w:r w:rsidRPr="005B6971">
        <w:rPr>
          <w:rFonts w:eastAsia="Times New Roman" w:cstheme="minorHAnsi"/>
          <w:i/>
          <w:lang w:eastAsia="pl-PL"/>
        </w:rPr>
        <w:tab/>
      </w:r>
      <w:r w:rsidRPr="005B6971">
        <w:rPr>
          <w:rFonts w:eastAsia="Times New Roman" w:cstheme="minorHAnsi"/>
          <w:i/>
          <w:lang w:eastAsia="pl-PL"/>
        </w:rPr>
        <w:tab/>
      </w:r>
      <w:r w:rsidRPr="005B6971">
        <w:rPr>
          <w:rFonts w:eastAsia="Times New Roman" w:cstheme="minorHAnsi"/>
          <w:i/>
          <w:lang w:eastAsia="pl-PL"/>
        </w:rPr>
        <w:tab/>
      </w:r>
      <w:r w:rsidRPr="005B6971">
        <w:rPr>
          <w:rFonts w:eastAsia="Times New Roman" w:cstheme="minorHAnsi"/>
          <w:i/>
          <w:lang w:eastAsia="pl-PL"/>
        </w:rPr>
        <w:tab/>
      </w:r>
      <w:r w:rsidRPr="005B6971">
        <w:rPr>
          <w:rFonts w:eastAsia="Times New Roman" w:cstheme="minorHAnsi"/>
          <w:i/>
          <w:lang w:eastAsia="pl-PL"/>
        </w:rPr>
        <w:tab/>
      </w:r>
      <w:r w:rsidRPr="005B6971">
        <w:rPr>
          <w:rFonts w:eastAsia="Times New Roman" w:cstheme="minorHAnsi"/>
          <w:i/>
          <w:lang w:eastAsia="pl-PL"/>
        </w:rPr>
        <w:tab/>
        <w:t xml:space="preserve">     (miejscowość i data)</w:t>
      </w:r>
    </w:p>
    <w:p w:rsidR="005C63DF" w:rsidRPr="005B6971" w:rsidRDefault="005C63DF" w:rsidP="005C63DF">
      <w:pPr>
        <w:spacing w:after="0"/>
        <w:jc w:val="both"/>
        <w:rPr>
          <w:rFonts w:eastAsia="Times New Roman" w:cstheme="minorHAnsi"/>
          <w:i/>
          <w:lang w:eastAsia="pl-PL"/>
        </w:rPr>
      </w:pPr>
    </w:p>
    <w:p w:rsidR="005C63DF" w:rsidRDefault="005C63DF" w:rsidP="005C63DF">
      <w:pPr>
        <w:spacing w:after="0"/>
        <w:jc w:val="both"/>
        <w:rPr>
          <w:rFonts w:eastAsia="Times New Roman" w:cstheme="minorHAnsi"/>
          <w:i/>
          <w:lang w:eastAsia="pl-PL"/>
        </w:rPr>
      </w:pPr>
      <w:r w:rsidRPr="005B6971">
        <w:rPr>
          <w:rFonts w:eastAsia="Times New Roman" w:cstheme="minorHAnsi"/>
          <w:i/>
          <w:lang w:eastAsia="pl-PL"/>
        </w:rPr>
        <w:t>Wykonawcy wspólnie ubiegający się o udzielenie zamówienia:</w:t>
      </w:r>
    </w:p>
    <w:p w:rsidR="00317A8C" w:rsidRPr="005B6971" w:rsidRDefault="00317A8C" w:rsidP="005C63DF">
      <w:pPr>
        <w:spacing w:after="0"/>
        <w:jc w:val="both"/>
        <w:rPr>
          <w:rFonts w:eastAsia="Times New Roman" w:cstheme="minorHAnsi"/>
          <w:i/>
          <w:lang w:eastAsia="pl-PL"/>
        </w:rPr>
      </w:pPr>
    </w:p>
    <w:p w:rsidR="005C63DF" w:rsidRPr="005B6971" w:rsidRDefault="005C63DF" w:rsidP="005C63DF">
      <w:pPr>
        <w:spacing w:after="0"/>
        <w:jc w:val="both"/>
        <w:rPr>
          <w:rFonts w:eastAsia="Times New Roman" w:cstheme="minorHAnsi"/>
          <w:i/>
          <w:lang w:eastAsia="pl-PL"/>
        </w:rPr>
      </w:pPr>
      <w:r w:rsidRPr="005B6971">
        <w:rPr>
          <w:rFonts w:eastAsia="Times New Roman" w:cstheme="minorHAnsi"/>
          <w:i/>
          <w:lang w:eastAsia="pl-PL"/>
        </w:rPr>
        <w:t>……………………………………………………………………………………………………….……………..</w:t>
      </w:r>
    </w:p>
    <w:p w:rsidR="005C63DF" w:rsidRPr="005B6971" w:rsidRDefault="005C63DF" w:rsidP="005C63DF">
      <w:pPr>
        <w:spacing w:after="0"/>
        <w:jc w:val="both"/>
        <w:rPr>
          <w:rFonts w:eastAsia="Times New Roman" w:cstheme="minorHAnsi"/>
          <w:i/>
          <w:lang w:eastAsia="pl-PL"/>
        </w:rPr>
      </w:pPr>
      <w:r w:rsidRPr="005B6971">
        <w:rPr>
          <w:rFonts w:eastAsia="Times New Roman" w:cstheme="minorHAnsi"/>
          <w:i/>
          <w:lang w:eastAsia="pl-PL"/>
        </w:rPr>
        <w:t>…………………………………………………………………………………………………….…………………</w:t>
      </w:r>
    </w:p>
    <w:p w:rsidR="005C63DF" w:rsidRPr="005B6971" w:rsidRDefault="005C63DF" w:rsidP="005C63DF">
      <w:pPr>
        <w:spacing w:after="0"/>
        <w:jc w:val="both"/>
        <w:rPr>
          <w:rFonts w:eastAsia="Times New Roman" w:cstheme="minorHAnsi"/>
          <w:i/>
          <w:lang w:eastAsia="pl-PL"/>
        </w:rPr>
      </w:pPr>
      <w:r w:rsidRPr="005B6971">
        <w:rPr>
          <w:rFonts w:eastAsia="Times New Roman" w:cstheme="minorHAnsi"/>
          <w:i/>
          <w:lang w:eastAsia="pl-PL"/>
        </w:rPr>
        <w:t>(pełna nazwa/firma, adres, w zależności od podmiotu NIP/KRS/CEIDG)</w:t>
      </w:r>
    </w:p>
    <w:p w:rsidR="005C63DF" w:rsidRPr="005B6971" w:rsidRDefault="005C63DF" w:rsidP="005C63DF">
      <w:pPr>
        <w:spacing w:after="0"/>
        <w:rPr>
          <w:rFonts w:eastAsia="Times New Roman" w:cstheme="minorHAnsi"/>
          <w:i/>
          <w:lang w:eastAsia="pl-PL"/>
        </w:rPr>
      </w:pPr>
    </w:p>
    <w:p w:rsidR="005C63DF" w:rsidRPr="00F36F74" w:rsidRDefault="005C63DF" w:rsidP="005C63DF">
      <w:pPr>
        <w:spacing w:after="0"/>
        <w:jc w:val="center"/>
        <w:rPr>
          <w:rFonts w:eastAsia="Times New Roman" w:cstheme="minorHAnsi"/>
          <w:b/>
          <w:i/>
          <w:lang w:eastAsia="pl-PL"/>
        </w:rPr>
      </w:pPr>
      <w:r w:rsidRPr="00F36F74">
        <w:rPr>
          <w:rFonts w:eastAsia="Times New Roman" w:cstheme="minorHAnsi"/>
          <w:b/>
          <w:i/>
          <w:lang w:eastAsia="pl-PL"/>
        </w:rPr>
        <w:t xml:space="preserve">dotyczy postępowania o udzielenie zamówienia publicznego prowadzonego  w trybie przetargu nieograniczonego pn.: </w:t>
      </w:r>
      <w:r w:rsidR="00B011CB" w:rsidRPr="00B011CB">
        <w:rPr>
          <w:rFonts w:ascii="Times New Roman" w:hAnsi="Times New Roman"/>
          <w:sz w:val="24"/>
          <w:szCs w:val="24"/>
        </w:rPr>
        <w:t>Dostawa energii elektrycznej do obiektów dla Gminy Poraj i jej jednostek organizacyjnych</w:t>
      </w:r>
    </w:p>
    <w:p w:rsidR="005C63DF" w:rsidRPr="005B6971" w:rsidRDefault="005C63DF" w:rsidP="005C63DF">
      <w:pPr>
        <w:spacing w:after="0"/>
        <w:rPr>
          <w:rFonts w:eastAsia="Times New Roman" w:cstheme="minorHAnsi"/>
          <w:i/>
          <w:lang w:eastAsia="pl-PL"/>
        </w:rPr>
      </w:pPr>
    </w:p>
    <w:tbl>
      <w:tblPr>
        <w:tblStyle w:val="Tabela-Siatka"/>
        <w:tblW w:w="0" w:type="auto"/>
        <w:tblInd w:w="142" w:type="dxa"/>
        <w:tblLook w:val="04A0"/>
      </w:tblPr>
      <w:tblGrid>
        <w:gridCol w:w="9146"/>
      </w:tblGrid>
      <w:tr w:rsidR="005C63DF" w:rsidRPr="005B6971" w:rsidTr="00CB48E6">
        <w:tc>
          <w:tcPr>
            <w:tcW w:w="9146" w:type="dxa"/>
            <w:shd w:val="clear" w:color="auto" w:fill="D9D9D9" w:themeFill="background1" w:themeFillShade="D9"/>
          </w:tcPr>
          <w:p w:rsidR="005C63DF" w:rsidRPr="005B6971" w:rsidRDefault="005C63DF" w:rsidP="00CB48E6">
            <w:pPr>
              <w:spacing w:after="40" w:line="276" w:lineRule="auto"/>
              <w:contextualSpacing/>
              <w:jc w:val="center"/>
              <w:rPr>
                <w:rFonts w:eastAsiaTheme="minorEastAsia" w:cstheme="minorHAnsi"/>
                <w:b/>
                <w:color w:val="000000" w:themeColor="text1"/>
                <w:lang w:eastAsia="pl-PL"/>
              </w:rPr>
            </w:pPr>
            <w:r w:rsidRPr="005B6971">
              <w:rPr>
                <w:rFonts w:eastAsiaTheme="minorEastAsia" w:cstheme="minorHAnsi"/>
                <w:b/>
                <w:color w:val="000000" w:themeColor="text1"/>
                <w:lang w:eastAsia="pl-PL"/>
              </w:rPr>
              <w:t xml:space="preserve">Oświadczenie Wykonawców </w:t>
            </w:r>
          </w:p>
          <w:p w:rsidR="005C63DF" w:rsidRPr="005B6971" w:rsidRDefault="005C63DF" w:rsidP="00CB48E6">
            <w:pPr>
              <w:spacing w:after="40" w:line="276" w:lineRule="auto"/>
              <w:contextualSpacing/>
              <w:jc w:val="center"/>
              <w:rPr>
                <w:rFonts w:eastAsiaTheme="minorEastAsia" w:cstheme="minorHAnsi"/>
                <w:b/>
                <w:color w:val="000000" w:themeColor="text1"/>
                <w:lang w:eastAsia="pl-PL"/>
              </w:rPr>
            </w:pPr>
            <w:r w:rsidRPr="005B6971">
              <w:rPr>
                <w:rFonts w:eastAsiaTheme="minorEastAsia" w:cstheme="minorHAnsi"/>
                <w:b/>
                <w:color w:val="000000" w:themeColor="text1"/>
                <w:lang w:eastAsia="pl-PL"/>
              </w:rPr>
              <w:t xml:space="preserve">wspólnie ubiegających się o udzielenie zamówienia, </w:t>
            </w:r>
            <w:r w:rsidRPr="005B6971">
              <w:rPr>
                <w:rFonts w:eastAsiaTheme="minorEastAsia" w:cstheme="minorHAnsi"/>
                <w:b/>
                <w:lang w:eastAsia="pl-PL"/>
              </w:rPr>
              <w:t>składane na podstawie art. 117 ust 4 ustawy z dnia 11 września 2019r. Prawo zamówień publicznych dotyczące dostaw, usług lub robót budowlanych, które wykonają poszczególni Wykonawcy.</w:t>
            </w:r>
          </w:p>
          <w:p w:rsidR="005C63DF" w:rsidRPr="005B6971" w:rsidRDefault="005C63DF" w:rsidP="00CB48E6">
            <w:pPr>
              <w:spacing w:after="40" w:line="276" w:lineRule="auto"/>
              <w:contextualSpacing/>
              <w:jc w:val="center"/>
              <w:rPr>
                <w:rFonts w:eastAsiaTheme="minorEastAsia" w:cstheme="minorHAnsi"/>
                <w:b/>
                <w:color w:val="000000" w:themeColor="text1"/>
                <w:lang w:eastAsia="pl-PL"/>
              </w:rPr>
            </w:pPr>
          </w:p>
        </w:tc>
      </w:tr>
    </w:tbl>
    <w:p w:rsidR="005C63DF" w:rsidRPr="005B6971" w:rsidRDefault="005C63DF" w:rsidP="005C63DF">
      <w:pPr>
        <w:spacing w:after="0"/>
        <w:rPr>
          <w:rFonts w:eastAsia="Times New Roman" w:cstheme="minorHAnsi"/>
          <w:i/>
          <w:lang w:eastAsia="pl-PL"/>
        </w:rPr>
      </w:pPr>
    </w:p>
    <w:p w:rsidR="005C63DF" w:rsidRPr="005B6971" w:rsidRDefault="005C63DF" w:rsidP="005C63DF">
      <w:pPr>
        <w:spacing w:after="0"/>
        <w:rPr>
          <w:rFonts w:eastAsia="Times New Roman" w:cstheme="minorHAnsi"/>
          <w:i/>
          <w:lang w:eastAsia="pl-PL"/>
        </w:rPr>
      </w:pPr>
    </w:p>
    <w:p w:rsidR="005C63DF" w:rsidRPr="005B6971" w:rsidRDefault="005C63DF" w:rsidP="005C63DF">
      <w:pPr>
        <w:spacing w:after="0"/>
        <w:rPr>
          <w:rFonts w:eastAsia="Times New Roman" w:cstheme="minorHAnsi"/>
          <w:i/>
          <w:lang w:eastAsia="pl-PL"/>
        </w:rPr>
      </w:pPr>
      <w:r w:rsidRPr="005B6971">
        <w:rPr>
          <w:rFonts w:eastAsia="Times New Roman" w:cstheme="minorHAnsi"/>
          <w:i/>
          <w:lang w:eastAsia="pl-PL"/>
        </w:rPr>
        <w:t>Oświadczam, że:</w:t>
      </w:r>
    </w:p>
    <w:p w:rsidR="005C63DF" w:rsidRPr="005B6971" w:rsidRDefault="005C63DF" w:rsidP="005C63DF">
      <w:pPr>
        <w:spacing w:after="0"/>
        <w:rPr>
          <w:rFonts w:eastAsiaTheme="minorEastAsia" w:cstheme="minorHAnsi"/>
          <w:lang w:eastAsia="pl-PL"/>
        </w:rPr>
      </w:pPr>
    </w:p>
    <w:p w:rsidR="005C63DF" w:rsidRPr="005B6971" w:rsidRDefault="005C63DF" w:rsidP="00D06BF0">
      <w:pPr>
        <w:numPr>
          <w:ilvl w:val="0"/>
          <w:numId w:val="4"/>
        </w:numPr>
        <w:spacing w:after="0"/>
        <w:ind w:left="284" w:hanging="284"/>
        <w:contextualSpacing/>
        <w:rPr>
          <w:rFonts w:eastAsiaTheme="minorEastAsia" w:cstheme="minorHAnsi"/>
          <w:lang w:eastAsia="pl-PL"/>
        </w:rPr>
      </w:pPr>
      <w:r w:rsidRPr="005B6971">
        <w:rPr>
          <w:rFonts w:eastAsiaTheme="minorEastAsia" w:cstheme="minorHAnsi"/>
          <w:lang w:eastAsia="pl-PL"/>
        </w:rPr>
        <w:t>Wykonawca: ..................................................................................................................................</w:t>
      </w:r>
    </w:p>
    <w:p w:rsidR="005C63DF" w:rsidRPr="005B6971" w:rsidRDefault="005C63DF" w:rsidP="005C63DF">
      <w:pPr>
        <w:spacing w:after="0"/>
        <w:jc w:val="center"/>
        <w:rPr>
          <w:rFonts w:eastAsiaTheme="minorEastAsia" w:cstheme="minorHAnsi"/>
          <w:lang w:eastAsia="pl-PL"/>
        </w:rPr>
      </w:pPr>
      <w:r w:rsidRPr="005B6971">
        <w:rPr>
          <w:rFonts w:eastAsiaTheme="minorEastAsia" w:cstheme="minorHAnsi"/>
          <w:lang w:eastAsia="pl-PL"/>
        </w:rPr>
        <w:t>(nazwa i adres Wykonawcy)</w:t>
      </w:r>
    </w:p>
    <w:p w:rsidR="005C63DF" w:rsidRPr="005B6971" w:rsidRDefault="005C63DF" w:rsidP="005C63DF">
      <w:pPr>
        <w:spacing w:after="0"/>
        <w:ind w:left="284"/>
        <w:rPr>
          <w:rFonts w:eastAsiaTheme="minorEastAsia" w:cstheme="minorHAnsi"/>
          <w:lang w:eastAsia="pl-PL"/>
        </w:rPr>
      </w:pPr>
      <w:r w:rsidRPr="005B6971">
        <w:rPr>
          <w:rFonts w:eastAsiaTheme="minorEastAsia" w:cstheme="minorHAnsi"/>
          <w:lang w:eastAsia="pl-PL"/>
        </w:rPr>
        <w:t>- zrealizuje następujące roboty budowlane, usługi, dostawy*: …………………………………………………………………………………………………………………………………………………….</w:t>
      </w:r>
    </w:p>
    <w:p w:rsidR="005C63DF" w:rsidRPr="005B6971" w:rsidRDefault="005C63DF" w:rsidP="005C63DF">
      <w:pPr>
        <w:spacing w:after="0"/>
        <w:ind w:left="284"/>
        <w:rPr>
          <w:rFonts w:eastAsiaTheme="minorEastAsia" w:cstheme="minorHAnsi"/>
          <w:lang w:eastAsia="pl-PL"/>
        </w:rPr>
      </w:pPr>
    </w:p>
    <w:p w:rsidR="005C63DF" w:rsidRPr="005B6971" w:rsidRDefault="005C63DF" w:rsidP="00D06BF0">
      <w:pPr>
        <w:numPr>
          <w:ilvl w:val="0"/>
          <w:numId w:val="4"/>
        </w:numPr>
        <w:spacing w:after="0"/>
        <w:ind w:left="284" w:hanging="284"/>
        <w:contextualSpacing/>
        <w:rPr>
          <w:rFonts w:eastAsiaTheme="minorEastAsia" w:cstheme="minorHAnsi"/>
          <w:lang w:eastAsia="pl-PL"/>
        </w:rPr>
      </w:pPr>
      <w:r w:rsidRPr="005B6971">
        <w:rPr>
          <w:rFonts w:eastAsiaTheme="minorEastAsia" w:cstheme="minorHAnsi"/>
          <w:lang w:eastAsia="pl-PL"/>
        </w:rPr>
        <w:t>Wykonawca: ..................................................................................................................................</w:t>
      </w:r>
    </w:p>
    <w:p w:rsidR="005C63DF" w:rsidRPr="005B6971" w:rsidRDefault="005C63DF" w:rsidP="005C63DF">
      <w:pPr>
        <w:spacing w:after="0"/>
        <w:jc w:val="center"/>
        <w:rPr>
          <w:rFonts w:eastAsiaTheme="minorEastAsia" w:cstheme="minorHAnsi"/>
          <w:lang w:eastAsia="pl-PL"/>
        </w:rPr>
      </w:pPr>
      <w:r w:rsidRPr="005B6971">
        <w:rPr>
          <w:rFonts w:eastAsiaTheme="minorEastAsia" w:cstheme="minorHAnsi"/>
          <w:lang w:eastAsia="pl-PL"/>
        </w:rPr>
        <w:t>(nazwa i adres Wykonawcy)</w:t>
      </w:r>
    </w:p>
    <w:p w:rsidR="005C63DF" w:rsidRPr="005B6971" w:rsidRDefault="005C63DF" w:rsidP="005C63DF">
      <w:pPr>
        <w:spacing w:after="0"/>
        <w:ind w:left="284"/>
        <w:rPr>
          <w:rFonts w:eastAsiaTheme="minorEastAsia" w:cstheme="minorHAnsi"/>
          <w:lang w:eastAsia="pl-PL"/>
        </w:rPr>
      </w:pPr>
      <w:r w:rsidRPr="005B6971">
        <w:rPr>
          <w:rFonts w:eastAsiaTheme="minorEastAsia" w:cstheme="minorHAnsi"/>
          <w:lang w:eastAsia="pl-PL"/>
        </w:rPr>
        <w:t>- zrealizuje następujące roboty budowlane, usługi, dostawy*: …………………………………………………………………………………………………………………………………………………….</w:t>
      </w:r>
    </w:p>
    <w:p w:rsidR="005C63DF" w:rsidRPr="005B6971" w:rsidRDefault="005C63DF" w:rsidP="005C63DF">
      <w:pPr>
        <w:spacing w:after="0"/>
        <w:rPr>
          <w:rFonts w:eastAsiaTheme="minorEastAsia" w:cstheme="minorHAnsi"/>
          <w:lang w:eastAsia="pl-PL"/>
        </w:rPr>
      </w:pPr>
    </w:p>
    <w:p w:rsidR="005C63DF" w:rsidRDefault="005C63DF" w:rsidP="001E6548">
      <w:pPr>
        <w:spacing w:after="0"/>
        <w:rPr>
          <w:rFonts w:eastAsia="Times New Roman" w:cstheme="minorHAnsi"/>
          <w:lang w:eastAsia="pl-PL"/>
        </w:rPr>
      </w:pPr>
    </w:p>
    <w:p w:rsidR="005C63DF" w:rsidRPr="00A075E4" w:rsidRDefault="005C63DF" w:rsidP="005C63DF">
      <w:pPr>
        <w:spacing w:after="0" w:line="240" w:lineRule="auto"/>
        <w:jc w:val="right"/>
        <w:rPr>
          <w:rFonts w:eastAsia="Times New Roman" w:cstheme="minorHAnsi"/>
          <w:sz w:val="18"/>
          <w:szCs w:val="18"/>
          <w:lang w:eastAsia="pl-PL"/>
        </w:rPr>
      </w:pPr>
      <w:r w:rsidRPr="00A075E4">
        <w:rPr>
          <w:rFonts w:eastAsia="Times New Roman" w:cstheme="minorHAnsi"/>
          <w:sz w:val="18"/>
          <w:szCs w:val="18"/>
          <w:lang w:eastAsia="pl-PL"/>
        </w:rPr>
        <w:t xml:space="preserve">(oświadczenie należy podpisać kwalifikowanym </w:t>
      </w:r>
    </w:p>
    <w:p w:rsidR="005C63DF" w:rsidRPr="00A075E4" w:rsidRDefault="005C63DF" w:rsidP="005C63DF">
      <w:pPr>
        <w:spacing w:after="0" w:line="240" w:lineRule="auto"/>
        <w:ind w:left="1416"/>
        <w:jc w:val="right"/>
        <w:rPr>
          <w:rFonts w:eastAsia="Times New Roman" w:cstheme="minorHAnsi"/>
          <w:sz w:val="18"/>
          <w:szCs w:val="18"/>
          <w:lang w:eastAsia="pl-PL"/>
        </w:rPr>
      </w:pPr>
      <w:r w:rsidRPr="00A075E4">
        <w:rPr>
          <w:rFonts w:eastAsia="Times New Roman" w:cstheme="minorHAnsi"/>
          <w:sz w:val="18"/>
          <w:szCs w:val="18"/>
          <w:lang w:eastAsia="pl-PL"/>
        </w:rPr>
        <w:t>podpisem elektronicznym przez oso</w:t>
      </w:r>
      <w:r>
        <w:rPr>
          <w:rFonts w:eastAsia="Times New Roman" w:cstheme="minorHAnsi"/>
          <w:sz w:val="18"/>
          <w:szCs w:val="18"/>
          <w:lang w:eastAsia="pl-PL"/>
        </w:rPr>
        <w:t>bę upoważnioną do</w:t>
      </w:r>
      <w:r w:rsidR="001E6548">
        <w:rPr>
          <w:rFonts w:eastAsia="Times New Roman" w:cstheme="minorHAnsi"/>
          <w:sz w:val="18"/>
          <w:szCs w:val="18"/>
          <w:lang w:eastAsia="pl-PL"/>
        </w:rPr>
        <w:t xml:space="preserve"> </w:t>
      </w:r>
      <w:r w:rsidRPr="00A075E4">
        <w:rPr>
          <w:rFonts w:eastAsia="Times New Roman" w:cstheme="minorHAnsi"/>
          <w:sz w:val="18"/>
          <w:szCs w:val="18"/>
          <w:lang w:eastAsia="pl-PL"/>
        </w:rPr>
        <w:t>reprezentowania Wykonawcy)</w:t>
      </w:r>
    </w:p>
    <w:p w:rsidR="005C63DF" w:rsidRPr="005B6971" w:rsidRDefault="005C63DF" w:rsidP="005C63DF">
      <w:pPr>
        <w:spacing w:after="0"/>
        <w:ind w:left="5664" w:firstLine="708"/>
        <w:jc w:val="right"/>
        <w:rPr>
          <w:rFonts w:eastAsiaTheme="minorEastAsia" w:cstheme="minorHAnsi"/>
          <w:lang w:eastAsia="pl-PL"/>
        </w:rPr>
      </w:pPr>
    </w:p>
    <w:p w:rsidR="005C63DF" w:rsidRDefault="005C63DF" w:rsidP="005C63DF">
      <w:pPr>
        <w:spacing w:after="0"/>
        <w:rPr>
          <w:rFonts w:eastAsiaTheme="minorEastAsia" w:cstheme="minorHAnsi"/>
          <w:lang w:eastAsia="pl-PL"/>
        </w:rPr>
      </w:pPr>
      <w:bookmarkStart w:id="0" w:name="_GoBack"/>
      <w:bookmarkEnd w:id="0"/>
      <w:r>
        <w:rPr>
          <w:rFonts w:eastAsiaTheme="minorEastAsia" w:cstheme="minorHAnsi"/>
          <w:lang w:eastAsia="pl-PL"/>
        </w:rPr>
        <w:t>* niewłaściwe skreślić</w:t>
      </w:r>
    </w:p>
    <w:p w:rsidR="00317A8C" w:rsidRPr="004A2A70" w:rsidRDefault="00317A8C" w:rsidP="005C63DF">
      <w:pPr>
        <w:spacing w:after="0"/>
        <w:rPr>
          <w:rFonts w:eastAsiaTheme="minorEastAsia" w:cstheme="minorHAnsi"/>
          <w:lang w:eastAsia="pl-PL"/>
        </w:rPr>
      </w:pPr>
    </w:p>
    <w:p w:rsidR="002B51CF" w:rsidRDefault="002B51CF" w:rsidP="002B51CF">
      <w:pPr>
        <w:jc w:val="center"/>
        <w:rPr>
          <w:rFonts w:ascii="Arial" w:eastAsia="Calibri" w:hAnsi="Arial" w:cs="Arial"/>
          <w:b/>
        </w:rPr>
      </w:pPr>
    </w:p>
    <w:p w:rsidR="001E6548" w:rsidRDefault="001E6548" w:rsidP="002B51CF">
      <w:pPr>
        <w:jc w:val="center"/>
        <w:rPr>
          <w:rFonts w:ascii="Arial" w:eastAsia="Calibri" w:hAnsi="Arial" w:cs="Arial"/>
          <w:b/>
        </w:rPr>
      </w:pPr>
    </w:p>
    <w:p w:rsidR="001E6548" w:rsidRDefault="001E6548" w:rsidP="002B51CF">
      <w:pPr>
        <w:jc w:val="center"/>
        <w:rPr>
          <w:rFonts w:ascii="Arial" w:eastAsia="Calibri" w:hAnsi="Arial" w:cs="Arial"/>
          <w:b/>
        </w:rPr>
      </w:pPr>
    </w:p>
    <w:p w:rsidR="00796604" w:rsidRDefault="003871C9" w:rsidP="003871C9">
      <w:pPr>
        <w:rPr>
          <w:rFonts w:ascii="Times New Roman" w:hAnsi="Times New Roman"/>
        </w:rPr>
      </w:pPr>
      <w:r>
        <w:rPr>
          <w:rFonts w:ascii="Times New Roman" w:hAnsi="Times New Roman"/>
        </w:rPr>
        <w:t xml:space="preserve">    </w:t>
      </w:r>
      <w:r w:rsidR="00796604">
        <w:rPr>
          <w:rFonts w:ascii="Times New Roman" w:hAnsi="Times New Roman"/>
        </w:rPr>
        <w:t xml:space="preserve">                                                                                                                              Zał. Nr. 7 do SWZ</w:t>
      </w:r>
    </w:p>
    <w:p w:rsidR="003871C9" w:rsidRDefault="003871C9" w:rsidP="003871C9">
      <w:pPr>
        <w:rPr>
          <w:rFonts w:ascii="Times New Roman" w:hAnsi="Times New Roman"/>
        </w:rPr>
      </w:pPr>
      <w:r>
        <w:rPr>
          <w:rFonts w:ascii="Times New Roman" w:hAnsi="Times New Roman"/>
        </w:rPr>
        <w:t xml:space="preserve">                                         Umowa Nr. 272….2022</w:t>
      </w:r>
    </w:p>
    <w:p w:rsidR="003871C9" w:rsidRDefault="003871C9" w:rsidP="003871C9">
      <w:pPr>
        <w:autoSpaceDE w:val="0"/>
        <w:autoSpaceDN w:val="0"/>
        <w:adjustRightInd w:val="0"/>
        <w:rPr>
          <w:rFonts w:ascii="Arial" w:hAnsi="Arial" w:cs="Arial"/>
          <w:b/>
        </w:rPr>
      </w:pPr>
    </w:p>
    <w:p w:rsidR="003871C9" w:rsidRDefault="003871C9" w:rsidP="003871C9">
      <w:pPr>
        <w:rPr>
          <w:rFonts w:ascii="Cambria" w:hAnsi="Cambria" w:cs="Times New Roman"/>
        </w:rPr>
      </w:pPr>
      <w:r>
        <w:t xml:space="preserve">Zawarta w dniu  ……….. roku  pomiędzy </w:t>
      </w:r>
      <w:r>
        <w:rPr>
          <w:b/>
        </w:rPr>
        <w:t>Gminą Poraj,</w:t>
      </w:r>
      <w:r>
        <w:t xml:space="preserve">   ul. Jasna 21 ,42-360  Poraju Regon 151398528 , NIP-577-197-63-51 reprezentowaną przez  Katarzynę Kaźmierczak Wójta Gminy Poraj </w:t>
      </w:r>
      <w:r>
        <w:rPr>
          <w:color w:val="000000"/>
        </w:rPr>
        <w:t>zwaną w dalszym tekście umowy  Zamawiającym</w:t>
      </w:r>
    </w:p>
    <w:p w:rsidR="003871C9" w:rsidRDefault="003871C9" w:rsidP="003871C9">
      <w:r>
        <w:t xml:space="preserve">przy kontrasygnacie Pani  Anna Kukla– Skarbnika Gminy,  z jednej strony </w:t>
      </w:r>
    </w:p>
    <w:p w:rsidR="003871C9" w:rsidRDefault="003871C9" w:rsidP="003871C9">
      <w:pPr>
        <w:rPr>
          <w:rFonts w:ascii="Times New Roman" w:hAnsi="Times New Roman"/>
        </w:rPr>
      </w:pPr>
      <w:r>
        <w:rPr>
          <w:rFonts w:ascii="Times New Roman" w:hAnsi="Times New Roman"/>
        </w:rPr>
        <w:t>a</w:t>
      </w:r>
    </w:p>
    <w:p w:rsidR="003871C9" w:rsidRDefault="003871C9" w:rsidP="003871C9">
      <w:pPr>
        <w:rPr>
          <w:rFonts w:ascii="Times New Roman" w:hAnsi="Times New Roman"/>
        </w:rPr>
      </w:pPr>
    </w:p>
    <w:p w:rsidR="003871C9" w:rsidRDefault="003871C9" w:rsidP="003871C9">
      <w:pPr>
        <w:rPr>
          <w:rFonts w:ascii="Times New Roman" w:hAnsi="Times New Roman"/>
        </w:rPr>
      </w:pPr>
      <w:r>
        <w:rPr>
          <w:rFonts w:ascii="Times New Roman" w:hAnsi="Times New Roman"/>
        </w:rPr>
        <w:t xml:space="preserve"> Firmą : ……………………………………………………………………………</w:t>
      </w:r>
    </w:p>
    <w:p w:rsidR="003871C9" w:rsidRDefault="003871C9" w:rsidP="003871C9">
      <w:pPr>
        <w:rPr>
          <w:rFonts w:ascii="Times New Roman" w:hAnsi="Times New Roman"/>
        </w:rPr>
      </w:pPr>
    </w:p>
    <w:p w:rsidR="003871C9" w:rsidRDefault="003871C9" w:rsidP="003871C9">
      <w:pPr>
        <w:tabs>
          <w:tab w:val="left" w:pos="5940"/>
        </w:tabs>
        <w:jc w:val="both"/>
        <w:rPr>
          <w:rFonts w:ascii="Verdana" w:hAnsi="Verdana"/>
          <w:b/>
          <w:sz w:val="20"/>
        </w:rPr>
      </w:pPr>
      <w:r>
        <w:rPr>
          <w:rFonts w:ascii="Times New Roman" w:hAnsi="Times New Roman"/>
        </w:rPr>
        <w:t>wybranym/-ą w postępowaniu o udzielenie zamówienia publicznego, w trybie  przetargu nieograniczonego na podstawie  ustawy z dnia 11 września 2019 r. Prawo zamówień publicznych, zwanej dalej „ustawą Pzp”, prowadzonego pod  nazwą: „</w:t>
      </w:r>
      <w:r>
        <w:rPr>
          <w:rFonts w:ascii="Verdana" w:hAnsi="Verdana"/>
          <w:b/>
          <w:sz w:val="20"/>
        </w:rPr>
        <w:t>Dostawa energii elektrycznej na potrzeby obiektów gminnych i oświetlenia ulicznego na terenie Gminy  Poraj</w:t>
      </w:r>
    </w:p>
    <w:p w:rsidR="003871C9" w:rsidRDefault="003871C9" w:rsidP="003871C9">
      <w:pPr>
        <w:rPr>
          <w:rFonts w:ascii="Times New Roman" w:hAnsi="Times New Roman"/>
          <w:sz w:val="24"/>
        </w:rPr>
      </w:pPr>
      <w:r>
        <w:rPr>
          <w:rFonts w:ascii="Times New Roman" w:hAnsi="Times New Roman"/>
        </w:rPr>
        <w:t xml:space="preserve">                                                         § 1</w:t>
      </w:r>
    </w:p>
    <w:p w:rsidR="003871C9" w:rsidRDefault="003871C9" w:rsidP="003871C9">
      <w:pPr>
        <w:rPr>
          <w:rFonts w:ascii="Times New Roman" w:hAnsi="Times New Roman"/>
        </w:rPr>
      </w:pPr>
      <w:r>
        <w:rPr>
          <w:rFonts w:ascii="Times New Roman" w:hAnsi="Times New Roman"/>
        </w:rPr>
        <w:t xml:space="preserve">                                                Przedmiot Umowy</w:t>
      </w:r>
    </w:p>
    <w:p w:rsidR="003871C9" w:rsidRDefault="003871C9" w:rsidP="003871C9">
      <w:pPr>
        <w:rPr>
          <w:rFonts w:ascii="Times New Roman" w:hAnsi="Times New Roman"/>
        </w:rPr>
      </w:pPr>
      <w:r>
        <w:rPr>
          <w:rFonts w:ascii="Times New Roman" w:hAnsi="Times New Roman"/>
        </w:rPr>
        <w:t>1.Przedmiotem niniejszej Umowy jest określenie praw i obowiązków Stron związanych ze sprzedażą (przez Wykonawcę) i zakupem (przez Zamawiającego) energii elektrycznej na zasadach określonych niniejszą Umową w łącznej ilości zamówienia planowanego ……….. kWh do punktów poboru energii elektrycznej, zwanych dalej PPE, wymienionych w Załączniku nr 1 do Umowy. Wolumen został wyliczony na podstawie szacunkowego i prognozowanego zużycia.</w:t>
      </w:r>
    </w:p>
    <w:p w:rsidR="003871C9" w:rsidRDefault="003871C9" w:rsidP="003871C9">
      <w:pPr>
        <w:rPr>
          <w:rFonts w:ascii="Times New Roman" w:hAnsi="Times New Roman"/>
        </w:rPr>
      </w:pPr>
      <w:r>
        <w:rPr>
          <w:rFonts w:ascii="Times New Roman" w:hAnsi="Times New Roman"/>
        </w:rPr>
        <w:t>2.Umowa będzie realizowana zgodnie z postanowieniami:</w:t>
      </w:r>
    </w:p>
    <w:p w:rsidR="003871C9" w:rsidRDefault="003871C9" w:rsidP="003871C9">
      <w:pPr>
        <w:rPr>
          <w:rFonts w:ascii="Times New Roman" w:hAnsi="Times New Roman"/>
        </w:rPr>
      </w:pPr>
      <w:r>
        <w:rPr>
          <w:rFonts w:ascii="Times New Roman" w:hAnsi="Times New Roman"/>
        </w:rPr>
        <w:t xml:space="preserve">1)Koncesji Wykonawcy na obrót energią elektryczną nr . </w:t>
      </w:r>
      <w:r w:rsidR="00880B89">
        <w:rPr>
          <w:rFonts w:ascii="Times New Roman" w:hAnsi="Times New Roman"/>
        </w:rPr>
        <w:t>……………………..</w:t>
      </w:r>
      <w:r>
        <w:rPr>
          <w:rFonts w:ascii="Times New Roman" w:hAnsi="Times New Roman"/>
        </w:rPr>
        <w:t>r. wydana przez Prezesa Urzędu Regulacji Energetyki,</w:t>
      </w:r>
    </w:p>
    <w:p w:rsidR="003871C9" w:rsidRDefault="003871C9" w:rsidP="003871C9">
      <w:pPr>
        <w:rPr>
          <w:rFonts w:ascii="Times New Roman" w:hAnsi="Times New Roman"/>
        </w:rPr>
      </w:pPr>
      <w:r>
        <w:rPr>
          <w:rFonts w:ascii="Times New Roman" w:hAnsi="Times New Roman"/>
        </w:rPr>
        <w:t>2)Generalnej umowy Dystrybucyjnej zawartej pomiędzy Wykonawcą, a Operatorem Systemu Dystrybucyjnego, zwanego dalej OSD.</w:t>
      </w:r>
    </w:p>
    <w:p w:rsidR="003871C9" w:rsidRDefault="003871C9" w:rsidP="003871C9">
      <w:pPr>
        <w:rPr>
          <w:rFonts w:ascii="Times New Roman" w:hAnsi="Times New Roman"/>
        </w:rPr>
      </w:pPr>
      <w:r>
        <w:rPr>
          <w:rFonts w:ascii="Times New Roman" w:hAnsi="Times New Roman"/>
        </w:rPr>
        <w:t xml:space="preserve">3.Sprzedaż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rsidR="003871C9" w:rsidRDefault="003871C9" w:rsidP="003871C9">
      <w:pPr>
        <w:rPr>
          <w:rFonts w:ascii="Times New Roman" w:hAnsi="Times New Roman"/>
        </w:rPr>
      </w:pPr>
      <w:r>
        <w:rPr>
          <w:rFonts w:ascii="Times New Roman" w:hAnsi="Times New Roman"/>
        </w:rPr>
        <w:t xml:space="preserve">4.Ilość energii w podziale na określone PPE wskazano w Załączniku nr 1 do niniejszej Umowy. Wykaz PPE ma jedynie charakter orientacyjny. Zamawiający zastrzega sobie prawo do dowolnych zmian ilości PPE, w zakresie łącznej ilości energii, o której mowa w ust. 1, przy uwzględnieniu ust. 5 </w:t>
      </w:r>
      <w:r>
        <w:rPr>
          <w:rFonts w:ascii="Times New Roman" w:hAnsi="Times New Roman"/>
        </w:rPr>
        <w:lastRenderedPageBreak/>
        <w:t>oraz zmian grup taryfowych, przy uwzględnieniu zasad zmian grup taryfowych, o których mowa w ust. 6.</w:t>
      </w:r>
    </w:p>
    <w:p w:rsidR="003871C9" w:rsidRDefault="003871C9" w:rsidP="003871C9">
      <w:pPr>
        <w:rPr>
          <w:rFonts w:ascii="Times New Roman" w:hAnsi="Times New Roman"/>
        </w:rPr>
      </w:pPr>
      <w:r>
        <w:rPr>
          <w:rFonts w:ascii="Times New Roman" w:hAnsi="Times New Roman"/>
        </w:rPr>
        <w:t>5.W toku realizacji Umowy Zamawiający zastrzega sobie prawo do zmniejszenia lub zwiększenia łącznej ilości zakupionej energii w zakresie:  zwiększenia do 10%, zmniejszenia do 20%, względem zużycia energii elektrycznej wskazanej w ust. 1 niniejszego paragrafu.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rsidR="003871C9" w:rsidRDefault="003871C9" w:rsidP="003871C9">
      <w:pPr>
        <w:rPr>
          <w:rFonts w:ascii="Times New Roman" w:hAnsi="Times New Roman"/>
        </w:rPr>
      </w:pPr>
      <w:r>
        <w:rPr>
          <w:rFonts w:ascii="Times New Roman" w:hAnsi="Times New Roman"/>
        </w:rPr>
        <w:t xml:space="preserve">1)zmniejszenie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rsidR="003871C9" w:rsidRDefault="003871C9" w:rsidP="003871C9">
      <w:pPr>
        <w:rPr>
          <w:rFonts w:ascii="Times New Roman" w:hAnsi="Times New Roman"/>
        </w:rPr>
      </w:pPr>
      <w:r>
        <w:rPr>
          <w:rFonts w:ascii="Times New Roman" w:hAnsi="Times New Roman"/>
        </w:rPr>
        <w:t xml:space="preserve">2)zwiększenie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rsidR="003871C9" w:rsidRDefault="003871C9" w:rsidP="003871C9">
      <w:pPr>
        <w:rPr>
          <w:rFonts w:ascii="Times New Roman" w:hAnsi="Times New Roman"/>
        </w:rPr>
      </w:pPr>
      <w:r>
        <w:rPr>
          <w:rFonts w:ascii="Times New Roman" w:hAnsi="Times New Roman"/>
        </w:rPr>
        <w:t>3)zwiększenie/zmniejszenie (dodanie/odjęcie) ilości PPE–wymaga złożenia przez Zamawiającego jednostronnego oświadczenia woli.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rsidR="003871C9" w:rsidRDefault="003871C9" w:rsidP="003871C9">
      <w:pPr>
        <w:rPr>
          <w:rFonts w:ascii="Times New Roman" w:hAnsi="Times New Roman"/>
        </w:rPr>
      </w:pPr>
      <w:r>
        <w:rPr>
          <w:rFonts w:ascii="Times New Roman" w:hAnsi="Times New Roman"/>
        </w:rPr>
        <w:t>6.Zamawiający ma prawo, w okresie obowiązywania Umowy do zmiany grup taryfowych lub mocy umownej dla poszczególnych PPE określonych w Załączniku nr 1 do Umowy, po uprzednim uzgodnieniu warunków technicznych dokonania tych zmian z OSD. Zmiany w Umowie następować będą na pisemne zgłoszenie Zamawiającego do Wykonawcy począwszy od dnia dokonania zmiany przez OSD. Powyższe zmiany będą przeprowadzone na zasadach określonych w taryfie OSD odpowiedniego dla Zamawiającego i będą dotyczyły w szczególności zapewnienia danemu obiektowi poprawnego funkcjonowania (zgodne z jego przeznaczeniem) i/lub obniżenia kosztów na usłudze dystrybucji.</w:t>
      </w:r>
    </w:p>
    <w:p w:rsidR="003871C9" w:rsidRDefault="003871C9" w:rsidP="003871C9">
      <w:pPr>
        <w:rPr>
          <w:rFonts w:ascii="Times New Roman" w:hAnsi="Times New Roman"/>
        </w:rPr>
      </w:pPr>
      <w:r>
        <w:rPr>
          <w:rFonts w:ascii="Times New Roman" w:hAnsi="Times New Roman"/>
        </w:rPr>
        <w:t xml:space="preserve">7.Wykonawca zobowiązuje się nie dochodzić wobec Zamawiającego roszczeń z jakiegokolwiek tytułu w przypadku zaistnienia sytuacji określonych w ust. 4-6 niniejszego paragrafu, w szczególności roszczeń finansowych (w przypadku zwiększenia ilości energii elektrycznej, nowo dodanych PPE oraz dla PPE ze zmienionymi grupami taryfowymi przy czym cena za 1 kWh energii elektrycznej nie ulegnie zmianie i będzie równa cenie jednostkowej z postępowania o udzielenie zamówienia publicznego, określonej w § 6 ust. 1 Umowy), za wyjątkiem wynagrodzenia za energię elektryczną rzeczywiście pobraną.   </w:t>
      </w:r>
    </w:p>
    <w:p w:rsidR="003871C9" w:rsidRDefault="003871C9" w:rsidP="003871C9">
      <w:pPr>
        <w:rPr>
          <w:rFonts w:ascii="Times New Roman" w:hAnsi="Times New Roman"/>
        </w:rPr>
      </w:pPr>
      <w:r>
        <w:rPr>
          <w:rFonts w:ascii="Times New Roman" w:hAnsi="Times New Roman"/>
        </w:rPr>
        <w:t>8.Sprzedawca w okresie trwania Umowy jest zobowiązany do świadczenia sprzedaży energii elektrycznej dla istniejących punktów Zamawiającego i dla nowych punktów, które Zamawiający będzie przyłączał do sieci OSD, bez wymagania sporządzania formy pisemnego aneksu do Umowy.</w:t>
      </w:r>
    </w:p>
    <w:p w:rsidR="003871C9" w:rsidRDefault="003871C9" w:rsidP="003871C9">
      <w:pPr>
        <w:rPr>
          <w:rFonts w:ascii="Times New Roman" w:hAnsi="Times New Roman"/>
        </w:rPr>
      </w:pPr>
      <w:r>
        <w:rPr>
          <w:rFonts w:ascii="Times New Roman" w:hAnsi="Times New Roman"/>
        </w:rPr>
        <w:lastRenderedPageBreak/>
        <w:t>9.Wykonawca dla nowych punktów poboru energii elektrycznej wykonuje zgłoszenie Umowy sprzedaży energii elektrycznej na Platformie Wymiany Informacji dla tego punktu, po otrzymaniu od Zamawiającego numeru umowy o świadczenie usług dystrybucji energii elektrycznej lub obrazu umowy  którą Zamawiający otrzymał od OSD do podpisu lub innego dokumentu umożliwiającego zgłoszenie nowego PPE. Zmiany opisane w niniejszym ustępie nie wymagają sporządzenia aneksu do Umowy.</w:t>
      </w:r>
    </w:p>
    <w:p w:rsidR="003871C9" w:rsidRDefault="003871C9" w:rsidP="003871C9">
      <w:pPr>
        <w:rPr>
          <w:rFonts w:ascii="Times New Roman" w:hAnsi="Times New Roman"/>
        </w:rPr>
      </w:pPr>
      <w:r>
        <w:rPr>
          <w:rFonts w:ascii="Times New Roman" w:hAnsi="Times New Roman"/>
        </w:rPr>
        <w:t xml:space="preserve">                                                                      § 2</w:t>
      </w:r>
    </w:p>
    <w:p w:rsidR="003871C9" w:rsidRDefault="003871C9" w:rsidP="003871C9">
      <w:pPr>
        <w:rPr>
          <w:rFonts w:ascii="Times New Roman" w:hAnsi="Times New Roman"/>
        </w:rPr>
      </w:pPr>
      <w:r>
        <w:rPr>
          <w:rFonts w:ascii="Times New Roman" w:hAnsi="Times New Roman"/>
        </w:rPr>
        <w:t xml:space="preserve">                                                              Oświadczenia Stron</w:t>
      </w:r>
    </w:p>
    <w:p w:rsidR="003871C9" w:rsidRDefault="003871C9" w:rsidP="003871C9">
      <w:pPr>
        <w:rPr>
          <w:rFonts w:ascii="Times New Roman" w:hAnsi="Times New Roman"/>
        </w:rPr>
      </w:pPr>
      <w:r>
        <w:rPr>
          <w:rFonts w:ascii="Times New Roman" w:hAnsi="Times New Roman"/>
        </w:rPr>
        <w:t>1.Wykonawca oświadcza, że posiada i będzie posiadał przez cały okres obowiązywania niniejszej Umowy wszelkie wymagane prawem uprawnienia, w szczególności koncesję na obrót energią elektryczną, generalną umowę dystrybucyjną z OSD właściwym terytorialnie dla Zamawiającego, zezwolenia i decyzje, a także inne niezbędne do właściwego wykonania niniejszej Umowy dokumenty. W przypadku, gdy w trakcie obowiązywania niniejszej Umowy Wykonawcy upływałby termin ważności któregokolwiek z wyżej wskazanych dokumentów, Wykonawca zobowiązany jest w terminie 10 dni  od dnia wysłania w formie elektronicznej żądania Zamawiającego dostarczyć Zamawiającemu aktualny dokument lub oświadczenie o przedłużeniu ważności tego dokumentu na okres obowiązywania niniejszej Umowy.</w:t>
      </w:r>
    </w:p>
    <w:p w:rsidR="003871C9" w:rsidRDefault="003871C9" w:rsidP="003871C9">
      <w:pPr>
        <w:rPr>
          <w:rFonts w:ascii="Times New Roman" w:hAnsi="Times New Roman"/>
        </w:rPr>
      </w:pPr>
      <w:r>
        <w:rPr>
          <w:rFonts w:ascii="Times New Roman" w:hAnsi="Times New Roman"/>
        </w:rPr>
        <w:t>2.Wykonawca zobowiązuje się do wykonania przedmiotu Umowy z najwyższą starannością oraz zgodnie z obowiązującymi w tym zakresie przepisami prawa, a w szczególności przepisami ustawy z dnia 10 kwietnia 1997 r. Prawo energetyczne, dalej jako „ustawa Prawo energetyczne”) wraz z aktami wykonawczymi, które znajdują zastosowanie do niniejszej Umowy.</w:t>
      </w:r>
    </w:p>
    <w:p w:rsidR="003871C9" w:rsidRDefault="003871C9" w:rsidP="003871C9">
      <w:pPr>
        <w:rPr>
          <w:rFonts w:ascii="Times New Roman" w:hAnsi="Times New Roman"/>
        </w:rPr>
      </w:pPr>
      <w:r>
        <w:rPr>
          <w:rFonts w:ascii="Times New Roman" w:hAnsi="Times New Roman"/>
        </w:rPr>
        <w:t>3.W ramach niniejszej Umowy Wykonawca zobowiązuje się również do pełnienia funkcji podmiotu odpowiedzialnego za bilansowanie handlowe energii elektrycznej sprzedanej Zamawiającemu w ramach niniejszej Umowy.</w:t>
      </w:r>
    </w:p>
    <w:p w:rsidR="003871C9" w:rsidRDefault="003871C9" w:rsidP="003871C9">
      <w:pPr>
        <w:rPr>
          <w:rFonts w:ascii="Times New Roman" w:hAnsi="Times New Roman"/>
        </w:rPr>
      </w:pPr>
      <w:r>
        <w:rPr>
          <w:rFonts w:ascii="Times New Roman" w:hAnsi="Times New Roman"/>
        </w:rPr>
        <w:t xml:space="preserve">4.Wykonawca oświadcza, że koszty wynikające z dokonania bilansowania, o którym mowa w ust. 3 powyżej, uwzględnione są w cenie energii elektrycznej określonej w ofercie Wykonawcy. </w:t>
      </w:r>
    </w:p>
    <w:p w:rsidR="003871C9" w:rsidRDefault="003871C9" w:rsidP="003871C9">
      <w:pPr>
        <w:rPr>
          <w:rFonts w:ascii="Times New Roman" w:hAnsi="Times New Roman"/>
        </w:rPr>
      </w:pPr>
      <w:r>
        <w:rPr>
          <w:rFonts w:ascii="Times New Roman" w:hAnsi="Times New Roman"/>
        </w:rPr>
        <w:t>5.Zamawiający oświadcza, że:</w:t>
      </w:r>
    </w:p>
    <w:p w:rsidR="003871C9" w:rsidRDefault="003871C9" w:rsidP="003871C9">
      <w:pPr>
        <w:rPr>
          <w:rFonts w:ascii="Times New Roman" w:hAnsi="Times New Roman"/>
        </w:rPr>
      </w:pPr>
      <w:r>
        <w:rPr>
          <w:rFonts w:ascii="Times New Roman" w:hAnsi="Times New Roman"/>
        </w:rPr>
        <w:t>jest odbiorcą końcowym w rozumieniu ustawy Prawo energetyczne  ,zakupiona energia zostanie w całości wykorzystana na użytek własny Zamawiającego.</w:t>
      </w:r>
    </w:p>
    <w:p w:rsidR="003871C9" w:rsidRDefault="003871C9" w:rsidP="003871C9">
      <w:pPr>
        <w:rPr>
          <w:rFonts w:ascii="Times New Roman" w:hAnsi="Times New Roman"/>
        </w:rPr>
      </w:pPr>
      <w:r>
        <w:rPr>
          <w:rFonts w:ascii="Times New Roman" w:hAnsi="Times New Roman"/>
        </w:rPr>
        <w:t xml:space="preserve">                                                                      § 3</w:t>
      </w:r>
    </w:p>
    <w:p w:rsidR="003871C9" w:rsidRDefault="003871C9" w:rsidP="003871C9">
      <w:pPr>
        <w:rPr>
          <w:rFonts w:ascii="Times New Roman" w:hAnsi="Times New Roman"/>
        </w:rPr>
      </w:pPr>
      <w:r>
        <w:rPr>
          <w:rFonts w:ascii="Times New Roman" w:hAnsi="Times New Roman"/>
        </w:rPr>
        <w:t xml:space="preserve">                                                   Termin obowiązywania Umowy</w:t>
      </w:r>
    </w:p>
    <w:p w:rsidR="003871C9" w:rsidRDefault="003871C9" w:rsidP="003871C9">
      <w:pPr>
        <w:rPr>
          <w:rFonts w:ascii="Times New Roman" w:hAnsi="Times New Roman"/>
        </w:rPr>
      </w:pPr>
      <w:r>
        <w:rPr>
          <w:rFonts w:ascii="Times New Roman" w:hAnsi="Times New Roman"/>
        </w:rPr>
        <w:t xml:space="preserve">1.Zamówienie będzie realizowane w okresie </w:t>
      </w:r>
      <w:r>
        <w:rPr>
          <w:rFonts w:ascii="Times New Roman" w:hAnsi="Times New Roman"/>
          <w:b/>
        </w:rPr>
        <w:t>od  ……….   do  …………</w:t>
      </w:r>
      <w:r>
        <w:rPr>
          <w:rFonts w:ascii="Times New Roman" w:hAnsi="Times New Roman"/>
        </w:rPr>
        <w:t xml:space="preserve">  z zastrzeżeniem zapisów w ust. 2-5.</w:t>
      </w:r>
    </w:p>
    <w:p w:rsidR="003871C9" w:rsidRDefault="003871C9" w:rsidP="003871C9">
      <w:pPr>
        <w:rPr>
          <w:rFonts w:ascii="Times New Roman" w:hAnsi="Times New Roman"/>
        </w:rPr>
      </w:pPr>
      <w:r>
        <w:rPr>
          <w:rFonts w:ascii="Times New Roman" w:hAnsi="Times New Roman"/>
        </w:rPr>
        <w:t xml:space="preserve">2.Umowa ulegnie rozwiązaniu w sytuacji gdy  wartość  łącznego  wynagrodzenia  Wykonawcy  osiągnie kwotę wskazaną w   § 6 ust. 1 niniejszej Umowy, z zastrzeżeniem zapisu art. 455 ust. 2 ustawy Pzp. </w:t>
      </w:r>
    </w:p>
    <w:p w:rsidR="003871C9" w:rsidRDefault="003871C9" w:rsidP="003871C9">
      <w:pPr>
        <w:rPr>
          <w:rFonts w:ascii="Times New Roman" w:hAnsi="Times New Roman"/>
        </w:rPr>
      </w:pPr>
      <w:r>
        <w:rPr>
          <w:rFonts w:ascii="Times New Roman" w:hAnsi="Times New Roman"/>
        </w:rPr>
        <w:t xml:space="preserve">3.Umowa obowiązuje od dnia jej zawarcia, jednakże sprzedaż energii elektrycznej będzie realizowana nie wcześniej niż od dnia wskazanego w Załączniku nr 1 do Umowy dla każdego PPE oddzielnie oraz po rozwiązaniu obecnie obowiązujących umów, zawarciu umów dystrybucyjnych, przyjęciu Umowy </w:t>
      </w:r>
      <w:r>
        <w:rPr>
          <w:rFonts w:ascii="Times New Roman" w:hAnsi="Times New Roman"/>
        </w:rPr>
        <w:lastRenderedPageBreak/>
        <w:t>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rsidR="003871C9" w:rsidRDefault="003871C9" w:rsidP="003871C9">
      <w:pPr>
        <w:rPr>
          <w:rFonts w:ascii="Times New Roman" w:hAnsi="Times New Roman"/>
        </w:rPr>
      </w:pPr>
      <w:r>
        <w:rPr>
          <w:rFonts w:ascii="Times New Roman" w:hAnsi="Times New Roman"/>
        </w:rPr>
        <w:t xml:space="preserve">4.Termin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Zmiana następuje automatycznie, nie wymaga złożenia oświadczenia woli przez Zamawiającego, przy czym pozostaje to bez wpływu na czas obowiązywania Umowy, wskazany w ust. 1 powyżej. </w:t>
      </w:r>
    </w:p>
    <w:p w:rsidR="003871C9" w:rsidRDefault="003871C9" w:rsidP="003871C9">
      <w:pPr>
        <w:rPr>
          <w:rFonts w:ascii="Times New Roman" w:hAnsi="Times New Roman"/>
        </w:rPr>
      </w:pPr>
      <w:r>
        <w:rPr>
          <w:rFonts w:ascii="Times New Roman" w:hAnsi="Times New Roman"/>
        </w:rPr>
        <w:t>5.Umowa obowiązuje do dnia …….., z zastrzeżeniem że Umowa wygasa:</w:t>
      </w:r>
    </w:p>
    <w:p w:rsidR="003871C9" w:rsidRDefault="003871C9" w:rsidP="003871C9">
      <w:pPr>
        <w:rPr>
          <w:rFonts w:ascii="Times New Roman" w:hAnsi="Times New Roman"/>
        </w:rPr>
      </w:pPr>
      <w:r>
        <w:rPr>
          <w:rFonts w:ascii="Times New Roman" w:hAnsi="Times New Roman"/>
        </w:rPr>
        <w:t xml:space="preserve">1)z pierwszym dniem, w którym została wstrzymana przez OSD realizacja generalnej umowy dystrybucyjnej (dalej zwanej „GUD”) Wykonawcy z uwagi na brak podmiotu odpowiedzialnego za bilansowanie handlowe Sprzedawcy, </w:t>
      </w:r>
    </w:p>
    <w:p w:rsidR="003871C9" w:rsidRDefault="003871C9" w:rsidP="003871C9">
      <w:pPr>
        <w:rPr>
          <w:rFonts w:ascii="Times New Roman" w:hAnsi="Times New Roman"/>
        </w:rPr>
      </w:pPr>
      <w:r>
        <w:rPr>
          <w:rFonts w:ascii="Times New Roman" w:hAnsi="Times New Roman"/>
        </w:rPr>
        <w:t xml:space="preserve">2)z pierwszym dniem rozpoczęcia świadczenia sprzedaży rezerwowej w sytuacji, gdy Wykonawca przed datą zakończenia realizacji Umowy tj. przed dniem …… r. utraci uprawnienia, koncesję, GUD lub zezwolenia niezbędne do wykonania Przedmiotu Umowy, </w:t>
      </w:r>
    </w:p>
    <w:p w:rsidR="003871C9" w:rsidRDefault="003871C9" w:rsidP="003871C9">
      <w:pPr>
        <w:rPr>
          <w:rFonts w:ascii="Times New Roman" w:hAnsi="Times New Roman"/>
        </w:rPr>
      </w:pPr>
      <w:r>
        <w:rPr>
          <w:rFonts w:ascii="Times New Roman" w:hAnsi="Times New Roman"/>
        </w:rPr>
        <w:t>3)z pierwszym dniem rozpoczęcia świadczenia sprzedaży rezerwowej w przypadku, gdy Wykonawca z innych przyczyn, niż określone w pkt 1-2, zaprzestał świadczenia sprzedaży energii elektrycznej.</w:t>
      </w:r>
    </w:p>
    <w:p w:rsidR="003871C9" w:rsidRDefault="003871C9" w:rsidP="003871C9">
      <w:pPr>
        <w:rPr>
          <w:rFonts w:ascii="Times New Roman" w:hAnsi="Times New Roman"/>
        </w:rPr>
      </w:pPr>
      <w:r>
        <w:rPr>
          <w:rFonts w:ascii="Times New Roman" w:hAnsi="Times New Roman"/>
        </w:rPr>
        <w:t xml:space="preserve">6.W przypadku wystąpienia sytuacji, o której mowa w ust. 5 pkt 1-3 oraz w przypadku wypowiedzenia Umowy lub odstąpienia od Umowy, Zamawiający przeprowadzi kolejną procedurę wyboru sprzedawcy energii elektrycznej. </w:t>
      </w:r>
    </w:p>
    <w:p w:rsidR="003871C9" w:rsidRDefault="003871C9" w:rsidP="003871C9">
      <w:pPr>
        <w:rPr>
          <w:rFonts w:ascii="Times New Roman" w:hAnsi="Times New Roman"/>
        </w:rPr>
      </w:pPr>
      <w:r>
        <w:rPr>
          <w:rFonts w:ascii="Times New Roman" w:hAnsi="Times New Roman"/>
        </w:rPr>
        <w:t xml:space="preserve">                                                                   § 4</w:t>
      </w:r>
    </w:p>
    <w:p w:rsidR="003871C9" w:rsidRDefault="003871C9" w:rsidP="003871C9">
      <w:pPr>
        <w:rPr>
          <w:rFonts w:ascii="Times New Roman" w:hAnsi="Times New Roman"/>
        </w:rPr>
      </w:pPr>
      <w:r>
        <w:rPr>
          <w:rFonts w:ascii="Times New Roman" w:hAnsi="Times New Roman"/>
        </w:rPr>
        <w:t xml:space="preserve">                                                           Obowiązki stron</w:t>
      </w:r>
    </w:p>
    <w:p w:rsidR="003871C9" w:rsidRDefault="003871C9" w:rsidP="003871C9">
      <w:pPr>
        <w:rPr>
          <w:rFonts w:ascii="Times New Roman" w:hAnsi="Times New Roman"/>
        </w:rPr>
      </w:pPr>
      <w:r>
        <w:rPr>
          <w:rFonts w:ascii="Times New Roman" w:hAnsi="Times New Roman"/>
        </w:rPr>
        <w:t>1.Do obowiązków Zamawiającego należy:</w:t>
      </w:r>
    </w:p>
    <w:p w:rsidR="003871C9" w:rsidRDefault="003871C9" w:rsidP="003871C9">
      <w:pPr>
        <w:rPr>
          <w:rFonts w:ascii="Times New Roman" w:hAnsi="Times New Roman"/>
        </w:rPr>
      </w:pPr>
      <w:r>
        <w:rPr>
          <w:rFonts w:ascii="Times New Roman" w:hAnsi="Times New Roman"/>
        </w:rPr>
        <w:t>1)pobieranie energii elektrycznej zgodnie z obowiązującymi przepisami i warunkami Umowy,</w:t>
      </w:r>
    </w:p>
    <w:p w:rsidR="003871C9" w:rsidRDefault="003871C9" w:rsidP="003871C9">
      <w:pPr>
        <w:rPr>
          <w:rFonts w:ascii="Times New Roman" w:hAnsi="Times New Roman"/>
        </w:rPr>
      </w:pPr>
      <w:r>
        <w:rPr>
          <w:rFonts w:ascii="Times New Roman" w:hAnsi="Times New Roman"/>
        </w:rPr>
        <w:t>2)terminowe regulowanie należnych Wykonawcy należności za zakupioną energię elektryczną,</w:t>
      </w:r>
    </w:p>
    <w:p w:rsidR="003871C9" w:rsidRDefault="003871C9" w:rsidP="003871C9">
      <w:pPr>
        <w:rPr>
          <w:rFonts w:ascii="Times New Roman" w:hAnsi="Times New Roman"/>
        </w:rPr>
      </w:pPr>
      <w:r>
        <w:rPr>
          <w:rFonts w:ascii="Times New Roman" w:hAnsi="Times New Roman"/>
        </w:rPr>
        <w:t>3)zawarcie, w stosownym dla realizacji Przedmiotu Umowy czasie, umów na świadczenie usług dystrybucji oraz zapewnienie ich utrzymania w mocy przez okres trwania Umowy za wyjątkiem zapisów ujętych w § 1. W przypadku rozwiązania Umowy na świadczenie usług dystrybucji zawartej pomiędzy Zamawiającym, a OSD lub zamiaru jej rozwiązania Zamawiający zobowiązuje się niezwłocznie powiadomić o tym Wykonawcę,</w:t>
      </w:r>
    </w:p>
    <w:p w:rsidR="003871C9" w:rsidRDefault="003871C9" w:rsidP="003871C9">
      <w:pPr>
        <w:rPr>
          <w:rFonts w:ascii="Times New Roman" w:hAnsi="Times New Roman"/>
        </w:rPr>
      </w:pPr>
      <w:r>
        <w:rPr>
          <w:rFonts w:ascii="Times New Roman" w:hAnsi="Times New Roman"/>
        </w:rPr>
        <w:t>4)przekazywania Wykonawcy istotnych informacji dotyczących realizacji Umowy, w szczególności o zmianach w umowach o świadczenie usług dystrybucji mających wpływ na realizację Umowy,</w:t>
      </w:r>
    </w:p>
    <w:p w:rsidR="003871C9" w:rsidRDefault="003871C9" w:rsidP="003871C9">
      <w:pPr>
        <w:rPr>
          <w:rFonts w:ascii="Times New Roman" w:hAnsi="Times New Roman"/>
        </w:rPr>
      </w:pPr>
      <w:r>
        <w:rPr>
          <w:rFonts w:ascii="Times New Roman" w:hAnsi="Times New Roman"/>
        </w:rPr>
        <w:t>5)terminowe przekazanie Wykonawcy wszelkich niezbędnych dokumentów i informacji do skutecznego przeprowadzenia procesu zmiany sprzedawcy.</w:t>
      </w:r>
    </w:p>
    <w:p w:rsidR="003871C9" w:rsidRDefault="003871C9" w:rsidP="003871C9">
      <w:pPr>
        <w:rPr>
          <w:rFonts w:ascii="Times New Roman" w:hAnsi="Times New Roman"/>
        </w:rPr>
      </w:pPr>
      <w:r>
        <w:rPr>
          <w:rFonts w:ascii="Times New Roman" w:hAnsi="Times New Roman"/>
        </w:rPr>
        <w:t>2.Do obowiązków Wykonawcy należy:</w:t>
      </w:r>
    </w:p>
    <w:p w:rsidR="003871C9" w:rsidRDefault="003871C9" w:rsidP="003871C9">
      <w:pPr>
        <w:rPr>
          <w:rFonts w:ascii="Times New Roman" w:hAnsi="Times New Roman"/>
        </w:rPr>
      </w:pPr>
      <w:r>
        <w:rPr>
          <w:rFonts w:ascii="Times New Roman" w:hAnsi="Times New Roman"/>
        </w:rPr>
        <w:t>1)sprzedaż energii elektrycznej zgodnie z obowiązującymi przepisami prawa i warunkami Umowy,</w:t>
      </w:r>
    </w:p>
    <w:p w:rsidR="003871C9" w:rsidRDefault="003871C9" w:rsidP="003871C9">
      <w:pPr>
        <w:rPr>
          <w:rFonts w:ascii="Times New Roman" w:hAnsi="Times New Roman"/>
        </w:rPr>
      </w:pPr>
      <w:r>
        <w:rPr>
          <w:rFonts w:ascii="Times New Roman" w:hAnsi="Times New Roman"/>
        </w:rPr>
        <w:lastRenderedPageBreak/>
        <w:t>2)udostępnienie nieodpłatnie informacji o danych pomiarowo-rozliczeniowych energii elektrycznej pobranej przez Zamawiającego dla poszczególnych PPE otrzymanych od OSD,</w:t>
      </w:r>
    </w:p>
    <w:p w:rsidR="003871C9" w:rsidRDefault="003871C9" w:rsidP="003871C9">
      <w:pPr>
        <w:rPr>
          <w:rFonts w:ascii="Times New Roman" w:hAnsi="Times New Roman"/>
        </w:rPr>
      </w:pPr>
      <w:r>
        <w:rPr>
          <w:rFonts w:ascii="Times New Roman" w:hAnsi="Times New Roman"/>
        </w:rPr>
        <w:t>3)pełnienie funkcji podmiotu odpowiedzialnego za bilansowanie handlowe w zakresie sprzedaży energii elektrycznej w ramach Umowy. Koszty wynikające z dokonania bilansowania uwzględnione są w cenie energii elektrycznej w ofercie Wykonawcy. Tym samym Wykonawca oświadcza, że zwalnia Zamawiającego z wszelkich kosztów i obowiązków związanych z bilansowaniem handlowym,</w:t>
      </w:r>
    </w:p>
    <w:p w:rsidR="003871C9" w:rsidRDefault="003871C9" w:rsidP="003871C9">
      <w:pPr>
        <w:rPr>
          <w:rFonts w:ascii="Times New Roman" w:hAnsi="Times New Roman"/>
        </w:rPr>
      </w:pPr>
      <w:r>
        <w:rPr>
          <w:rFonts w:ascii="Times New Roman" w:hAnsi="Times New Roman"/>
        </w:rPr>
        <w:t>4)zapewnienie standardów jakościowych obsługi Zamawiającego, o których mowa w § 5 Umowy,</w:t>
      </w:r>
    </w:p>
    <w:p w:rsidR="003871C9" w:rsidRDefault="003871C9" w:rsidP="003871C9">
      <w:pPr>
        <w:rPr>
          <w:rFonts w:ascii="Times New Roman" w:hAnsi="Times New Roman"/>
        </w:rPr>
      </w:pPr>
      <w:r>
        <w:rPr>
          <w:rFonts w:ascii="Times New Roman" w:hAnsi="Times New Roman"/>
        </w:rPr>
        <w:t>5)przyjmowanie od Zamawiającego i rozpatrywanie zgłoszeń i reklamacji dotyczących rozliczeń sprzedawanej energii elektrycznej na zasadach określonych w § 6  Umowy,</w:t>
      </w:r>
    </w:p>
    <w:p w:rsidR="003871C9" w:rsidRDefault="003871C9" w:rsidP="003871C9">
      <w:pPr>
        <w:rPr>
          <w:rFonts w:ascii="Times New Roman" w:hAnsi="Times New Roman"/>
        </w:rPr>
      </w:pPr>
      <w:r>
        <w:rPr>
          <w:rFonts w:ascii="Times New Roman" w:hAnsi="Times New Roman"/>
        </w:rPr>
        <w:t>6)terminowe i poprawne złożenie do OSD „Zgłoszenia umowy sprzedaży energii elektrycznej” tzw. ZUSEE, w imieniu własnym i Zamawiającego, umożliwiającego rozpoczęcie sprzedaży energii elektrycznej do PPE w terminach określonych w Załączniku nr 1 do Umowy, dla nowych PPE zgłoszenie sprzedaży energii elektrycznej po otrzymaniu od Zamawiającego numeru umowy o świadczenie usług dystrybucji energii elektrycznej lub obrazu umowy, którą Zamawiający otrzymał od OSD do podpisu lub innego dokumentu umożliwianego zgłoszenie,</w:t>
      </w:r>
    </w:p>
    <w:p w:rsidR="003871C9" w:rsidRDefault="003871C9" w:rsidP="003871C9">
      <w:pPr>
        <w:rPr>
          <w:rFonts w:ascii="Times New Roman" w:hAnsi="Times New Roman"/>
        </w:rPr>
      </w:pPr>
      <w:r>
        <w:rPr>
          <w:rFonts w:ascii="Times New Roman" w:hAnsi="Times New Roman"/>
        </w:rPr>
        <w:t xml:space="preserve">7)poinformowanie Zamawiającego, w terminie nie dłuższym niż 5 (pięć) dni roboczych, od daty złożenia wniosku przez Zamawiającego, o złożeniu ZUSEE do OSD poprzez przesłanie zestawienia w formie elektronicznej do osób wskazanych w § 10 oraz na adres:  </w:t>
      </w:r>
      <w:hyperlink r:id="rId14" w:history="1">
        <w:r>
          <w:rPr>
            <w:rStyle w:val="Hipercze"/>
            <w:rFonts w:ascii="Times New Roman" w:hAnsi="Times New Roman"/>
          </w:rPr>
          <w:t>sekretariat@ugporaj.pl</w:t>
        </w:r>
      </w:hyperlink>
      <w:r>
        <w:rPr>
          <w:rFonts w:ascii="Times New Roman" w:hAnsi="Times New Roman"/>
        </w:rPr>
        <w:t xml:space="preserve"> wykazu PPE, dla których zostały złożone ZUSEE, oraz ich weryfikacji tj. faktycznej daty rozpoczęcia sprzedaży z potwierdzeniem pozytywnej weryfikacji i/lub powodach negatywnej weryfikacji, </w:t>
      </w:r>
    </w:p>
    <w:p w:rsidR="003871C9" w:rsidRDefault="003871C9" w:rsidP="003871C9">
      <w:pPr>
        <w:rPr>
          <w:rFonts w:ascii="Times New Roman" w:hAnsi="Times New Roman"/>
        </w:rPr>
      </w:pPr>
      <w:r>
        <w:rPr>
          <w:rFonts w:ascii="Times New Roman" w:hAnsi="Times New Roman"/>
        </w:rPr>
        <w:t>8)zawarcia Umowy o Świadczenie Usług Dystrybucji, w tym przez złożenie OSD wyłącznie wymaganego oświadczenia według wzoru skutkującego zawarciem takiej umowy pomiędzy mocodawcą (Zamawiającym) i OSD, w sposób gwarantujący zapewnienie ciągłości dostaw energii elektrycznej dla wszystkich PPE zawartych w Załączniku nr 1 do Umowy oraz dla nowych PPE, na podstawie pełnomocnictwa stanowiącego Załącznik nr 2 do Umowy,</w:t>
      </w:r>
    </w:p>
    <w:p w:rsidR="003871C9" w:rsidRDefault="003871C9" w:rsidP="003871C9">
      <w:pPr>
        <w:rPr>
          <w:rFonts w:ascii="Times New Roman" w:hAnsi="Times New Roman"/>
        </w:rPr>
      </w:pPr>
      <w:r>
        <w:rPr>
          <w:rFonts w:ascii="Times New Roman" w:hAnsi="Times New Roman"/>
        </w:rPr>
        <w:t>9)reprezentowanie Zamawiającego przed OSD w procesie zmiany sprzedawcy. Wykonawca zobowiązuje się niezwłocznie po zawarciu Umowy, w terminie umożliwiającym rozpoczęcie dostaw zgodnie z terminami przewidzianymi w § 3 ust. 1 do dokonania wszelkich czynności i uzgodnień z OSD niezbędnych do pozytywnego przeprowadzenia procedury zmiany sprzedawcy. W przypadku zaistnienia okoliczności uniemożliwiających lub opóźniających zmianę sprzedawcy, Wykonawca niezwłocznie (w terminie 3 dni roboczych) poinformuje o tym fakcie Zamawiającego w formie pisemnej lub elektronicznej z podaniem przyczyny,</w:t>
      </w:r>
    </w:p>
    <w:p w:rsidR="003871C9" w:rsidRDefault="003871C9" w:rsidP="003871C9">
      <w:pPr>
        <w:rPr>
          <w:rFonts w:ascii="Times New Roman" w:hAnsi="Times New Roman"/>
        </w:rPr>
      </w:pPr>
      <w:r>
        <w:rPr>
          <w:rFonts w:ascii="Times New Roman" w:hAnsi="Times New Roman"/>
        </w:rPr>
        <w:t>10)złożenia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PPE zawartych w Załączniku nr 1 do Umowy oraz nowych PPE, zgodnie z harmonogramem wypowiadania umów zawartym w Załączniku nr 1 do Umowy,</w:t>
      </w:r>
    </w:p>
    <w:p w:rsidR="003871C9" w:rsidRDefault="003871C9" w:rsidP="003871C9">
      <w:pPr>
        <w:rPr>
          <w:rFonts w:ascii="Times New Roman" w:hAnsi="Times New Roman"/>
        </w:rPr>
      </w:pPr>
      <w:r>
        <w:rPr>
          <w:rFonts w:ascii="Times New Roman" w:hAnsi="Times New Roman"/>
        </w:rPr>
        <w:t xml:space="preserve">11) Wykonawca zobowiązany jest poinformować Zamawiającego o tym, że nie może wykonywać czynności sprzedaży energii elektrycznej wynikających z Umowy, niezależnie od przyczyny, za wyjątkiem sytuacji, za które odpowiada OSD, poprzez przesłanie informacji w formie elektronicznej </w:t>
      </w:r>
      <w:r>
        <w:rPr>
          <w:rFonts w:ascii="Times New Roman" w:hAnsi="Times New Roman"/>
        </w:rPr>
        <w:lastRenderedPageBreak/>
        <w:t xml:space="preserve">wiadomości do osób wskazanych w § 10 i na adres: sekretariat@ugporaj.pl  w terminie 72 godzin (dni robocze) od dnia zaistnienia tych okoliczności, </w:t>
      </w:r>
    </w:p>
    <w:p w:rsidR="003871C9" w:rsidRDefault="003871C9" w:rsidP="003871C9">
      <w:pPr>
        <w:rPr>
          <w:rFonts w:ascii="Times New Roman" w:hAnsi="Times New Roman"/>
        </w:rPr>
      </w:pPr>
      <w:r>
        <w:rPr>
          <w:rFonts w:ascii="Times New Roman" w:hAnsi="Times New Roman"/>
        </w:rPr>
        <w:t>3.Strony zobowiązują się do:</w:t>
      </w:r>
    </w:p>
    <w:p w:rsidR="003871C9" w:rsidRDefault="003871C9" w:rsidP="003871C9">
      <w:pPr>
        <w:rPr>
          <w:rFonts w:ascii="Times New Roman" w:hAnsi="Times New Roman"/>
        </w:rPr>
      </w:pPr>
      <w:r>
        <w:rPr>
          <w:rFonts w:ascii="Times New Roman" w:hAnsi="Times New Roman"/>
        </w:rPr>
        <w:t>1)zapewnienia wzajemnego dostępu do danych związanych z przedmiotem Umowy, oraz wglądu do materiałów stanowiących podstawę do rozliczeń za dostarczoną energię,</w:t>
      </w:r>
    </w:p>
    <w:p w:rsidR="003871C9" w:rsidRDefault="003871C9" w:rsidP="003871C9">
      <w:pPr>
        <w:rPr>
          <w:rFonts w:ascii="Times New Roman" w:hAnsi="Times New Roman"/>
        </w:rPr>
      </w:pPr>
      <w:r>
        <w:rPr>
          <w:rFonts w:ascii="Times New Roman" w:hAnsi="Times New Roman"/>
        </w:rPr>
        <w:t>2)niezwłocznego wzajemnego informowania się o zauważonych innych okolicznościach mających wpływ na rozliczenia za energię.</w:t>
      </w:r>
    </w:p>
    <w:p w:rsidR="003871C9" w:rsidRDefault="003871C9" w:rsidP="003871C9">
      <w:pPr>
        <w:rPr>
          <w:rFonts w:ascii="Times New Roman" w:hAnsi="Times New Roman"/>
        </w:rPr>
      </w:pPr>
      <w:r>
        <w:rPr>
          <w:rFonts w:ascii="Times New Roman" w:hAnsi="Times New Roman"/>
        </w:rPr>
        <w:t>4.Strony zobowiązują się do aktualizowania wszelkich danych formalnych zawartych w Umowie, mających wpływ na jej realizację, w formie pisemnej pod rygorem nieważności za wyjątkiem § 1 ust. 8-9 i aktualizacji dotyczących danych w Załączniku nr 1 do Umowy.</w:t>
      </w:r>
    </w:p>
    <w:p w:rsidR="003871C9" w:rsidRDefault="003871C9" w:rsidP="003871C9">
      <w:pPr>
        <w:rPr>
          <w:rFonts w:ascii="Times New Roman" w:hAnsi="Times New Roman"/>
        </w:rPr>
      </w:pPr>
      <w:r>
        <w:rPr>
          <w:rFonts w:ascii="Times New Roman" w:hAnsi="Times New Roman"/>
        </w:rPr>
        <w:t xml:space="preserve">                                                                             § 5</w:t>
      </w:r>
    </w:p>
    <w:p w:rsidR="003871C9" w:rsidRDefault="003871C9" w:rsidP="003871C9">
      <w:pPr>
        <w:rPr>
          <w:rFonts w:ascii="Times New Roman" w:hAnsi="Times New Roman"/>
        </w:rPr>
      </w:pPr>
      <w:r>
        <w:rPr>
          <w:rFonts w:ascii="Times New Roman" w:hAnsi="Times New Roman"/>
        </w:rPr>
        <w:t xml:space="preserve">                                                              Standardy jakości obsługi</w:t>
      </w:r>
    </w:p>
    <w:p w:rsidR="003871C9" w:rsidRDefault="003871C9" w:rsidP="003871C9">
      <w:pPr>
        <w:rPr>
          <w:rFonts w:ascii="Times New Roman" w:hAnsi="Times New Roman"/>
        </w:rPr>
      </w:pPr>
      <w:r>
        <w:rPr>
          <w:rFonts w:ascii="Times New Roman" w:hAnsi="Times New Roman"/>
        </w:rPr>
        <w:t>1.Wykonawca zobowiązuje się zapewnić Zamawiającemu standardy jakościowe obsługi, w tym sprzedaży w zakresie realizacji przedmiotu Umowy zgodnie z obowiązującymi przepisami ustawy Prawo energetyczne oraz zgodnie z obowiązującymi przepisami wykonawczymi wydanymi na podstawie tej ustawy w zakresie zachowania standardów jakościowych obsługi.</w:t>
      </w:r>
    </w:p>
    <w:p w:rsidR="003871C9" w:rsidRDefault="003871C9" w:rsidP="003871C9">
      <w:pPr>
        <w:rPr>
          <w:rFonts w:ascii="Times New Roman" w:hAnsi="Times New Roman"/>
        </w:rPr>
      </w:pPr>
      <w:r>
        <w:rPr>
          <w:rFonts w:ascii="Times New Roman" w:hAnsi="Times New Roman"/>
        </w:rPr>
        <w:t xml:space="preserve">2..W przypadku niedotrzymania standardów jakościowych obsługi, w tym sprzedaży w zakresie przedmiotu Umowy Wykonawca zobowiązany jest do udzielania Zamawiającemu bonifikat na zasadach i w wysokościach określonych ustawą Prawo energetyczne oraz zgodnie z obowiązującymi przepisami wykonawczymi wydanymi na podstawie tej ustawy tj. między innymi Rozporządzeniu Ministra Energii z dnia 6 marca 2019 r. w sprawie szczegółowych zasad kształtowania i kalkulacji taryf oraz rozliczeń w obrocie energią elektryczną lub w każdym później wydanym akcie prawnym określającym te stawki i w każdym innym akcie prawnym dotyczącym standardów jakościowych obsługi, obowiązującym w chwili zaistnienia przywołanej okoliczności. </w:t>
      </w:r>
    </w:p>
    <w:p w:rsidR="003871C9" w:rsidRDefault="003871C9" w:rsidP="003871C9">
      <w:pPr>
        <w:rPr>
          <w:rFonts w:ascii="Times New Roman" w:hAnsi="Times New Roman"/>
        </w:rPr>
      </w:pPr>
      <w:r>
        <w:rPr>
          <w:rFonts w:ascii="Times New Roman" w:hAnsi="Times New Roman"/>
        </w:rPr>
        <w:t xml:space="preserve">                                                                         § 6</w:t>
      </w:r>
    </w:p>
    <w:p w:rsidR="003871C9" w:rsidRDefault="003871C9" w:rsidP="003871C9">
      <w:pPr>
        <w:rPr>
          <w:rFonts w:ascii="Times New Roman" w:hAnsi="Times New Roman"/>
        </w:rPr>
      </w:pPr>
      <w:r>
        <w:rPr>
          <w:rFonts w:ascii="Times New Roman" w:hAnsi="Times New Roman"/>
        </w:rPr>
        <w:t xml:space="preserve">                                                   Wynagrodzenie i zasady rozliczeń</w:t>
      </w:r>
    </w:p>
    <w:p w:rsidR="003871C9" w:rsidRDefault="003871C9" w:rsidP="003871C9">
      <w:pPr>
        <w:rPr>
          <w:rFonts w:ascii="Times New Roman" w:hAnsi="Times New Roman"/>
        </w:rPr>
      </w:pPr>
      <w:r>
        <w:rPr>
          <w:rFonts w:ascii="Times New Roman" w:hAnsi="Times New Roman"/>
        </w:rPr>
        <w:t>1.Strony zgodnie postanawiają, że przewidywane wynagrodzenie całkowite Wykonawcy z tytułu przedmiotowej Umowy ustalone w oparciu o pobór energii elektrycznej dla wszystkich PPE opisanych w Załączniku nr 1 do Umowy obliczone wg wzoru poniżej wyniesie:</w:t>
      </w:r>
    </w:p>
    <w:p w:rsidR="003871C9" w:rsidRDefault="003871C9" w:rsidP="003871C9">
      <w:pPr>
        <w:rPr>
          <w:rFonts w:ascii="Times New Roman" w:hAnsi="Times New Roman"/>
        </w:rPr>
      </w:pPr>
    </w:p>
    <w:tbl>
      <w:tblPr>
        <w:tblW w:w="5000" w:type="pct"/>
        <w:tblCellMar>
          <w:left w:w="70" w:type="dxa"/>
          <w:right w:w="70" w:type="dxa"/>
        </w:tblCellMar>
        <w:tblLook w:val="04A0"/>
      </w:tblPr>
      <w:tblGrid>
        <w:gridCol w:w="2371"/>
        <w:gridCol w:w="1253"/>
        <w:gridCol w:w="1215"/>
        <w:gridCol w:w="1204"/>
        <w:gridCol w:w="849"/>
        <w:gridCol w:w="921"/>
        <w:gridCol w:w="1253"/>
        <w:gridCol w:w="146"/>
      </w:tblGrid>
      <w:tr w:rsidR="003871C9" w:rsidTr="003871C9">
        <w:trPr>
          <w:gridAfter w:val="1"/>
          <w:wAfter w:w="87" w:type="pct"/>
          <w:trHeight w:val="836"/>
        </w:trPr>
        <w:tc>
          <w:tcPr>
            <w:tcW w:w="1328" w:type="pct"/>
            <w:vMerge w:val="restart"/>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r>
              <w:rPr>
                <w:rFonts w:ascii="Times New Roman" w:hAnsi="Times New Roman"/>
              </w:rPr>
              <w:t xml:space="preserve">Wyszczególnienie - grupa taryfowa, okres zamówienia lub rodzaj </w:t>
            </w:r>
          </w:p>
        </w:tc>
        <w:tc>
          <w:tcPr>
            <w:tcW w:w="630" w:type="pct"/>
            <w:vMerge w:val="restart"/>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r>
              <w:rPr>
                <w:rFonts w:ascii="Times New Roman" w:hAnsi="Times New Roman"/>
              </w:rPr>
              <w:t>Cena jednostkowa netto w zł/kWh</w:t>
            </w:r>
          </w:p>
        </w:tc>
        <w:tc>
          <w:tcPr>
            <w:tcW w:w="618" w:type="pct"/>
            <w:vMerge w:val="restart"/>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r>
              <w:rPr>
                <w:rFonts w:ascii="Times New Roman" w:hAnsi="Times New Roman"/>
              </w:rPr>
              <w:t xml:space="preserve">Ilość energii elektrycznej w  kWh </w:t>
            </w:r>
          </w:p>
        </w:tc>
        <w:tc>
          <w:tcPr>
            <w:tcW w:w="694" w:type="pct"/>
            <w:vMerge w:val="restart"/>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r>
              <w:rPr>
                <w:rFonts w:ascii="Times New Roman" w:hAnsi="Times New Roman"/>
              </w:rPr>
              <w:t>Cena oferty netto w zł</w:t>
            </w:r>
          </w:p>
        </w:tc>
        <w:tc>
          <w:tcPr>
            <w:tcW w:w="384" w:type="pct"/>
            <w:vMerge w:val="restart"/>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r>
              <w:rPr>
                <w:rFonts w:ascii="Times New Roman" w:hAnsi="Times New Roman"/>
              </w:rPr>
              <w:t>Stawka podatku VAT  %</w:t>
            </w:r>
          </w:p>
        </w:tc>
        <w:tc>
          <w:tcPr>
            <w:tcW w:w="540" w:type="pct"/>
            <w:vMerge w:val="restart"/>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r>
              <w:rPr>
                <w:rFonts w:ascii="Times New Roman" w:hAnsi="Times New Roman"/>
              </w:rPr>
              <w:t>Kwota podatku VAT w zł</w:t>
            </w:r>
          </w:p>
        </w:tc>
        <w:tc>
          <w:tcPr>
            <w:tcW w:w="720" w:type="pct"/>
            <w:vMerge w:val="restart"/>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r>
              <w:rPr>
                <w:rFonts w:ascii="Times New Roman" w:hAnsi="Times New Roman"/>
              </w:rPr>
              <w:t>Cena oferty brutto w zł</w:t>
            </w:r>
          </w:p>
        </w:tc>
      </w:tr>
      <w:tr w:rsidR="003871C9" w:rsidTr="003871C9">
        <w:trPr>
          <w:trHeight w:val="1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p>
        </w:tc>
        <w:tc>
          <w:tcPr>
            <w:tcW w:w="87" w:type="pct"/>
            <w:noWrap/>
            <w:vAlign w:val="bottom"/>
            <w:hideMark/>
          </w:tcPr>
          <w:p w:rsidR="003871C9" w:rsidRDefault="003871C9">
            <w:pPr>
              <w:rPr>
                <w:rFonts w:cs="Times New Roman"/>
              </w:rPr>
            </w:pPr>
          </w:p>
        </w:tc>
      </w:tr>
      <w:tr w:rsidR="003871C9" w:rsidTr="003871C9">
        <w:trPr>
          <w:trHeight w:val="330"/>
        </w:trPr>
        <w:tc>
          <w:tcPr>
            <w:tcW w:w="1328" w:type="pct"/>
            <w:tcBorders>
              <w:top w:val="nil"/>
              <w:left w:val="single" w:sz="4" w:space="0" w:color="auto"/>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r>
              <w:rPr>
                <w:rFonts w:ascii="Times New Roman" w:hAnsi="Times New Roman"/>
              </w:rPr>
              <w:t>A</w:t>
            </w:r>
          </w:p>
        </w:tc>
        <w:tc>
          <w:tcPr>
            <w:tcW w:w="630" w:type="pct"/>
            <w:tcBorders>
              <w:top w:val="nil"/>
              <w:left w:val="nil"/>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r>
              <w:rPr>
                <w:rFonts w:ascii="Times New Roman" w:hAnsi="Times New Roman"/>
              </w:rPr>
              <w:t>B</w:t>
            </w:r>
          </w:p>
        </w:tc>
        <w:tc>
          <w:tcPr>
            <w:tcW w:w="618" w:type="pct"/>
            <w:tcBorders>
              <w:top w:val="nil"/>
              <w:left w:val="nil"/>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r>
              <w:rPr>
                <w:rFonts w:ascii="Times New Roman" w:hAnsi="Times New Roman"/>
              </w:rPr>
              <w:t>C</w:t>
            </w:r>
          </w:p>
        </w:tc>
        <w:tc>
          <w:tcPr>
            <w:tcW w:w="694" w:type="pct"/>
            <w:tcBorders>
              <w:top w:val="nil"/>
              <w:left w:val="nil"/>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r>
              <w:rPr>
                <w:rFonts w:ascii="Times New Roman" w:hAnsi="Times New Roman"/>
              </w:rPr>
              <w:t>D = B x C</w:t>
            </w:r>
          </w:p>
        </w:tc>
        <w:tc>
          <w:tcPr>
            <w:tcW w:w="384" w:type="pct"/>
            <w:tcBorders>
              <w:top w:val="nil"/>
              <w:left w:val="nil"/>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r>
              <w:rPr>
                <w:rFonts w:ascii="Times New Roman" w:hAnsi="Times New Roman"/>
              </w:rPr>
              <w:t xml:space="preserve">E </w:t>
            </w:r>
          </w:p>
        </w:tc>
        <w:tc>
          <w:tcPr>
            <w:tcW w:w="540" w:type="pct"/>
            <w:tcBorders>
              <w:top w:val="nil"/>
              <w:left w:val="nil"/>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r>
              <w:rPr>
                <w:rFonts w:ascii="Times New Roman" w:hAnsi="Times New Roman"/>
              </w:rPr>
              <w:t xml:space="preserve"> F = D x </w:t>
            </w:r>
            <w:r>
              <w:rPr>
                <w:rFonts w:ascii="Times New Roman" w:hAnsi="Times New Roman"/>
              </w:rPr>
              <w:lastRenderedPageBreak/>
              <w:t>E</w:t>
            </w:r>
          </w:p>
        </w:tc>
        <w:tc>
          <w:tcPr>
            <w:tcW w:w="720" w:type="pct"/>
            <w:tcBorders>
              <w:top w:val="nil"/>
              <w:left w:val="nil"/>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r>
              <w:rPr>
                <w:rFonts w:ascii="Times New Roman" w:hAnsi="Times New Roman"/>
              </w:rPr>
              <w:lastRenderedPageBreak/>
              <w:t>G = D + F</w:t>
            </w:r>
          </w:p>
        </w:tc>
        <w:tc>
          <w:tcPr>
            <w:tcW w:w="87" w:type="pct"/>
            <w:vAlign w:val="center"/>
            <w:hideMark/>
          </w:tcPr>
          <w:p w:rsidR="003871C9" w:rsidRDefault="003871C9">
            <w:pPr>
              <w:rPr>
                <w:rFonts w:cs="Times New Roman"/>
              </w:rPr>
            </w:pPr>
          </w:p>
        </w:tc>
      </w:tr>
      <w:tr w:rsidR="003871C9" w:rsidTr="003871C9">
        <w:trPr>
          <w:trHeight w:val="667"/>
        </w:trPr>
        <w:tc>
          <w:tcPr>
            <w:tcW w:w="1328" w:type="pct"/>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ascii="Times New Roman" w:hAnsi="Times New Roman"/>
              </w:rPr>
            </w:pPr>
            <w:r>
              <w:rPr>
                <w:rFonts w:ascii="Times New Roman" w:hAnsi="Times New Roman"/>
              </w:rPr>
              <w:lastRenderedPageBreak/>
              <w:t xml:space="preserve">1.Dostawa energii elektrycznej w okresie od </w:t>
            </w:r>
            <w:r w:rsidR="001E6548">
              <w:rPr>
                <w:rFonts w:ascii="Times New Roman" w:hAnsi="Times New Roman"/>
              </w:rPr>
              <w:t>01.07.2022</w:t>
            </w:r>
          </w:p>
          <w:p w:rsidR="003871C9" w:rsidRDefault="001E6548">
            <w:pPr>
              <w:rPr>
                <w:rFonts w:ascii="Times New Roman" w:eastAsia="MS Mincho" w:hAnsi="Times New Roman" w:cs="Times New Roman"/>
                <w:sz w:val="24"/>
                <w:szCs w:val="24"/>
              </w:rPr>
            </w:pPr>
            <w:r>
              <w:rPr>
                <w:rFonts w:ascii="Times New Roman" w:hAnsi="Times New Roman"/>
              </w:rPr>
              <w:t>D</w:t>
            </w:r>
            <w:r w:rsidR="003871C9">
              <w:rPr>
                <w:rFonts w:ascii="Times New Roman" w:hAnsi="Times New Roman"/>
              </w:rPr>
              <w:t>o</w:t>
            </w:r>
            <w:r>
              <w:rPr>
                <w:rFonts w:ascii="Times New Roman" w:hAnsi="Times New Roman"/>
              </w:rPr>
              <w:t xml:space="preserve"> 30.06.2022</w:t>
            </w:r>
          </w:p>
        </w:tc>
        <w:tc>
          <w:tcPr>
            <w:tcW w:w="630" w:type="pct"/>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r>
              <w:rPr>
                <w:rFonts w:ascii="Times New Roman" w:hAnsi="Times New Roman"/>
              </w:rPr>
              <w:t> </w:t>
            </w:r>
          </w:p>
        </w:tc>
        <w:tc>
          <w:tcPr>
            <w:tcW w:w="618" w:type="pct"/>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eastAsiaTheme="minorEastAsia"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noWrap/>
            <w:vAlign w:val="center"/>
            <w:hideMark/>
          </w:tcPr>
          <w:p w:rsidR="003871C9" w:rsidRDefault="003871C9">
            <w:pPr>
              <w:rPr>
                <w:rFonts w:ascii="Times New Roman" w:eastAsia="MS Mincho" w:hAnsi="Times New Roman" w:cs="Times New Roman"/>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eastAsiaTheme="minorEastAsia"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p>
        </w:tc>
        <w:tc>
          <w:tcPr>
            <w:tcW w:w="720" w:type="pct"/>
            <w:tcBorders>
              <w:top w:val="single" w:sz="4" w:space="0" w:color="auto"/>
              <w:left w:val="single" w:sz="4" w:space="0" w:color="auto"/>
              <w:bottom w:val="single" w:sz="4" w:space="0" w:color="auto"/>
              <w:right w:val="single" w:sz="4" w:space="0" w:color="auto"/>
            </w:tcBorders>
            <w:vAlign w:val="center"/>
            <w:hideMark/>
          </w:tcPr>
          <w:p w:rsidR="003871C9" w:rsidRDefault="003871C9">
            <w:pPr>
              <w:rPr>
                <w:rFonts w:ascii="Times New Roman" w:eastAsia="MS Mincho" w:hAnsi="Times New Roman" w:cs="Times New Roman"/>
                <w:sz w:val="24"/>
                <w:szCs w:val="24"/>
              </w:rPr>
            </w:pPr>
          </w:p>
        </w:tc>
        <w:tc>
          <w:tcPr>
            <w:tcW w:w="87" w:type="pct"/>
            <w:tcBorders>
              <w:top w:val="nil"/>
              <w:left w:val="single" w:sz="4" w:space="0" w:color="auto"/>
              <w:bottom w:val="nil"/>
              <w:right w:val="nil"/>
            </w:tcBorders>
            <w:vAlign w:val="center"/>
            <w:hideMark/>
          </w:tcPr>
          <w:p w:rsidR="003871C9" w:rsidRDefault="003871C9">
            <w:pPr>
              <w:rPr>
                <w:rFonts w:cs="Times New Roman"/>
              </w:rPr>
            </w:pPr>
          </w:p>
        </w:tc>
      </w:tr>
    </w:tbl>
    <w:p w:rsidR="003871C9" w:rsidRDefault="003871C9" w:rsidP="003871C9">
      <w:pPr>
        <w:rPr>
          <w:rFonts w:ascii="Times New Roman" w:eastAsia="MS Mincho" w:hAnsi="Times New Roman"/>
          <w:lang w:eastAsia="zh-CN"/>
        </w:rPr>
      </w:pPr>
    </w:p>
    <w:p w:rsidR="003871C9" w:rsidRDefault="003871C9" w:rsidP="003871C9">
      <w:pPr>
        <w:rPr>
          <w:rFonts w:ascii="Times New Roman" w:hAnsi="Times New Roman"/>
          <w:lang w:eastAsia="pl-PL"/>
        </w:rPr>
      </w:pPr>
      <w:r>
        <w:rPr>
          <w:rFonts w:ascii="Times New Roman" w:hAnsi="Times New Roman"/>
        </w:rPr>
        <w:t>Słownie:   ……………………………………………………………………………………………</w:t>
      </w:r>
    </w:p>
    <w:p w:rsidR="003871C9" w:rsidRDefault="003871C9" w:rsidP="003871C9">
      <w:pPr>
        <w:rPr>
          <w:rFonts w:ascii="Times New Roman" w:hAnsi="Times New Roman"/>
        </w:rPr>
      </w:pPr>
      <w:r>
        <w:rPr>
          <w:rFonts w:ascii="Times New Roman" w:hAnsi="Times New Roman"/>
        </w:rPr>
        <w:t>2.Wynagrodzenie Wykonawcy ma charakter orientacyjny (szacunkowy). Wynagrodzenie, które będzie przysługiwało Wykonawcy określone zostanie na podstawie faktycznej ilości poboru energii oraz ceny jednostkowej zaoferowanej przez Wykonawcę z zastrzeżeniem zmian opisanych w  § 1 ust. 5-6.</w:t>
      </w:r>
    </w:p>
    <w:p w:rsidR="003871C9" w:rsidRDefault="003871C9" w:rsidP="003871C9">
      <w:pPr>
        <w:rPr>
          <w:rFonts w:ascii="Times New Roman" w:hAnsi="Times New Roman"/>
        </w:rPr>
      </w:pPr>
      <w:r>
        <w:rPr>
          <w:rFonts w:ascii="Times New Roman" w:hAnsi="Times New Roman"/>
        </w:rPr>
        <w:t>3.Wynagrodzenie, o którym mowa w ust. 1, zostało skalkulowane przez Wykonawcę w oparciu o cenę jednostkową energii elektrycznej wynikającą ze złożonej przez Wykonawcę oferty w wysokości złotych netto podanej w Tabeli w ust. 1.</w:t>
      </w:r>
    </w:p>
    <w:p w:rsidR="003871C9" w:rsidRDefault="003871C9" w:rsidP="003871C9">
      <w:pPr>
        <w:rPr>
          <w:rFonts w:ascii="Times New Roman" w:hAnsi="Times New Roman"/>
        </w:rPr>
      </w:pPr>
      <w:r>
        <w:rPr>
          <w:rFonts w:ascii="Times New Roman" w:hAnsi="Times New Roman"/>
        </w:rPr>
        <w:t>4.Wykonawca oświadcza, że cenę jednostkową netto 1 kWh energii elektrycznej skalkulował uwzględniając wszelkie koszty i ryzyko związane z realizacją Umowy sprzedaży i zapewnia stałość ceny jednostkowej netto 1 kWh energii elektrycznej przez cały okres obowiązywania Umowy, z uwzględnieniem zapisów w § 1 ust. 5-6 Umowy, z wyjątkiem sytuacji, w której dokonana zostanie ustawowo zmiana stawki podatku akcyzowego z zastrzeżeniem § 8 ust 1 pkt 1.</w:t>
      </w:r>
    </w:p>
    <w:p w:rsidR="003871C9" w:rsidRDefault="003871C9" w:rsidP="003871C9">
      <w:pPr>
        <w:rPr>
          <w:rFonts w:ascii="Times New Roman" w:hAnsi="Times New Roman"/>
        </w:rPr>
      </w:pPr>
      <w:r>
        <w:rPr>
          <w:rFonts w:ascii="Times New Roman" w:hAnsi="Times New Roman"/>
        </w:rPr>
        <w:t xml:space="preserve">5.Jeżeli w trakcie trwania Umowy stawka podatku VAT ulegnie zmianie, strony zgodnie postanawiają, że do kwoty netto, o której mowa w ust. 1 w Tabeli, kolumnie o nazwie „Cena oferty netto w zł” , zostanie doliczony podatek VAT wg obowiązującej stawki. </w:t>
      </w:r>
    </w:p>
    <w:p w:rsidR="003871C9" w:rsidRDefault="003871C9" w:rsidP="003871C9">
      <w:pPr>
        <w:rPr>
          <w:rFonts w:ascii="Times New Roman" w:hAnsi="Times New Roman"/>
        </w:rPr>
      </w:pPr>
      <w:r>
        <w:rPr>
          <w:rFonts w:ascii="Times New Roman" w:hAnsi="Times New Roman"/>
        </w:rPr>
        <w:t>6.Podstawę do rozliczeń finansowych za łączną ilość energii sprzedanej Zamawiającemu na mocy Umowy stanowić będzie iloczyn ceny jednostkowej, o której mowa w ust. 1, oraz ilość faktycznie zużytej energii w danym okresie rozliczeniowym, w PPE określonych w Załączniku nr 1 do Umowy, zliczanej na podstawie odczytów wskazań urządzeń pomiarowych zainstalowanych w  układach pomiarowo – rozliczeniowych dokonywanych i dostarczanych Wykonawcy przez OSD przy uwzględnieniu postanowień § 1 ust. 5-6 Umowy. W przypadku nieotrzymania danych pomiarowych przez Wykonawcę od OSD, Zamawiający dopuszcza przekazanie Wykonawcy informacji na temat zużycia energii elektrycznej, na podstawie otrzymanych od OSD faktur za usługę dystrybucji energii elektrycznej w danym okresie rozliczeniowym do PPE Zamawiającego w celu wystawienia faktury rozliczeniowej. Jeżeli dane pomiarowe otrzymane przez Wykonawcę od OSD okażą się niepoprawne (zaburzone), wówczas Wykonawca zobowiązany jest wystąpić do OSD w celu otrzymania poprawnych danych pomiarowych.</w:t>
      </w:r>
    </w:p>
    <w:p w:rsidR="003871C9" w:rsidRDefault="003871C9" w:rsidP="003871C9">
      <w:pPr>
        <w:rPr>
          <w:rFonts w:ascii="Times New Roman" w:hAnsi="Times New Roman"/>
        </w:rPr>
      </w:pPr>
      <w:r>
        <w:rPr>
          <w:rFonts w:ascii="Times New Roman" w:hAnsi="Times New Roman"/>
        </w:rPr>
        <w:t>7.Okres rozliczeniowy oraz zużycie energii elektrycznej na fakturach wystawionych przez Wykonawcę przy rozliczeniach z Zamawiającym za pobraną energię elektryczną winien być zgodny z okresem rozliczeniowym oraz zużyciem energii przekazywanym  Wykonawcy przez  OSD.</w:t>
      </w:r>
    </w:p>
    <w:p w:rsidR="003871C9" w:rsidRDefault="003871C9" w:rsidP="003871C9">
      <w:pPr>
        <w:rPr>
          <w:rFonts w:ascii="Times New Roman" w:hAnsi="Times New Roman"/>
        </w:rPr>
      </w:pPr>
      <w:r>
        <w:rPr>
          <w:rFonts w:ascii="Times New Roman" w:hAnsi="Times New Roman"/>
        </w:rPr>
        <w:t xml:space="preserve">8.Faktury  winny być wystawiane zgodnie z danymi Nabywcy i Odbiorcami zawartymi w Załączniku nr 1 do Umowy.  W przypadku Odbiorcy innego niż Nabywca faktury muszą być dostarczane na adres korespondencyjny Odbiorcy. </w:t>
      </w:r>
    </w:p>
    <w:p w:rsidR="003871C9" w:rsidRDefault="003871C9" w:rsidP="003871C9">
      <w:pPr>
        <w:rPr>
          <w:rFonts w:ascii="Times New Roman" w:hAnsi="Times New Roman"/>
        </w:rPr>
      </w:pPr>
      <w:r>
        <w:rPr>
          <w:rFonts w:ascii="Times New Roman" w:hAnsi="Times New Roman"/>
        </w:rPr>
        <w:lastRenderedPageBreak/>
        <w:t xml:space="preserve">9.Wymagane jest  wystawianie faktur dla  poszczególnych Odbiorców i PPE.  </w:t>
      </w:r>
    </w:p>
    <w:p w:rsidR="003871C9" w:rsidRDefault="003871C9" w:rsidP="003871C9">
      <w:pPr>
        <w:rPr>
          <w:rFonts w:ascii="Times New Roman" w:hAnsi="Times New Roman"/>
        </w:rPr>
      </w:pPr>
      <w:r>
        <w:rPr>
          <w:rFonts w:ascii="Times New Roman" w:hAnsi="Times New Roman"/>
        </w:rPr>
        <w:t>10.Za wykonanie sprzedaży energii elektrycznej Wykonawca będzie wystawiać faktury  za dany okres rozliczeniowy w terminie do 10 dni od daty otrzymania danych pomiarowych od OSD.  W przypadku nieotrzymania przez Wykonawcę od OSD danych pomiarowych do 15 dnia od daty zakończenia danego okresu rozliczeniowego lub otrzymane dane okażą się niepoprawne, Wykonawca w terminie do 5 dni wystąpi do OSD w sprawie otrzymania danych pomiarowych, powiadamiając o tym Zamawiającego.</w:t>
      </w:r>
    </w:p>
    <w:p w:rsidR="003871C9" w:rsidRDefault="003871C9" w:rsidP="003871C9">
      <w:pPr>
        <w:rPr>
          <w:rFonts w:ascii="Times New Roman" w:hAnsi="Times New Roman"/>
        </w:rPr>
      </w:pPr>
      <w:r>
        <w:rPr>
          <w:rFonts w:ascii="Times New Roman" w:hAnsi="Times New Roman"/>
        </w:rPr>
        <w:t>11.W przypadku przedłużającego się terminu otrzymania faktury za sprzedaż energii elektrycznej od Wykonawcy, Zamawiający może zwrócić się do Wykonawcy o przedstawienie dowodów udzielonej odpowiedzi otrzymanej od OSD oraz dowodów wystąpienia do OSD.</w:t>
      </w:r>
    </w:p>
    <w:p w:rsidR="003871C9" w:rsidRDefault="003871C9" w:rsidP="003871C9">
      <w:pPr>
        <w:rPr>
          <w:rFonts w:ascii="Times New Roman" w:hAnsi="Times New Roman"/>
        </w:rPr>
      </w:pPr>
      <w:r>
        <w:rPr>
          <w:rFonts w:ascii="Times New Roman" w:hAnsi="Times New Roman"/>
        </w:rPr>
        <w:t>Podstawą do wystawienia faktury   mogą być również dane przekazane Wykonawcy przez Zamawiającego na temat zużycia energii elektrycznej na podstawie otrzymanych od OSD faktur za usługę dystrybucji energii elektrycznej w danym okresie rozliczeniowym do PPE Zamawiającego.</w:t>
      </w:r>
    </w:p>
    <w:p w:rsidR="003871C9" w:rsidRDefault="003871C9" w:rsidP="003871C9">
      <w:pPr>
        <w:rPr>
          <w:rFonts w:ascii="Times New Roman" w:hAnsi="Times New Roman"/>
        </w:rPr>
      </w:pPr>
      <w:r>
        <w:rPr>
          <w:rFonts w:ascii="Times New Roman" w:hAnsi="Times New Roman"/>
        </w:rPr>
        <w:t>12.Faktura  winna zawierać szczegółowe rozliczenie dla każdego PPE, w szczególności  zużycie za pobraną energię elektryczną za dany okres rozliczeniowy, wskazanie okresu rozliczeniowego, nazwę, adres obiektu, numer PPE i należności dla każdego z punktów z osobna.</w:t>
      </w:r>
    </w:p>
    <w:p w:rsidR="003871C9" w:rsidRDefault="003871C9" w:rsidP="003871C9">
      <w:pPr>
        <w:rPr>
          <w:rFonts w:ascii="Times New Roman" w:hAnsi="Times New Roman"/>
        </w:rPr>
      </w:pPr>
      <w:r>
        <w:rPr>
          <w:rFonts w:ascii="Times New Roman" w:hAnsi="Times New Roman"/>
        </w:rPr>
        <w:t>1.Wynagrodzenie płatne będzie przez Zamawiającego w terminie do 30 dni od dnia wystawienia przez Wykonawcę prawidłowej pod względem formalnym i merytorycznym faktury  na rachunek bankowy  Wykonawcy wskazany na fakturze</w:t>
      </w:r>
    </w:p>
    <w:p w:rsidR="003871C9" w:rsidRDefault="003871C9" w:rsidP="003871C9">
      <w:pPr>
        <w:rPr>
          <w:rFonts w:ascii="Times New Roman" w:hAnsi="Times New Roman"/>
        </w:rPr>
      </w:pPr>
      <w:r>
        <w:rPr>
          <w:rFonts w:ascii="Times New Roman" w:hAnsi="Times New Roman"/>
        </w:rPr>
        <w:t>2. Za dzień zapłaty uważa się datę wpływu środków pieniężnych na rachunek bankowy Wykonawcy.</w:t>
      </w:r>
    </w:p>
    <w:p w:rsidR="003871C9" w:rsidRDefault="003871C9" w:rsidP="003871C9">
      <w:pPr>
        <w:rPr>
          <w:rFonts w:ascii="Times New Roman" w:hAnsi="Times New Roman"/>
        </w:rPr>
      </w:pPr>
      <w:r>
        <w:rPr>
          <w:rFonts w:ascii="Times New Roman" w:hAnsi="Times New Roman"/>
        </w:rPr>
        <w:t>3.W przypadku stwierdzenia błędów w pomiarze lub odczycie wskazań układu pomiarowo-rozliczeniowego PPE Zamawiającego, które spowodowały zaniżenie lub zawyżenie należności za pobraną energię elektryczną lub w przypadku, gdy OSD dokona korekty danych pomiarowych przekazanych Wykonawcy za dany okres rozliczeniowy lub korekty faktur dla Zamawiającego, na podstawie, których Wykonawca wystawi faktury Zamawiającemu, Wykonawca dokonuje korekty uprzednio wystawionych faktur VAT Zamawiającemu według poniższych zasad:</w:t>
      </w:r>
    </w:p>
    <w:p w:rsidR="003871C9" w:rsidRDefault="003871C9" w:rsidP="003871C9">
      <w:pPr>
        <w:rPr>
          <w:rFonts w:ascii="Times New Roman" w:hAnsi="Times New Roman"/>
        </w:rPr>
      </w:pPr>
      <w:r>
        <w:rPr>
          <w:rFonts w:ascii="Times New Roman" w:hAnsi="Times New Roman"/>
        </w:rPr>
        <w:t>1)korekta faktur w wyniku stwierdzenia nieprawidłowości, o których mowa w niniejszym paragrafie, obejmuje cały okres rozliczeniowy lub okres, w którym występowały stwierdzone nieprawidłowości lub błędy,</w:t>
      </w:r>
    </w:p>
    <w:p w:rsidR="003871C9" w:rsidRDefault="003871C9" w:rsidP="003871C9">
      <w:pPr>
        <w:rPr>
          <w:rFonts w:ascii="Times New Roman" w:hAnsi="Times New Roman"/>
        </w:rPr>
      </w:pPr>
      <w:r>
        <w:rPr>
          <w:rFonts w:ascii="Times New Roman" w:hAnsi="Times New Roman"/>
        </w:rPr>
        <w:t>2)podstawą rozliczenia przy korekcie faktur, o których mowa w pkt 1 jest wielkość błędu wskazań układu pomiarowo – rozliczeniowego, zgodnie ze skorygowanymi danymi przekazanymi Wykonawcy przez OSD lub Zamawiającego,</w:t>
      </w:r>
    </w:p>
    <w:p w:rsidR="003871C9" w:rsidRDefault="003871C9" w:rsidP="003871C9">
      <w:pPr>
        <w:rPr>
          <w:rFonts w:ascii="Times New Roman" w:hAnsi="Times New Roman"/>
        </w:rPr>
      </w:pPr>
      <w:r>
        <w:rPr>
          <w:rFonts w:ascii="Times New Roman" w:hAnsi="Times New Roman"/>
        </w:rPr>
        <w:t>3)nadpłata wynikająca z korekty rozliczeń podlega potrąceniu (rozliczeniu) z kolejnych należności bez informowania o tym Wykonawcy lub  zwrotowi na wniosek Zamawiającego, na rachunek bankowy wskazany przez Zamawiającego w terminie 14 dni od daty wpływu tego wniosku do siedziby Wykonawcy,</w:t>
      </w:r>
    </w:p>
    <w:p w:rsidR="003871C9" w:rsidRDefault="003871C9" w:rsidP="003871C9">
      <w:pPr>
        <w:rPr>
          <w:rFonts w:ascii="Times New Roman" w:hAnsi="Times New Roman"/>
        </w:rPr>
      </w:pPr>
      <w:r>
        <w:rPr>
          <w:rFonts w:ascii="Times New Roman" w:hAnsi="Times New Roman"/>
        </w:rPr>
        <w:t xml:space="preserve">4)niedopłata wynikająca z korekty rozliczeń będzie płatna przez Zamawiającego w terminie do 30 dni od daty wystawienia prawidłowej faktury korygującej Zamawiającemu przez Wykonawcę, pod warunkiem, że faktura korygująca wpłynie do Zamawiającego nie później niż 21 dni przed upływem </w:t>
      </w:r>
      <w:r>
        <w:rPr>
          <w:rFonts w:ascii="Times New Roman" w:hAnsi="Times New Roman"/>
        </w:rPr>
        <w:lastRenderedPageBreak/>
        <w:t>terminu płatności. W przypadku opóźnień w dostarczaniu do Zamawiającego wystawionej faktury korygującej, termin płatności ulegnie przesunięciu o liczbę dni opóźnienia.</w:t>
      </w:r>
    </w:p>
    <w:p w:rsidR="003871C9" w:rsidRDefault="003871C9" w:rsidP="003871C9">
      <w:pPr>
        <w:rPr>
          <w:rFonts w:ascii="Times New Roman" w:hAnsi="Times New Roman"/>
        </w:rPr>
      </w:pPr>
      <w:r>
        <w:rPr>
          <w:rFonts w:ascii="Times New Roman" w:hAnsi="Times New Roman"/>
        </w:rPr>
        <w:t xml:space="preserve">4.Wykonawca może przesłać ustrukturyzowaną fakturę elektroniczną za pośrednictwem Platformy Elektronicznego Fakturowania </w:t>
      </w:r>
      <w:hyperlink r:id="rId15" w:history="1">
        <w:r>
          <w:rPr>
            <w:rStyle w:val="Hipercze"/>
            <w:rFonts w:ascii="Times New Roman" w:hAnsi="Times New Roman"/>
            <w:color w:val="auto"/>
            <w:u w:val="none"/>
          </w:rPr>
          <w:t>www.efaktura.gov.pl</w:t>
        </w:r>
      </w:hyperlink>
      <w:r>
        <w:rPr>
          <w:rFonts w:ascii="Times New Roman" w:hAnsi="Times New Roman"/>
        </w:rPr>
        <w:t xml:space="preserve"> (dalej jako: „PEF“) zgodnie z ustawą z dnia 9 listopada 2018 r. o elektronicznym fakturowaniu w zamówieniach publicznych, koncesjach na roboty budowlane lub usługi oraz partnerstwie publiczno-prywatnym (dalej jako: „ustawa o fakturowaniu“).</w:t>
      </w:r>
    </w:p>
    <w:p w:rsidR="003871C9" w:rsidRDefault="003871C9" w:rsidP="003871C9">
      <w:pPr>
        <w:rPr>
          <w:rFonts w:ascii="Times New Roman" w:hAnsi="Times New Roman"/>
        </w:rPr>
      </w:pPr>
      <w:r>
        <w:rPr>
          <w:rFonts w:ascii="Times New Roman" w:hAnsi="Times New Roman"/>
        </w:rPr>
        <w:t xml:space="preserve">5.Wystawiona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adres Zamawiającego na Platformie Elektronicznego Fakturowania. </w:t>
      </w:r>
    </w:p>
    <w:p w:rsidR="003871C9" w:rsidRDefault="003871C9" w:rsidP="003871C9">
      <w:pPr>
        <w:rPr>
          <w:rFonts w:ascii="Times New Roman" w:hAnsi="Times New Roman"/>
        </w:rPr>
      </w:pPr>
      <w:r>
        <w:rPr>
          <w:rFonts w:ascii="Times New Roman" w:hAnsi="Times New Roman"/>
        </w:rPr>
        <w:t>6.Za chwilę doręczenia ustrukturyzowanej faktury elektronicznej uznawać się będzie chwilę wprowadzenia prawidłowo wystawionej faktury, zawierającej wszystkie elementy, o których mowa w ust. 17 powyżej, do konta Zamawiającego na PEF, w sposób umożliwiający Zamawiającemu zapoznanie się z jej treścią.</w:t>
      </w:r>
    </w:p>
    <w:p w:rsidR="003871C9" w:rsidRDefault="003871C9" w:rsidP="003871C9">
      <w:pPr>
        <w:rPr>
          <w:rFonts w:ascii="Times New Roman" w:hAnsi="Times New Roman"/>
        </w:rPr>
      </w:pPr>
      <w:r>
        <w:rPr>
          <w:rFonts w:ascii="Times New Roman" w:hAnsi="Times New Roman"/>
        </w:rPr>
        <w:t>7. Stosować model podzielonej płatności. </w:t>
      </w:r>
    </w:p>
    <w:p w:rsidR="003871C9" w:rsidRDefault="003871C9" w:rsidP="003871C9">
      <w:pPr>
        <w:rPr>
          <w:rFonts w:ascii="Times New Roman" w:hAnsi="Times New Roman"/>
        </w:rPr>
      </w:pPr>
      <w:r>
        <w:rPr>
          <w:rFonts w:ascii="Times New Roman" w:hAnsi="Times New Roman"/>
        </w:rPr>
        <w:t>8..W przypadku grup taryfowych BXX Zamawiający dopuszcza możliwość rozliczenia energii elektrycznej w MWh. W takiej sytuacji zostanie prawidłowo przeliczony wolumen oraz cena jednostkowa z kWh na MWh. </w:t>
      </w:r>
    </w:p>
    <w:p w:rsidR="003871C9" w:rsidRDefault="003871C9" w:rsidP="003871C9">
      <w:pPr>
        <w:rPr>
          <w:rFonts w:ascii="Times New Roman" w:hAnsi="Times New Roman"/>
        </w:rPr>
      </w:pPr>
      <w:r>
        <w:rPr>
          <w:rFonts w:ascii="Times New Roman" w:hAnsi="Times New Roman"/>
        </w:rPr>
        <w:tab/>
      </w:r>
      <w:r>
        <w:rPr>
          <w:rFonts w:ascii="Times New Roman" w:hAnsi="Times New Roman"/>
        </w:rPr>
        <w:tab/>
        <w:t xml:space="preserve">                                                § 7</w:t>
      </w:r>
    </w:p>
    <w:p w:rsidR="003871C9" w:rsidRDefault="003871C9" w:rsidP="003871C9">
      <w:pPr>
        <w:rPr>
          <w:rFonts w:ascii="Times New Roman" w:hAnsi="Times New Roman"/>
        </w:rPr>
      </w:pPr>
      <w:r>
        <w:rPr>
          <w:rFonts w:ascii="Times New Roman" w:hAnsi="Times New Roman"/>
        </w:rPr>
        <w:t xml:space="preserve">                                  Kary umowne, odpowiedzialność odszkodowawcza</w:t>
      </w:r>
    </w:p>
    <w:p w:rsidR="003871C9" w:rsidRDefault="003871C9" w:rsidP="003871C9">
      <w:pPr>
        <w:rPr>
          <w:rFonts w:ascii="Times New Roman" w:hAnsi="Times New Roman"/>
        </w:rPr>
      </w:pPr>
      <w:r>
        <w:rPr>
          <w:rFonts w:ascii="Times New Roman" w:hAnsi="Times New Roman"/>
        </w:rPr>
        <w:t>1.Wykonawca jest zobowiązany do zapłaty Zamawiającemu kary umownej:</w:t>
      </w:r>
    </w:p>
    <w:p w:rsidR="003871C9" w:rsidRDefault="003871C9" w:rsidP="003871C9">
      <w:pPr>
        <w:rPr>
          <w:rFonts w:ascii="Times New Roman" w:hAnsi="Times New Roman"/>
        </w:rPr>
      </w:pPr>
      <w:r>
        <w:rPr>
          <w:rFonts w:ascii="Times New Roman" w:hAnsi="Times New Roman"/>
        </w:rPr>
        <w:t>1)za odstąpienie przez Zamawiającego od Umowy lub wypowiedzenie Umowy z przyczyn leżących po stronie Wykonawcy lub za wygaśnięcie Umowy w sytuacji opisanej w § 3 ust. 5 Umowy, w wysokości 10% wynagrodzenia brutto bez zwiększenia o 20%, o którym mowa w § 6 ust. 1 Umowy,</w:t>
      </w:r>
    </w:p>
    <w:p w:rsidR="003871C9" w:rsidRDefault="003871C9" w:rsidP="003871C9">
      <w:pPr>
        <w:rPr>
          <w:rFonts w:ascii="Times New Roman" w:hAnsi="Times New Roman"/>
        </w:rPr>
      </w:pPr>
      <w:r>
        <w:rPr>
          <w:rFonts w:ascii="Times New Roman" w:hAnsi="Times New Roman"/>
        </w:rPr>
        <w:t xml:space="preserve">2)w przypadku, gdy z przyczyn leżących po stronie Wykonawcy, Wykonawca nie przeprowadzi w terminie procedury zmiany sprzedawcy, lub zaprzestanie sprzedaży energii elektrycznej  w  przypadkach opisanych  w § 3  ust. 5 Umowy,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5 lub do dnia podpisania nowej umowy z wyłonionym w postępowaniu sprzedawcą energii lub skutecznego przeprowadzenia procesu zmiany sprzedawcy.  </w:t>
      </w:r>
    </w:p>
    <w:p w:rsidR="003871C9" w:rsidRDefault="003871C9" w:rsidP="003871C9">
      <w:pPr>
        <w:rPr>
          <w:rFonts w:ascii="Times New Roman" w:hAnsi="Times New Roman"/>
        </w:rPr>
      </w:pPr>
      <w:r>
        <w:rPr>
          <w:rFonts w:ascii="Times New Roman" w:hAnsi="Times New Roman"/>
        </w:rPr>
        <w:t xml:space="preserve">3)w przypadku gdy Wykonawca nie powiadomi Zamawiającego w trybie i w terminie określonym w § 4 ust. 2 pkt 12 Umowy o braku możliwości wykonywania czynności sprzedaży energii elektrycznej wynikających z Umowy, niezależnie od przyczyny, w wysokości 0,01% wynagrodzenia brutto bez </w:t>
      </w:r>
      <w:r>
        <w:rPr>
          <w:rFonts w:ascii="Times New Roman" w:hAnsi="Times New Roman"/>
        </w:rPr>
        <w:lastRenderedPageBreak/>
        <w:t xml:space="preserve">zwiększenia o 20%, o którym mowa w § 6 ust. 1 Umowy, za każdą rozpoczętą godzinę po upływie 72 godzin (dni robocze) od dnia zaistnienia tych okoliczności, </w:t>
      </w:r>
    </w:p>
    <w:p w:rsidR="003871C9" w:rsidRDefault="003871C9" w:rsidP="003871C9">
      <w:pPr>
        <w:rPr>
          <w:rFonts w:ascii="Times New Roman" w:hAnsi="Times New Roman"/>
        </w:rPr>
      </w:pPr>
      <w:r>
        <w:rPr>
          <w:rFonts w:ascii="Times New Roman" w:hAnsi="Times New Roman"/>
        </w:rPr>
        <w:t>2.W razie zaistnienia przesłanek do naliczenia kary umownej, kara zostanie zapłacona w terminie 14 dni od daty dostarczenia żądania zapłaty (wezwania do zapłaty) wraz z notą obciążeniową.</w:t>
      </w:r>
    </w:p>
    <w:p w:rsidR="003871C9" w:rsidRDefault="003871C9" w:rsidP="003871C9">
      <w:pPr>
        <w:rPr>
          <w:rFonts w:ascii="Times New Roman" w:hAnsi="Times New Roman"/>
        </w:rPr>
      </w:pPr>
      <w:r>
        <w:rPr>
          <w:rFonts w:ascii="Times New Roman" w:hAnsi="Times New Roman"/>
        </w:rPr>
        <w:t>3.W przypadku niedotrzymania terminu określonego w ust. 2, kary określone w Umowie będą przez Zamawiającego potrącone w szczególności z wynagrodzenia Wykonawcy wynikającego z niniejszej Umowy, gdy zajdą okoliczności przewidziane w ust. 1-2 powyżej, na co Wykonawca wyraża nieodwołalnie zgodę, z zastrzeżeniem postanowień art. 15 r¹ ustawy z dnia 2 marca 2020 r. o szczególnych rozwiązaniach związanych z zapobieganiem, przeciwdziałaniem i zwalczaniem COVID-19, innych chorób zakaźnych oraz wywołanych nimi sytuacji kryzysowych.</w:t>
      </w:r>
    </w:p>
    <w:p w:rsidR="003871C9" w:rsidRDefault="003871C9" w:rsidP="003871C9">
      <w:pPr>
        <w:rPr>
          <w:rFonts w:ascii="Times New Roman" w:hAnsi="Times New Roman"/>
        </w:rPr>
      </w:pPr>
      <w:r>
        <w:rPr>
          <w:rFonts w:ascii="Times New Roman" w:hAnsi="Times New Roman"/>
        </w:rPr>
        <w:t xml:space="preserve">4.Kary umowne podlegają sumowaniu, jednak nie mogą przekroczyć 40%  wynagrodzenia brutto bez zwiększenia o 20 %, o którym mowa w § 6 ust. 1 Umowy, przy czym w przypadku, gdy suma kar umownych przekroczy 20% wynagrodzenia brutto bez zwiększenia o 20 %, o którym mowa w § 6 ust. 1 Umowy, Zamawiający zastrzega sobie prawo do odstąpienia od Umowy. </w:t>
      </w:r>
    </w:p>
    <w:p w:rsidR="003871C9" w:rsidRDefault="003871C9" w:rsidP="003871C9">
      <w:pPr>
        <w:rPr>
          <w:rFonts w:ascii="Times New Roman" w:hAnsi="Times New Roman"/>
        </w:rPr>
      </w:pPr>
      <w:r>
        <w:rPr>
          <w:rFonts w:ascii="Times New Roman" w:hAnsi="Times New Roman"/>
        </w:rPr>
        <w:t>5.Strony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wskazanego w § 3 ust. 5.</w:t>
      </w:r>
    </w:p>
    <w:p w:rsidR="003871C9" w:rsidRDefault="003871C9" w:rsidP="003871C9">
      <w:pPr>
        <w:rPr>
          <w:rFonts w:ascii="Times New Roman" w:hAnsi="Times New Roman"/>
        </w:rPr>
      </w:pPr>
      <w:r>
        <w:rPr>
          <w:rFonts w:ascii="Times New Roman" w:hAnsi="Times New Roman"/>
        </w:rPr>
        <w:t>6.Odstąpienie od umowy nie zwalnia z obowiązku zapłaty kary umownej.</w:t>
      </w:r>
    </w:p>
    <w:p w:rsidR="003871C9" w:rsidRDefault="003871C9" w:rsidP="003871C9">
      <w:pPr>
        <w:rPr>
          <w:rFonts w:ascii="Times New Roman" w:hAnsi="Times New Roman"/>
        </w:rPr>
      </w:pPr>
      <w:r>
        <w:rPr>
          <w:rFonts w:ascii="Times New Roman" w:hAnsi="Times New Roman"/>
        </w:rPr>
        <w:t xml:space="preserve">                                                                  § 8</w:t>
      </w:r>
    </w:p>
    <w:p w:rsidR="003871C9" w:rsidRDefault="003871C9" w:rsidP="003871C9">
      <w:pPr>
        <w:rPr>
          <w:rFonts w:ascii="Times New Roman" w:hAnsi="Times New Roman"/>
        </w:rPr>
      </w:pPr>
      <w:r>
        <w:rPr>
          <w:rFonts w:ascii="Times New Roman" w:hAnsi="Times New Roman"/>
        </w:rPr>
        <w:t xml:space="preserve">                                                          Zmiany w Umowie</w:t>
      </w:r>
    </w:p>
    <w:p w:rsidR="003871C9" w:rsidRDefault="003871C9" w:rsidP="003871C9">
      <w:pPr>
        <w:rPr>
          <w:rFonts w:ascii="Times New Roman" w:hAnsi="Times New Roman"/>
        </w:rPr>
      </w:pPr>
      <w:r>
        <w:rPr>
          <w:rFonts w:ascii="Times New Roman" w:hAnsi="Times New Roman"/>
        </w:rPr>
        <w:t>1.Zgodnie z treścią art. 455 ust. 1 pkt 1 ustawy Pzp Zamawiający dopuszcza wprowadzenie zmian postanowień Umowy w stosunku do treści oferty, w zakresie:</w:t>
      </w:r>
    </w:p>
    <w:p w:rsidR="003871C9" w:rsidRDefault="003871C9" w:rsidP="003871C9">
      <w:pPr>
        <w:rPr>
          <w:rFonts w:ascii="Times New Roman" w:hAnsi="Times New Roman"/>
        </w:rPr>
      </w:pPr>
      <w:r>
        <w:rPr>
          <w:rFonts w:ascii="Times New Roman" w:hAnsi="Times New Roman"/>
        </w:rPr>
        <w:t>1)zmiany ceny jednostkowej energii elektrycznej netto za 1 kWh wyłącznie w przypadku ustawowej zmiany opodatkowania energii elektrycznej podatkiem akcyzowym, o kwotę wynikającą ze zmiany tej stawki,</w:t>
      </w:r>
    </w:p>
    <w:p w:rsidR="003871C9" w:rsidRDefault="003871C9" w:rsidP="003871C9">
      <w:pPr>
        <w:rPr>
          <w:rFonts w:ascii="Times New Roman" w:hAnsi="Times New Roman"/>
        </w:rPr>
      </w:pPr>
      <w:r>
        <w:rPr>
          <w:rFonts w:ascii="Times New Roman" w:hAnsi="Times New Roman"/>
        </w:rPr>
        <w:t xml:space="preserve">zmiany ceny jednostkowej za 1 kWh brutto wynikającej z ustawowej zmiany stawki podatku VAT, o kwotę wynikającą ze zmiany tej stawki, </w:t>
      </w:r>
    </w:p>
    <w:p w:rsidR="003871C9" w:rsidRDefault="003871C9" w:rsidP="003871C9">
      <w:pPr>
        <w:rPr>
          <w:rFonts w:ascii="Times New Roman" w:hAnsi="Times New Roman"/>
        </w:rPr>
      </w:pPr>
      <w:r>
        <w:rPr>
          <w:rFonts w:ascii="Times New Roman" w:hAnsi="Times New Roman"/>
        </w:rPr>
        <w:t>3)zaistnienia okoliczności (technicznych, gospodarczych, prawnych itp.), których nie można było przewidzieć w chwili zawarcia Umowy - zmiany te mogą spowodować zmianę ilości punktów PPE,  grupy taryfowej lub wartości zawartej Umowy,</w:t>
      </w:r>
    </w:p>
    <w:p w:rsidR="003871C9" w:rsidRDefault="003871C9" w:rsidP="003871C9">
      <w:pPr>
        <w:rPr>
          <w:rFonts w:ascii="Times New Roman" w:hAnsi="Times New Roman"/>
        </w:rPr>
      </w:pPr>
      <w:r>
        <w:rPr>
          <w:rFonts w:ascii="Times New Roman" w:hAnsi="Times New Roman"/>
        </w:rPr>
        <w:t xml:space="preserve">4)zmian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w:t>
      </w:r>
      <w:r>
        <w:rPr>
          <w:rFonts w:ascii="Times New Roman" w:hAnsi="Times New Roman"/>
        </w:rPr>
        <w:lastRenderedPageBreak/>
        <w:t>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w:t>
      </w:r>
    </w:p>
    <w:p w:rsidR="003871C9" w:rsidRDefault="003871C9" w:rsidP="003871C9">
      <w:pPr>
        <w:rPr>
          <w:rFonts w:ascii="Times New Roman" w:hAnsi="Times New Roman"/>
        </w:rPr>
      </w:pPr>
      <w:r>
        <w:rPr>
          <w:rFonts w:ascii="Times New Roman" w:hAnsi="Times New Roman"/>
        </w:rPr>
        <w:t>5)zmiany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rsidR="003871C9" w:rsidRDefault="003871C9" w:rsidP="003871C9">
      <w:pPr>
        <w:rPr>
          <w:rFonts w:ascii="Times New Roman" w:hAnsi="Times New Roman"/>
        </w:rPr>
      </w:pPr>
      <w:r>
        <w:rPr>
          <w:rFonts w:ascii="Times New Roman" w:hAnsi="Times New Roman"/>
        </w:rPr>
        <w:t>2.Zgodnie z art. 436 pkt 4 lit. b ustawy Pzp Zamawiający dopuszcza wprowadzenie zmian w Umowie dotyczących wynagrodzenia należnego Wykonawcy w przypadku zmiany:</w:t>
      </w:r>
    </w:p>
    <w:p w:rsidR="003871C9" w:rsidRDefault="003871C9" w:rsidP="003871C9">
      <w:pPr>
        <w:rPr>
          <w:rFonts w:ascii="Times New Roman" w:hAnsi="Times New Roman"/>
        </w:rPr>
      </w:pPr>
      <w:r>
        <w:rPr>
          <w:rFonts w:ascii="Times New Roman" w:hAnsi="Times New Roman"/>
        </w:rPr>
        <w:t xml:space="preserve"> 1)wysokości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rsidR="003871C9" w:rsidRDefault="003871C9" w:rsidP="003871C9">
      <w:pPr>
        <w:rPr>
          <w:rFonts w:ascii="Times New Roman" w:hAnsi="Times New Roman"/>
        </w:rPr>
      </w:pPr>
      <w:r>
        <w:rPr>
          <w:rFonts w:ascii="Times New Roman" w:hAnsi="Times New Roman"/>
        </w:rPr>
        <w:t>zasad podlegania ubezpieczeniom społecznym lub ubezpieczeniu zdrowotnemu lub wysokości stawki składki na ubezpieczenie społeczne lub zdrowotne – o wartość wynikającą z tych zmian na zasadach opisanych w umowie,</w:t>
      </w:r>
    </w:p>
    <w:p w:rsidR="003871C9" w:rsidRDefault="003871C9" w:rsidP="003871C9">
      <w:pPr>
        <w:rPr>
          <w:rFonts w:ascii="Times New Roman" w:hAnsi="Times New Roman"/>
        </w:rPr>
      </w:pPr>
      <w:r>
        <w:rPr>
          <w:rFonts w:ascii="Times New Roman" w:hAnsi="Times New Roman"/>
        </w:rPr>
        <w:t>3)zasad gromadzenia i wysokości wpłat do pracowniczych planów kapitałowych, o których mowa w ustawie z dnia 4 października 2018 r. o pracowniczych planach kapitałowych – o wartość wynikającą z tych zmian na zasadach opisanych w umowie,</w:t>
      </w:r>
    </w:p>
    <w:p w:rsidR="003871C9" w:rsidRDefault="003871C9" w:rsidP="003871C9">
      <w:pPr>
        <w:rPr>
          <w:rFonts w:ascii="Times New Roman" w:hAnsi="Times New Roman"/>
        </w:rPr>
      </w:pPr>
      <w:r>
        <w:rPr>
          <w:rFonts w:ascii="Times New Roman" w:hAnsi="Times New Roman"/>
        </w:rPr>
        <w:t>- jeżeli zmiany te będą miały wpływ na koszty wykonania zamówienia przez Wykonawcę.</w:t>
      </w:r>
    </w:p>
    <w:p w:rsidR="003871C9" w:rsidRDefault="003871C9" w:rsidP="003871C9">
      <w:pPr>
        <w:rPr>
          <w:rFonts w:ascii="Times New Roman" w:hAnsi="Times New Roman"/>
        </w:rPr>
      </w:pPr>
      <w:r>
        <w:rPr>
          <w:rFonts w:ascii="Times New Roman" w:hAnsi="Times New Roman"/>
        </w:rPr>
        <w:t>3. W sytuacji wystąpienia okoliczności wskazanych w ust. 2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3871C9" w:rsidRDefault="003871C9" w:rsidP="003871C9">
      <w:pPr>
        <w:rPr>
          <w:rFonts w:ascii="Times New Roman" w:hAnsi="Times New Roman"/>
        </w:rPr>
      </w:pPr>
      <w:r>
        <w:rPr>
          <w:rFonts w:ascii="Times New Roman" w:hAnsi="Times New Roman"/>
        </w:rPr>
        <w:lastRenderedPageBreak/>
        <w:t>4.W sytuacji wystąpienia okoliczności wskazanych w ust. 2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2, na kalkulację ceny ofertowej. Wniosek powinien obejmować jedynie te dodatkowe koszty realizacji zamówienia, które Wykonawca obowiązkowo ponosi w związku ze zmianą zasad, o których mowa w ust. 2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rsidR="003871C9" w:rsidRDefault="003871C9" w:rsidP="003871C9">
      <w:pPr>
        <w:rPr>
          <w:rFonts w:ascii="Times New Roman" w:hAnsi="Times New Roman"/>
        </w:rPr>
      </w:pPr>
      <w:r>
        <w:rPr>
          <w:rFonts w:ascii="Times New Roman" w:hAnsi="Times New Roman"/>
        </w:rPr>
        <w:t xml:space="preserve">5.W sytuacji wystąpienia okoliczności wskazanych w ust. 2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rsidR="003871C9" w:rsidRDefault="003871C9" w:rsidP="003871C9">
      <w:pPr>
        <w:rPr>
          <w:rFonts w:ascii="Times New Roman" w:hAnsi="Times New Roman"/>
        </w:rPr>
      </w:pPr>
      <w:r>
        <w:rPr>
          <w:rFonts w:ascii="Times New Roman" w:hAnsi="Times New Roman"/>
        </w:rPr>
        <w:t xml:space="preserve">6.Obowiązek wykazania wpływu zmian, o których mowa w ust. 2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rsidR="003871C9" w:rsidRDefault="003871C9" w:rsidP="003871C9">
      <w:pPr>
        <w:rPr>
          <w:rFonts w:ascii="Times New Roman" w:hAnsi="Times New Roman"/>
          <w:lang w:eastAsia="zh-CN"/>
        </w:rPr>
      </w:pPr>
      <w:r>
        <w:rPr>
          <w:rFonts w:ascii="Times New Roman" w:hAnsi="Times New Roman"/>
        </w:rPr>
        <w:t>7.Zmiana postanowień Umowy może nastąpić tylko za zgodą obu jej Stron wyrażoną na piśmie, w formie aneksu do Umowy, sporządzonego przez Zamawiającego, pod rygorem nieważności takiej zmiany za wyjątkiem zmian wskazanych w ust. 1 pkt 1-2 , które to zmiany następują automatycznie z dniem wejścia w życie zmienionych przepisów.</w:t>
      </w:r>
    </w:p>
    <w:p w:rsidR="003871C9" w:rsidRDefault="003871C9" w:rsidP="003871C9">
      <w:pPr>
        <w:rPr>
          <w:rFonts w:ascii="Times New Roman" w:hAnsi="Times New Roman"/>
          <w:lang w:eastAsia="pl-PL"/>
        </w:rPr>
      </w:pPr>
      <w:r>
        <w:rPr>
          <w:rFonts w:ascii="Times New Roman" w:hAnsi="Times New Roman"/>
        </w:rPr>
        <w:t xml:space="preserve">8.Zamawiający dopuszcza zmiany w Umowie określone jako nieistotne:  </w:t>
      </w:r>
    </w:p>
    <w:p w:rsidR="003871C9" w:rsidRDefault="003871C9" w:rsidP="003871C9">
      <w:pPr>
        <w:rPr>
          <w:rFonts w:ascii="Times New Roman" w:hAnsi="Times New Roman"/>
        </w:rPr>
      </w:pPr>
      <w:r>
        <w:rPr>
          <w:rFonts w:ascii="Times New Roman" w:hAnsi="Times New Roman"/>
        </w:rPr>
        <w:t>1) zmiany miejsca realizacji Umowy pod warunkiem, że nowa lokalizacja będzie spełniała wymagania określone w SWZ,</w:t>
      </w:r>
    </w:p>
    <w:p w:rsidR="003871C9" w:rsidRDefault="003871C9" w:rsidP="003871C9">
      <w:pPr>
        <w:rPr>
          <w:rFonts w:ascii="Times New Roman" w:hAnsi="Times New Roman"/>
        </w:rPr>
      </w:pPr>
      <w:r>
        <w:rPr>
          <w:rFonts w:ascii="Times New Roman" w:hAnsi="Times New Roman"/>
        </w:rPr>
        <w:t>2)zmiany danych teleadresowych stron Umowy lub innych danych zawartych w rejestrach publicznych.</w:t>
      </w:r>
    </w:p>
    <w:p w:rsidR="003871C9" w:rsidRDefault="003871C9" w:rsidP="003871C9">
      <w:pPr>
        <w:rPr>
          <w:rFonts w:ascii="Times New Roman" w:hAnsi="Times New Roman"/>
        </w:rPr>
      </w:pPr>
      <w:r>
        <w:rPr>
          <w:rFonts w:ascii="Times New Roman" w:hAnsi="Times New Roman"/>
        </w:rPr>
        <w:lastRenderedPageBreak/>
        <w:t>9. O zmianach określonych w ust. 8 Strony będą się informować niezwłocznie w formie pisemnej lub elektronicznej na adres wskazany w § 10. Zmiany nie wymagają sporządzenia aneksu do umowy.</w:t>
      </w:r>
    </w:p>
    <w:p w:rsidR="003871C9" w:rsidRDefault="003871C9" w:rsidP="003871C9">
      <w:pPr>
        <w:rPr>
          <w:rFonts w:ascii="Times New Roman" w:hAnsi="Times New Roman"/>
        </w:rPr>
      </w:pPr>
      <w:r>
        <w:rPr>
          <w:rFonts w:ascii="Times New Roman" w:hAnsi="Times New Roman"/>
        </w:rPr>
        <w:t xml:space="preserve">                                                                  § 9</w:t>
      </w:r>
    </w:p>
    <w:p w:rsidR="003871C9" w:rsidRDefault="003871C9" w:rsidP="003871C9">
      <w:pPr>
        <w:rPr>
          <w:rFonts w:ascii="Times New Roman" w:hAnsi="Times New Roman"/>
        </w:rPr>
      </w:pPr>
      <w:r>
        <w:rPr>
          <w:rFonts w:ascii="Times New Roman" w:hAnsi="Times New Roman"/>
        </w:rPr>
        <w:t xml:space="preserve">                               Rozwiązanie Umowy – odstąpienie, wypowiedzenie</w:t>
      </w:r>
    </w:p>
    <w:p w:rsidR="003871C9" w:rsidRDefault="003871C9" w:rsidP="003871C9">
      <w:pPr>
        <w:rPr>
          <w:rFonts w:ascii="Times New Roman" w:hAnsi="Times New Roman"/>
          <w:lang w:eastAsia="ar-SA"/>
        </w:rPr>
      </w:pPr>
      <w:r>
        <w:rPr>
          <w:rFonts w:ascii="Times New Roman" w:hAnsi="Times New Roman"/>
        </w:rPr>
        <w:t>1.Na podstawie art. 456 ust. 1 pkt 1-2 Pzp Zamawiający może odstąpić od Umowy:</w:t>
      </w:r>
    </w:p>
    <w:p w:rsidR="003871C9" w:rsidRDefault="003871C9" w:rsidP="003871C9">
      <w:pPr>
        <w:rPr>
          <w:rFonts w:ascii="Times New Roman" w:hAnsi="Times New Roman"/>
          <w:lang w:eastAsia="pl-PL"/>
        </w:rPr>
      </w:pPr>
      <w:r>
        <w:rPr>
          <w:rFonts w:ascii="Times New Roman" w:hAnsi="Times New Roman"/>
        </w:rPr>
        <w:t>1)w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3871C9" w:rsidRDefault="003871C9" w:rsidP="003871C9">
      <w:pPr>
        <w:rPr>
          <w:rFonts w:ascii="Times New Roman" w:hAnsi="Times New Roman"/>
        </w:rPr>
      </w:pPr>
      <w:r>
        <w:rPr>
          <w:rFonts w:ascii="Times New Roman" w:hAnsi="Times New Roman"/>
        </w:rPr>
        <w:t>2)jeżeli zachodzi co najmniej jedna z następujących okoliczności:</w:t>
      </w:r>
    </w:p>
    <w:p w:rsidR="003871C9" w:rsidRDefault="003871C9" w:rsidP="003871C9">
      <w:pPr>
        <w:rPr>
          <w:rFonts w:ascii="Times New Roman" w:hAnsi="Times New Roman"/>
        </w:rPr>
      </w:pPr>
      <w:r>
        <w:rPr>
          <w:rFonts w:ascii="Times New Roman" w:hAnsi="Times New Roman"/>
        </w:rPr>
        <w:t>a)dokonano zmiany Umowy z naruszeniem art. 454 i art. 455 ustawy Pzp,</w:t>
      </w:r>
    </w:p>
    <w:p w:rsidR="003871C9" w:rsidRDefault="003871C9" w:rsidP="003871C9">
      <w:pPr>
        <w:rPr>
          <w:rFonts w:ascii="Times New Roman" w:hAnsi="Times New Roman"/>
        </w:rPr>
      </w:pPr>
      <w:r>
        <w:rPr>
          <w:rFonts w:ascii="Times New Roman" w:hAnsi="Times New Roman"/>
        </w:rPr>
        <w:t>b)wykonawca w chwili zawarcia Umowy podlegał wykluczeniu na podstawie art. 108 ustawy Pzp,</w:t>
      </w:r>
    </w:p>
    <w:p w:rsidR="003871C9" w:rsidRDefault="003871C9" w:rsidP="003871C9">
      <w:pPr>
        <w:rPr>
          <w:rFonts w:ascii="Times New Roman" w:hAnsi="Times New Roman"/>
        </w:rPr>
      </w:pPr>
      <w:r>
        <w:rPr>
          <w:rFonts w:ascii="Times New Roman" w:hAnsi="Times New Roman"/>
        </w:rPr>
        <w:t>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3871C9" w:rsidRDefault="003871C9" w:rsidP="003871C9">
      <w:pPr>
        <w:rPr>
          <w:rFonts w:ascii="Times New Roman" w:hAnsi="Times New Roman"/>
          <w:lang w:eastAsia="ar-SA"/>
        </w:rPr>
      </w:pPr>
      <w:r>
        <w:rPr>
          <w:rFonts w:ascii="Times New Roman" w:hAnsi="Times New Roman"/>
        </w:rPr>
        <w:t>2.Zamawiającemu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rsidR="003871C9" w:rsidRDefault="003871C9" w:rsidP="003871C9">
      <w:pPr>
        <w:rPr>
          <w:rFonts w:ascii="Times New Roman" w:hAnsi="Times New Roman"/>
          <w:lang w:eastAsia="pl-PL"/>
        </w:rPr>
      </w:pPr>
      <w:r>
        <w:rPr>
          <w:rFonts w:ascii="Times New Roman" w:hAnsi="Times New Roman"/>
        </w:rPr>
        <w:t>1)Wykonawca realizuje Przedmiot Umowy w sposób wadliwy albo sprzeczny z Umową,</w:t>
      </w:r>
    </w:p>
    <w:p w:rsidR="003871C9" w:rsidRDefault="003871C9" w:rsidP="003871C9">
      <w:pPr>
        <w:rPr>
          <w:rFonts w:ascii="Times New Roman" w:hAnsi="Times New Roman"/>
        </w:rPr>
      </w:pPr>
      <w:r>
        <w:rPr>
          <w:rFonts w:ascii="Times New Roman" w:hAnsi="Times New Roman"/>
        </w:rPr>
        <w:t>2)Wykonawca nie koryguje faktur w wyniku złożonej reklamacji, która została uznana,</w:t>
      </w:r>
    </w:p>
    <w:p w:rsidR="003871C9" w:rsidRDefault="003871C9" w:rsidP="003871C9">
      <w:pPr>
        <w:rPr>
          <w:rFonts w:ascii="Times New Roman" w:hAnsi="Times New Roman"/>
        </w:rPr>
      </w:pPr>
      <w:r>
        <w:rPr>
          <w:rFonts w:ascii="Times New Roman" w:hAnsi="Times New Roman"/>
        </w:rPr>
        <w:t>3)doszło do zajęcia majątku lub wierzytelności Wykonawcy w postępowaniu egzekucyjnym,</w:t>
      </w:r>
    </w:p>
    <w:p w:rsidR="003871C9" w:rsidRDefault="003871C9" w:rsidP="003871C9">
      <w:pPr>
        <w:rPr>
          <w:rFonts w:ascii="Times New Roman" w:hAnsi="Times New Roman"/>
        </w:rPr>
      </w:pPr>
      <w:r>
        <w:rPr>
          <w:rFonts w:ascii="Times New Roman" w:hAnsi="Times New Roman"/>
        </w:rPr>
        <w:t>3.Wykonawcy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rsidR="003871C9" w:rsidRDefault="003871C9" w:rsidP="003871C9">
      <w:pPr>
        <w:rPr>
          <w:rFonts w:ascii="Times New Roman" w:hAnsi="Times New Roman"/>
        </w:rPr>
      </w:pPr>
      <w:r>
        <w:rPr>
          <w:rFonts w:ascii="Times New Roman" w:hAnsi="Times New Roman"/>
        </w:rPr>
        <w:t>4.W przypadku rozwiązania Umowy, w sytuacjach opisanych w ust. 1-3, Wykonawca może żądać wyłącznie wynagrodzenia należnego z tytułu wykonania części Umowy, do dnia rozwiązania Umowy.</w:t>
      </w:r>
    </w:p>
    <w:p w:rsidR="003871C9" w:rsidRDefault="003871C9" w:rsidP="003871C9">
      <w:pPr>
        <w:rPr>
          <w:rFonts w:ascii="Times New Roman" w:hAnsi="Times New Roman"/>
        </w:rPr>
      </w:pPr>
      <w:r>
        <w:rPr>
          <w:rFonts w:ascii="Times New Roman" w:hAnsi="Times New Roman"/>
        </w:rPr>
        <w:t>5.Oświadczenie o odstąpieniu, wypowiedzeniu, rozwiązaniu  Umowy musi mieć formę pisemną pod rygorem nieważności.</w:t>
      </w:r>
    </w:p>
    <w:p w:rsidR="003871C9" w:rsidRDefault="003871C9" w:rsidP="003871C9">
      <w:pPr>
        <w:rPr>
          <w:rFonts w:ascii="Times New Roman" w:hAnsi="Times New Roman"/>
          <w:lang w:eastAsia="ar-SA"/>
        </w:rPr>
      </w:pPr>
      <w:r>
        <w:rPr>
          <w:rFonts w:ascii="Times New Roman" w:hAnsi="Times New Roman"/>
        </w:rPr>
        <w:t>6.Odstąpienie, wypowiedzenie, rozwiązanie Umowy będzie wywierało skutek pomiędzy Stronami Umowy z momentem doręczenia drugiej Stronie oświadczenia o odstąpieniu, wypowiedzeniu, rozwiązaniu Umowy.</w:t>
      </w:r>
    </w:p>
    <w:p w:rsidR="003871C9" w:rsidRDefault="003871C9" w:rsidP="003871C9">
      <w:pPr>
        <w:rPr>
          <w:rFonts w:ascii="Times New Roman" w:hAnsi="Times New Roman"/>
          <w:lang w:eastAsia="pl-PL"/>
        </w:rPr>
      </w:pPr>
      <w:r>
        <w:rPr>
          <w:rFonts w:ascii="Times New Roman" w:hAnsi="Times New Roman"/>
        </w:rPr>
        <w:lastRenderedPageBreak/>
        <w:t xml:space="preserve">                                                                 § 10</w:t>
      </w:r>
    </w:p>
    <w:p w:rsidR="003871C9" w:rsidRDefault="003871C9" w:rsidP="003871C9">
      <w:pPr>
        <w:rPr>
          <w:rFonts w:ascii="Times New Roman" w:hAnsi="Times New Roman"/>
        </w:rPr>
      </w:pPr>
      <w:r>
        <w:rPr>
          <w:rFonts w:ascii="Times New Roman" w:hAnsi="Times New Roman"/>
        </w:rPr>
        <w:t xml:space="preserve">                                                         Osoby do kontaktów</w:t>
      </w:r>
    </w:p>
    <w:p w:rsidR="003871C9" w:rsidRDefault="003871C9" w:rsidP="003871C9">
      <w:pPr>
        <w:rPr>
          <w:rFonts w:ascii="Times New Roman" w:hAnsi="Times New Roman"/>
        </w:rPr>
      </w:pPr>
      <w:r>
        <w:rPr>
          <w:rFonts w:ascii="Times New Roman" w:hAnsi="Times New Roman"/>
        </w:rPr>
        <w:t>1.Nadzór nad prawidłową realizacją Umowy Zamawiający powierza:</w:t>
      </w:r>
    </w:p>
    <w:p w:rsidR="003871C9" w:rsidRDefault="003871C9" w:rsidP="003871C9">
      <w:pPr>
        <w:rPr>
          <w:rFonts w:ascii="Times New Roman" w:hAnsi="Times New Roman"/>
        </w:rPr>
      </w:pPr>
      <w:r>
        <w:rPr>
          <w:rFonts w:ascii="Times New Roman" w:hAnsi="Times New Roman"/>
        </w:rPr>
        <w:t xml:space="preserve">Panu : Zygmunt Zemła  tel. 34 3145-251 w.28 </w:t>
      </w:r>
    </w:p>
    <w:p w:rsidR="003871C9" w:rsidRDefault="003871C9" w:rsidP="003871C9">
      <w:pPr>
        <w:rPr>
          <w:rFonts w:ascii="Times New Roman" w:hAnsi="Times New Roman"/>
        </w:rPr>
      </w:pPr>
      <w:r>
        <w:rPr>
          <w:rFonts w:ascii="Times New Roman" w:hAnsi="Times New Roman"/>
        </w:rPr>
        <w:t>email:  zygmunt.zemla@ugporaj.pl</w:t>
      </w:r>
    </w:p>
    <w:p w:rsidR="003871C9" w:rsidRPr="00B4118C" w:rsidRDefault="003871C9" w:rsidP="00EC26A3">
      <w:pPr>
        <w:rPr>
          <w:rFonts w:ascii="Times New Roman" w:hAnsi="Times New Roman"/>
        </w:rPr>
      </w:pPr>
      <w:r>
        <w:rPr>
          <w:rFonts w:ascii="Times New Roman" w:hAnsi="Times New Roman"/>
        </w:rPr>
        <w:t xml:space="preserve">2.Nadzór nad prawidłową realizacją Umowy Wykonawca powierza </w:t>
      </w:r>
      <w:r w:rsidR="00EC26A3">
        <w:rPr>
          <w:rFonts w:ascii="Times New Roman" w:hAnsi="Times New Roman"/>
        </w:rPr>
        <w:t>:</w:t>
      </w:r>
      <w:r>
        <w:rPr>
          <w:rFonts w:ascii="Times New Roman" w:hAnsi="Times New Roman"/>
        </w:rPr>
        <w:t xml:space="preserve"> </w:t>
      </w:r>
    </w:p>
    <w:p w:rsidR="003871C9" w:rsidRDefault="003871C9" w:rsidP="003871C9">
      <w:pPr>
        <w:rPr>
          <w:rFonts w:ascii="Times New Roman" w:hAnsi="Times New Roman"/>
        </w:rPr>
      </w:pPr>
      <w:r>
        <w:rPr>
          <w:rFonts w:ascii="Times New Roman" w:hAnsi="Times New Roman"/>
        </w:rPr>
        <w:t>3.Strony oświadczają, że wskazane powyżej osoby są umocowane do dokonywania czynności związanych z realizacją przedmiotu Umowy. Osoby te nie są upoważnione do dokonywania czynności, które mogłyby powodować zmiany w Umowie.</w:t>
      </w:r>
    </w:p>
    <w:p w:rsidR="003871C9" w:rsidRDefault="003871C9" w:rsidP="003871C9">
      <w:pPr>
        <w:rPr>
          <w:rFonts w:ascii="Times New Roman" w:hAnsi="Times New Roman"/>
        </w:rPr>
      </w:pPr>
      <w:r>
        <w:rPr>
          <w:rFonts w:ascii="Times New Roman" w:hAnsi="Times New Roman"/>
        </w:rPr>
        <w:t xml:space="preserve">4.Każdej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 8 Umowy. </w:t>
      </w:r>
    </w:p>
    <w:p w:rsidR="003871C9" w:rsidRDefault="003871C9" w:rsidP="003871C9">
      <w:pPr>
        <w:rPr>
          <w:rFonts w:ascii="Times New Roman" w:hAnsi="Times New Roman"/>
        </w:rPr>
      </w:pPr>
      <w:r>
        <w:rPr>
          <w:rFonts w:ascii="Times New Roman" w:hAnsi="Times New Roman"/>
        </w:rPr>
        <w:t xml:space="preserve">                                                                    § 11</w:t>
      </w:r>
    </w:p>
    <w:p w:rsidR="003871C9" w:rsidRDefault="003871C9" w:rsidP="003871C9">
      <w:pPr>
        <w:rPr>
          <w:rFonts w:ascii="Times New Roman" w:hAnsi="Times New Roman"/>
        </w:rPr>
      </w:pPr>
      <w:r>
        <w:rPr>
          <w:rFonts w:ascii="Times New Roman" w:hAnsi="Times New Roman"/>
        </w:rPr>
        <w:t xml:space="preserve">                                                     Ochrona danych osobowych</w:t>
      </w:r>
    </w:p>
    <w:p w:rsidR="003871C9" w:rsidRDefault="003871C9" w:rsidP="003871C9">
      <w:pPr>
        <w:rPr>
          <w:rFonts w:ascii="Times New Roman" w:hAnsi="Times New Roman"/>
        </w:rPr>
      </w:pPr>
      <w:r>
        <w:rPr>
          <w:rFonts w:ascii="Times New Roman" w:hAnsi="Times New Roman"/>
        </w:rPr>
        <w:t>1.Wykonawca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rsidR="003871C9" w:rsidRDefault="003871C9" w:rsidP="003871C9">
      <w:pPr>
        <w:rPr>
          <w:rFonts w:ascii="Times New Roman" w:hAnsi="Times New Roman"/>
        </w:rPr>
      </w:pPr>
      <w:r>
        <w:rPr>
          <w:rFonts w:ascii="Times New Roman" w:hAnsi="Times New Roman"/>
        </w:rPr>
        <w:t>2.Wykonawca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rsidR="003871C9" w:rsidRDefault="003871C9" w:rsidP="003871C9">
      <w:pPr>
        <w:rPr>
          <w:rFonts w:ascii="Times New Roman" w:hAnsi="Times New Roman"/>
        </w:rPr>
      </w:pPr>
      <w:r>
        <w:rPr>
          <w:rFonts w:ascii="Times New Roman" w:hAnsi="Times New Roman"/>
        </w:rPr>
        <w:t>3. 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rsidR="003871C9" w:rsidRDefault="003871C9" w:rsidP="003871C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12</w:t>
      </w:r>
    </w:p>
    <w:p w:rsidR="003871C9" w:rsidRDefault="003871C9" w:rsidP="003871C9">
      <w:pPr>
        <w:rPr>
          <w:rFonts w:ascii="Times New Roman" w:hAnsi="Times New Roman"/>
        </w:rPr>
      </w:pPr>
      <w:r>
        <w:rPr>
          <w:rFonts w:ascii="Times New Roman" w:hAnsi="Times New Roman"/>
        </w:rPr>
        <w:t xml:space="preserve">                                                              Postanowienia końcowe</w:t>
      </w:r>
    </w:p>
    <w:p w:rsidR="003871C9" w:rsidRDefault="003871C9" w:rsidP="003871C9">
      <w:pPr>
        <w:rPr>
          <w:rFonts w:ascii="Times New Roman" w:hAnsi="Times New Roman"/>
        </w:rPr>
      </w:pPr>
      <w:r>
        <w:rPr>
          <w:rFonts w:ascii="Times New Roman" w:hAnsi="Times New Roman"/>
        </w:rPr>
        <w:t>1. W sprawach nieuregulowanych Umową stosuje się aktualnie obowiązujące przepisy prawa związane z przedmiotem Umowy.</w:t>
      </w:r>
    </w:p>
    <w:p w:rsidR="003871C9" w:rsidRDefault="003871C9" w:rsidP="003871C9">
      <w:pPr>
        <w:rPr>
          <w:rFonts w:ascii="Times New Roman" w:hAnsi="Times New Roman"/>
        </w:rPr>
      </w:pPr>
      <w:r>
        <w:rPr>
          <w:rFonts w:ascii="Times New Roman" w:hAnsi="Times New Roman"/>
        </w:rPr>
        <w:lastRenderedPageBreak/>
        <w:t>2.Właściwym do rozpatrywania sporów wynikłych na tle realizacji Umowy jest sąd powszechny właściwy miejscowo dla Zamawiającego, chyba że sprawy sporne wynikające z Umowy będą należeć do kompetencji Prezesa Urzędu Regulacji Energetyki.</w:t>
      </w:r>
    </w:p>
    <w:p w:rsidR="003871C9" w:rsidRDefault="003871C9" w:rsidP="003871C9">
      <w:pPr>
        <w:rPr>
          <w:rFonts w:ascii="Times New Roman" w:hAnsi="Times New Roman"/>
        </w:rPr>
      </w:pPr>
      <w:r>
        <w:rPr>
          <w:rFonts w:ascii="Times New Roman" w:hAnsi="Times New Roman"/>
        </w:rPr>
        <w:t>3.Strony przyjmują, iż adresami dla doręczeń i korespondencji Stron dla celów Umowy są adresy wskazane w komparycji Umowy.</w:t>
      </w:r>
    </w:p>
    <w:p w:rsidR="003871C9" w:rsidRDefault="003871C9" w:rsidP="003871C9">
      <w:pPr>
        <w:rPr>
          <w:rFonts w:ascii="Times New Roman" w:hAnsi="Times New Roman"/>
        </w:rPr>
      </w:pPr>
      <w:r>
        <w:rPr>
          <w:rFonts w:ascii="Times New Roman" w:hAnsi="Times New Roman"/>
        </w:rPr>
        <w:t xml:space="preserve">4.W przypadku zmiany adresu do korespondencji (doręczeń), o którym mowa w ust. 3, Strona zobowiązana jest do zawiadomienia o tym drugiej Strony na piśmie, nie później niż w terminie 5 (pięć) dni roboczych od daty zmiany adresu. W razie uchybienia powyższemu obowiązkowi pismo wysłane na dotychczasowy znany adres Strony uważa się na doręczone skutecznie. </w:t>
      </w:r>
    </w:p>
    <w:p w:rsidR="003871C9" w:rsidRDefault="003871C9" w:rsidP="003871C9">
      <w:pPr>
        <w:rPr>
          <w:rFonts w:ascii="Times New Roman" w:hAnsi="Times New Roman"/>
        </w:rPr>
      </w:pPr>
      <w:r>
        <w:rPr>
          <w:rFonts w:ascii="Times New Roman" w:hAnsi="Times New Roman"/>
        </w:rPr>
        <w:t>5.Strony przyjmują, że Wykonawca zgłosi właściwemu OSD Umowę do realizacji w terminie gwarantującym rozpoczęcie sprzedaży energii przez Wykonawcę w terminie wskazanym w opisie przedmiotu zamówienia (Załącznik nr 1 do Umowy).</w:t>
      </w:r>
    </w:p>
    <w:p w:rsidR="003871C9" w:rsidRDefault="003871C9" w:rsidP="003871C9">
      <w:pPr>
        <w:rPr>
          <w:rFonts w:ascii="Times New Roman" w:hAnsi="Times New Roman"/>
        </w:rPr>
      </w:pPr>
      <w:r>
        <w:rPr>
          <w:rFonts w:ascii="Times New Roman" w:hAnsi="Times New Roman"/>
        </w:rPr>
        <w:t>6.Strony nie mogą dokonywać cesji wierzytelności z Umowy na podmiot trzeci bez uprzedniej zgody drugiej Strony, wyrażonej pod rygorem nieważności w formie pisemnej.</w:t>
      </w:r>
    </w:p>
    <w:p w:rsidR="003871C9" w:rsidRDefault="003871C9" w:rsidP="003871C9">
      <w:pPr>
        <w:rPr>
          <w:rFonts w:ascii="Times New Roman" w:hAnsi="Times New Roman"/>
        </w:rPr>
      </w:pPr>
      <w:r>
        <w:rPr>
          <w:rFonts w:ascii="Times New Roman" w:hAnsi="Times New Roman"/>
        </w:rPr>
        <w:t>7.Umowę sporządzono w   3  jednobrzmiących egzemplarzach,   2   dla Zamawiającego i jeden dla Wykonawcy.</w:t>
      </w:r>
    </w:p>
    <w:p w:rsidR="003871C9" w:rsidRDefault="003871C9" w:rsidP="003871C9">
      <w:pPr>
        <w:rPr>
          <w:rFonts w:ascii="Times New Roman" w:hAnsi="Times New Roman"/>
        </w:rPr>
      </w:pPr>
      <w:r>
        <w:rPr>
          <w:rFonts w:ascii="Times New Roman" w:hAnsi="Times New Roman"/>
        </w:rPr>
        <w:t>8.Integralną częścią Umowy jest SWZ wraz z załącznikami oraz następujące załączniki:</w:t>
      </w:r>
    </w:p>
    <w:p w:rsidR="003871C9" w:rsidRDefault="003871C9" w:rsidP="003871C9">
      <w:pPr>
        <w:rPr>
          <w:rFonts w:ascii="Times New Roman" w:hAnsi="Times New Roman"/>
        </w:rPr>
      </w:pPr>
      <w:r>
        <w:rPr>
          <w:rFonts w:ascii="Times New Roman" w:hAnsi="Times New Roman"/>
        </w:rPr>
        <w:t>1)Wykaz punktów poboru – Załącznik nr 1,</w:t>
      </w:r>
    </w:p>
    <w:p w:rsidR="003871C9" w:rsidRDefault="003871C9" w:rsidP="003871C9">
      <w:pPr>
        <w:rPr>
          <w:rFonts w:ascii="Times New Roman" w:hAnsi="Times New Roman"/>
        </w:rPr>
      </w:pPr>
      <w:r>
        <w:rPr>
          <w:rFonts w:ascii="Times New Roman" w:hAnsi="Times New Roman"/>
        </w:rPr>
        <w:t>2)Pełnomocnictwo – Załącznik nr 2,</w:t>
      </w:r>
    </w:p>
    <w:p w:rsidR="003871C9" w:rsidRDefault="003871C9" w:rsidP="003871C9">
      <w:pPr>
        <w:rPr>
          <w:rFonts w:ascii="Times New Roman" w:hAnsi="Times New Roman"/>
        </w:rPr>
      </w:pPr>
    </w:p>
    <w:p w:rsidR="003871C9" w:rsidRDefault="003871C9" w:rsidP="003871C9">
      <w:pPr>
        <w:rPr>
          <w:rFonts w:ascii="Times New Roman" w:hAnsi="Times New Roman"/>
        </w:rPr>
      </w:pPr>
    </w:p>
    <w:p w:rsidR="003871C9" w:rsidRDefault="003871C9" w:rsidP="003871C9">
      <w:pPr>
        <w:rPr>
          <w:rFonts w:ascii="Times New Roman" w:hAnsi="Times New Roman"/>
        </w:rPr>
      </w:pPr>
      <w:r>
        <w:rPr>
          <w:rFonts w:ascii="Times New Roman" w:hAnsi="Times New Roman"/>
        </w:rPr>
        <w:t xml:space="preserve">         </w:t>
      </w:r>
      <w:r>
        <w:rPr>
          <w:rFonts w:ascii="Times New Roman" w:hAnsi="Times New Roman"/>
        </w:rPr>
        <w:tab/>
        <w:t xml:space="preserve">   ZAMAWIAJĄCY: </w:t>
      </w:r>
      <w:r>
        <w:rPr>
          <w:rFonts w:ascii="Times New Roman" w:hAnsi="Times New Roman"/>
        </w:rPr>
        <w:tab/>
      </w:r>
      <w:r>
        <w:rPr>
          <w:rFonts w:ascii="Times New Roman" w:hAnsi="Times New Roman"/>
        </w:rPr>
        <w:tab/>
        <w:t xml:space="preserve">                                            WYKONAWCA:</w:t>
      </w:r>
      <w:r>
        <w:rPr>
          <w:rFonts w:ascii="Times New Roman" w:hAnsi="Times New Roman"/>
        </w:rPr>
        <w:tab/>
      </w:r>
      <w:r>
        <w:rPr>
          <w:rFonts w:ascii="Times New Roman" w:hAnsi="Times New Roman"/>
        </w:rPr>
        <w:tab/>
      </w: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B4118C" w:rsidRDefault="00B4118C" w:rsidP="00B4118C">
      <w:pPr>
        <w:spacing w:after="120"/>
        <w:jc w:val="center"/>
        <w:rPr>
          <w:b/>
          <w:sz w:val="26"/>
          <w:szCs w:val="26"/>
        </w:rPr>
      </w:pPr>
      <w:r>
        <w:rPr>
          <w:b/>
          <w:sz w:val="26"/>
          <w:szCs w:val="26"/>
        </w:rPr>
        <w:t>XXIII. Klauzula informacyjna dotycząca przetwarzania danych osobowych</w:t>
      </w:r>
    </w:p>
    <w:p w:rsidR="00B4118C" w:rsidRDefault="00B4118C" w:rsidP="00D06BF0">
      <w:pPr>
        <w:numPr>
          <w:ilvl w:val="0"/>
          <w:numId w:val="13"/>
        </w:numPr>
        <w:spacing w:after="0"/>
        <w:ind w:left="357" w:hanging="357"/>
        <w:jc w:val="both"/>
      </w:pPr>
      <w:r>
        <w:t xml:space="preserve">Zgodnie z art. 13 ust. 1 i 2 rozporządzenia Parlamentu Europejskiego i Rady (UE) 2016/679 z dnia 27 kwietnia 2016 r. w sprawie ochrony osób fizycznych w związku </w:t>
      </w:r>
      <w:r>
        <w:br/>
        <w:t xml:space="preserve">z przetwarzaniem danych osobowych i w sprawie swobodnego przepływu takich danych oraz uchylenia dyrektywy 95/46/WE (ogólne rozporządzenie o ochronie danych) (Dz. Urz. UE L 119 z 04.05.2016, str. 1), dalej „RODO”, informuję, że: </w:t>
      </w:r>
    </w:p>
    <w:p w:rsidR="00B4118C" w:rsidRDefault="00B4118C" w:rsidP="00D06BF0">
      <w:pPr>
        <w:numPr>
          <w:ilvl w:val="0"/>
          <w:numId w:val="14"/>
        </w:numPr>
        <w:spacing w:after="0"/>
        <w:jc w:val="both"/>
      </w:pPr>
      <w:r>
        <w:t>administratorem Pani/Pana danych osobowych jest  Wójt Gminy Poraj</w:t>
      </w:r>
    </w:p>
    <w:p w:rsidR="00B4118C" w:rsidRDefault="00B4118C" w:rsidP="00D06BF0">
      <w:pPr>
        <w:numPr>
          <w:ilvl w:val="0"/>
          <w:numId w:val="14"/>
        </w:numPr>
        <w:spacing w:after="0"/>
        <w:jc w:val="both"/>
      </w:pPr>
      <w:r>
        <w:t xml:space="preserve">w sprawach związanych z Pani/Pana danymi proszę kontaktować się </w:t>
      </w:r>
      <w:r>
        <w:br/>
        <w:t xml:space="preserve">z Inspektorem Ochrony Danych, kontakt pisemny za pomocą poczty tradycyjnej na adres Urzędu Gminy Poraj ,pocztą elektroniczną na adres e-mail: iod@ugporaj.pl </w:t>
      </w:r>
    </w:p>
    <w:p w:rsidR="00B4118C" w:rsidRDefault="00B4118C" w:rsidP="00D06BF0">
      <w:pPr>
        <w:numPr>
          <w:ilvl w:val="0"/>
          <w:numId w:val="14"/>
        </w:numPr>
        <w:spacing w:after="0"/>
        <w:jc w:val="both"/>
      </w:pPr>
      <w:r>
        <w:lastRenderedPageBreak/>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rsidR="00B4118C" w:rsidRDefault="00B4118C" w:rsidP="00D06BF0">
      <w:pPr>
        <w:numPr>
          <w:ilvl w:val="0"/>
          <w:numId w:val="14"/>
        </w:numPr>
        <w:spacing w:after="0"/>
        <w:jc w:val="both"/>
      </w:pPr>
      <w:r>
        <w:t xml:space="preserve">odbiorcami Pani/Pana danych osobowych będą osoby lub podmioty, którym udostępniona zostanie dokumentacja postępowania w oparciu o art. 18 oraz art. 74 ustawy pzp; </w:t>
      </w:r>
    </w:p>
    <w:p w:rsidR="00B4118C" w:rsidRDefault="00B4118C" w:rsidP="00D06BF0">
      <w:pPr>
        <w:numPr>
          <w:ilvl w:val="0"/>
          <w:numId w:val="14"/>
        </w:numPr>
        <w:spacing w:after="0"/>
        <w:jc w:val="both"/>
      </w:pPr>
      <w: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rsidR="00B4118C" w:rsidRDefault="00B4118C" w:rsidP="00D06BF0">
      <w:pPr>
        <w:numPr>
          <w:ilvl w:val="0"/>
          <w:numId w:val="14"/>
        </w:numPr>
        <w:spacing w:after="0"/>
        <w:jc w:val="both"/>
      </w:pPr>
      <w: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4118C" w:rsidRDefault="00B4118C" w:rsidP="00D06BF0">
      <w:pPr>
        <w:numPr>
          <w:ilvl w:val="0"/>
          <w:numId w:val="14"/>
        </w:numPr>
        <w:spacing w:after="0"/>
        <w:jc w:val="both"/>
      </w:pPr>
      <w:r>
        <w:t xml:space="preserve">w odniesieniu do Pani/Pana danych osobowych decyzje nie będą podejmowane w sposób zautomatyzowany, stosowanie do art. 22 RODO; </w:t>
      </w:r>
    </w:p>
    <w:p w:rsidR="00B4118C" w:rsidRDefault="00B4118C" w:rsidP="00D06BF0">
      <w:pPr>
        <w:numPr>
          <w:ilvl w:val="0"/>
          <w:numId w:val="14"/>
        </w:numPr>
        <w:spacing w:after="0"/>
        <w:jc w:val="both"/>
      </w:pPr>
      <w:r>
        <w:t xml:space="preserve">Posiada Pan/Pani: </w:t>
      </w:r>
    </w:p>
    <w:p w:rsidR="00B4118C" w:rsidRDefault="00B4118C" w:rsidP="00D06BF0">
      <w:pPr>
        <w:numPr>
          <w:ilvl w:val="0"/>
          <w:numId w:val="15"/>
        </w:numPr>
        <w:spacing w:after="0"/>
        <w:jc w:val="both"/>
      </w:pPr>
      <w:r>
        <w:t xml:space="preserve">na podstawie art. 15 RODO prawo dostępu do danych osobowych Pani/Pana dotyczących; </w:t>
      </w:r>
    </w:p>
    <w:p w:rsidR="00B4118C" w:rsidRDefault="00B4118C" w:rsidP="00D06BF0">
      <w:pPr>
        <w:numPr>
          <w:ilvl w:val="0"/>
          <w:numId w:val="15"/>
        </w:numPr>
        <w:spacing w:after="0"/>
        <w:jc w:val="both"/>
      </w:pPr>
      <w: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B4118C" w:rsidRDefault="00B4118C" w:rsidP="00D06BF0">
      <w:pPr>
        <w:numPr>
          <w:ilvl w:val="0"/>
          <w:numId w:val="15"/>
        </w:numPr>
        <w:spacing w:after="0"/>
        <w:jc w:val="both"/>
      </w:pPr>
      <w: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rsidR="00B4118C" w:rsidRDefault="00B4118C" w:rsidP="00D06BF0">
      <w:pPr>
        <w:numPr>
          <w:ilvl w:val="0"/>
          <w:numId w:val="15"/>
        </w:numPr>
        <w:spacing w:after="0"/>
        <w:jc w:val="both"/>
      </w:pPr>
      <w:r>
        <w:t xml:space="preserve">prawo do wniesienia skargi do Prezesa Urzędu Ochrony Danych Osobowych, gdy uzna Pani/Pan, że przetwarzanie danych osobowych Pani/Pana dotyczących narusza przepisy RODO; </w:t>
      </w:r>
    </w:p>
    <w:p w:rsidR="00B4118C" w:rsidRDefault="00B4118C" w:rsidP="00D06BF0">
      <w:pPr>
        <w:numPr>
          <w:ilvl w:val="0"/>
          <w:numId w:val="14"/>
        </w:numPr>
        <w:spacing w:after="0"/>
        <w:jc w:val="both"/>
      </w:pPr>
      <w:r>
        <w:t xml:space="preserve">nie przysługuje Pani/Panu: </w:t>
      </w:r>
    </w:p>
    <w:p w:rsidR="00B4118C" w:rsidRDefault="00B4118C" w:rsidP="00D06BF0">
      <w:pPr>
        <w:numPr>
          <w:ilvl w:val="0"/>
          <w:numId w:val="16"/>
        </w:numPr>
        <w:spacing w:after="0"/>
        <w:jc w:val="both"/>
      </w:pPr>
      <w:r>
        <w:t xml:space="preserve">w związku z art. 17 ust. 3 lit. b, d lub e RODO prawo do usunięcia danych osobowych; </w:t>
      </w:r>
    </w:p>
    <w:p w:rsidR="00B4118C" w:rsidRDefault="00B4118C" w:rsidP="00D06BF0">
      <w:pPr>
        <w:numPr>
          <w:ilvl w:val="0"/>
          <w:numId w:val="16"/>
        </w:numPr>
        <w:spacing w:after="0"/>
        <w:jc w:val="both"/>
      </w:pPr>
      <w:r>
        <w:t xml:space="preserve">prawo do przenoszenia danych osobowych, o którym mowa w art. 20 RODO; </w:t>
      </w:r>
    </w:p>
    <w:p w:rsidR="00B4118C" w:rsidRDefault="00B4118C" w:rsidP="00D06BF0">
      <w:pPr>
        <w:numPr>
          <w:ilvl w:val="0"/>
          <w:numId w:val="16"/>
        </w:numPr>
        <w:spacing w:after="0"/>
        <w:jc w:val="both"/>
      </w:pPr>
      <w:r>
        <w:t xml:space="preserve">na podstawie art. 21 RODO prawo sprzeciwu, wobec przetwarzania danych osobowych, gdyż podstawą prawną przetwarzania Pani/Pana danych osobowych jest art. 6 ust. 1 lit. c RODO. </w:t>
      </w:r>
    </w:p>
    <w:p w:rsidR="00B4118C" w:rsidRDefault="00B4118C" w:rsidP="00D06BF0">
      <w:pPr>
        <w:numPr>
          <w:ilvl w:val="0"/>
          <w:numId w:val="13"/>
        </w:numPr>
        <w:spacing w:after="0"/>
        <w:ind w:left="357" w:hanging="357"/>
        <w:jc w:val="both"/>
      </w:pPr>
      <w:r>
        <w:lastRenderedPageBreak/>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B4118C" w:rsidRDefault="00B4118C" w:rsidP="00B4118C"/>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3871C9" w:rsidRDefault="00936A0E" w:rsidP="003871C9">
      <w:pPr>
        <w:pStyle w:val="Normal5"/>
        <w:spacing w:line="276" w:lineRule="auto"/>
        <w:rPr>
          <w:rFonts w:ascii="Arial" w:hAnsi="Arial" w:cs="Arial"/>
          <w:sz w:val="20"/>
          <w:szCs w:val="20"/>
        </w:rPr>
      </w:pPr>
      <w:r>
        <w:rPr>
          <w:rFonts w:ascii="Arial" w:hAnsi="Arial" w:cs="Arial"/>
          <w:sz w:val="20"/>
          <w:szCs w:val="20"/>
        </w:rPr>
        <w:t xml:space="preserve">                                                                                                                        Zał.Nr,</w:t>
      </w:r>
      <w:r w:rsidR="00FE1D41">
        <w:rPr>
          <w:rFonts w:ascii="Arial" w:hAnsi="Arial" w:cs="Arial"/>
          <w:sz w:val="20"/>
          <w:szCs w:val="20"/>
        </w:rPr>
        <w:t xml:space="preserve"> 8 </w:t>
      </w:r>
      <w:r>
        <w:rPr>
          <w:rFonts w:ascii="Arial" w:hAnsi="Arial" w:cs="Arial"/>
          <w:sz w:val="20"/>
          <w:szCs w:val="20"/>
        </w:rPr>
        <w:t xml:space="preserve"> do SWZ</w:t>
      </w:r>
    </w:p>
    <w:p w:rsidR="00936A0E" w:rsidRDefault="00936A0E" w:rsidP="003871C9">
      <w:pPr>
        <w:pStyle w:val="Normal5"/>
        <w:spacing w:line="276" w:lineRule="auto"/>
        <w:rPr>
          <w:rFonts w:ascii="Arial" w:hAnsi="Arial" w:cs="Arial"/>
          <w:sz w:val="20"/>
          <w:szCs w:val="20"/>
        </w:rPr>
      </w:pPr>
    </w:p>
    <w:p w:rsidR="00936A0E" w:rsidRDefault="00936A0E" w:rsidP="003871C9">
      <w:pPr>
        <w:pStyle w:val="Normal5"/>
        <w:spacing w:line="276" w:lineRule="auto"/>
        <w:rPr>
          <w:rFonts w:ascii="Arial" w:hAnsi="Arial" w:cs="Arial"/>
          <w:sz w:val="20"/>
          <w:szCs w:val="20"/>
        </w:rPr>
      </w:pPr>
    </w:p>
    <w:p w:rsidR="00936A0E" w:rsidRDefault="00936A0E" w:rsidP="003871C9">
      <w:pPr>
        <w:pStyle w:val="Normal5"/>
        <w:spacing w:line="276" w:lineRule="auto"/>
        <w:rPr>
          <w:rFonts w:ascii="Arial" w:hAnsi="Arial" w:cs="Arial"/>
          <w:sz w:val="20"/>
          <w:szCs w:val="20"/>
        </w:rPr>
      </w:pPr>
      <w:r>
        <w:rPr>
          <w:rFonts w:ascii="Arial" w:hAnsi="Arial" w:cs="Arial"/>
          <w:sz w:val="20"/>
          <w:szCs w:val="20"/>
        </w:rPr>
        <w:t xml:space="preserve">                                                       Przedmiot zamówienia</w:t>
      </w: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spacing w:line="276" w:lineRule="auto"/>
        <w:rPr>
          <w:rFonts w:ascii="Arial" w:hAnsi="Arial" w:cs="Arial"/>
          <w:sz w:val="20"/>
          <w:szCs w:val="20"/>
        </w:rPr>
      </w:pPr>
    </w:p>
    <w:p w:rsidR="003871C9" w:rsidRDefault="003871C9" w:rsidP="003871C9">
      <w:pPr>
        <w:pStyle w:val="Normal5"/>
        <w:tabs>
          <w:tab w:val="left" w:pos="945"/>
          <w:tab w:val="right" w:pos="9071"/>
        </w:tabs>
        <w:rPr>
          <w:rFonts w:ascii="Arial" w:hAnsi="Arial" w:cs="Arial"/>
          <w:sz w:val="20"/>
          <w:szCs w:val="20"/>
        </w:rPr>
      </w:pPr>
    </w:p>
    <w:p w:rsidR="003871C9" w:rsidRDefault="003871C9" w:rsidP="003871C9">
      <w:pPr>
        <w:rPr>
          <w:rFonts w:ascii="Cambria" w:hAnsi="Cambria" w:cs="Times New Roman"/>
          <w:sz w:val="24"/>
          <w:szCs w:val="24"/>
        </w:rPr>
      </w:pPr>
    </w:p>
    <w:p w:rsidR="003871C9" w:rsidRDefault="003871C9" w:rsidP="005C63DF">
      <w:pPr>
        <w:spacing w:before="240" w:after="0"/>
        <w:rPr>
          <w:rFonts w:ascii="Arial" w:hAnsi="Arial" w:cs="Arial"/>
          <w:sz w:val="20"/>
          <w:szCs w:val="20"/>
        </w:rPr>
      </w:pPr>
    </w:p>
    <w:sectPr w:rsidR="003871C9" w:rsidSect="0047594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0A7" w:rsidRDefault="00A360A7" w:rsidP="005C63DF">
      <w:pPr>
        <w:spacing w:after="0" w:line="240" w:lineRule="auto"/>
      </w:pPr>
      <w:r>
        <w:separator/>
      </w:r>
    </w:p>
  </w:endnote>
  <w:endnote w:type="continuationSeparator" w:id="1">
    <w:p w:rsidR="00A360A7" w:rsidRDefault="00A360A7" w:rsidP="005C6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IDFont+F1">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0A7" w:rsidRDefault="00A360A7" w:rsidP="005C63DF">
      <w:pPr>
        <w:spacing w:after="0" w:line="240" w:lineRule="auto"/>
      </w:pPr>
      <w:r>
        <w:separator/>
      </w:r>
    </w:p>
  </w:footnote>
  <w:footnote w:type="continuationSeparator" w:id="1">
    <w:p w:rsidR="00A360A7" w:rsidRDefault="00A360A7" w:rsidP="005C63DF">
      <w:pPr>
        <w:spacing w:after="0" w:line="240" w:lineRule="auto"/>
      </w:pPr>
      <w:r>
        <w:continuationSeparator/>
      </w:r>
    </w:p>
  </w:footnote>
  <w:footnote w:id="2">
    <w:p w:rsidR="00FE1D41" w:rsidRPr="002A77C5" w:rsidRDefault="00FE1D41" w:rsidP="005C63DF">
      <w:pPr>
        <w:pStyle w:val="Tekstprzypisudolnego"/>
        <w:rPr>
          <w:rFonts w:cstheme="minorHAnsi"/>
          <w:sz w:val="16"/>
          <w:szCs w:val="16"/>
        </w:rPr>
      </w:pPr>
      <w:r w:rsidRPr="002A77C5">
        <w:rPr>
          <w:rStyle w:val="Odwoanieprzypisudolnego"/>
          <w:rFonts w:cstheme="minorHAnsi"/>
        </w:rPr>
        <w:footnoteRef/>
      </w:r>
      <w:r w:rsidRPr="002A77C5">
        <w:rPr>
          <w:rFonts w:cstheme="minorHAnsi"/>
          <w:sz w:val="16"/>
          <w:szCs w:val="16"/>
        </w:rPr>
        <w:t xml:space="preserve"> w sytuacji gdy Wykonawca nie przekazuje danych osobowych innych niż bezpośrednio jego dotyczących lub zachodzi wyłączenie stosowania obowiązku informacyjnego, stosownie do art. 13 ust. 4 lub art. 14 ust. 5 RODO treści oświadczenia Wykonawca nie składa (należy wykreślić oświadczenie)</w:t>
      </w:r>
    </w:p>
  </w:footnote>
  <w:footnote w:id="3">
    <w:p w:rsidR="00FE1D41" w:rsidRPr="002A77C5" w:rsidRDefault="00FE1D41" w:rsidP="005C63DF">
      <w:pPr>
        <w:pStyle w:val="Tekstprzypisudolnego"/>
        <w:rPr>
          <w:rFonts w:cstheme="minorHAnsi"/>
          <w:sz w:val="16"/>
          <w:szCs w:val="16"/>
        </w:rPr>
      </w:pPr>
      <w:r w:rsidRPr="002A77C5">
        <w:rPr>
          <w:rStyle w:val="Odwoanieprzypisudolnego"/>
          <w:rFonts w:cstheme="minorHAnsi"/>
        </w:rPr>
        <w:footnoteRef/>
      </w:r>
      <w:r w:rsidRPr="002A77C5">
        <w:rPr>
          <w:rFonts w:cstheme="minorHAnsi"/>
          <w:sz w:val="16"/>
          <w:szCs w:val="16"/>
        </w:rPr>
        <w:t xml:space="preserve"> Informacje wymagane wyłącznie do celów statystycznych. Por. zalecenie Komisji z dnia 6 maja 2003 r. dotyczące definicji mikroprzedsiębiorstw oraz małych i średnich przedsiębiorstw (Dz.U. L 124 z 20.5.2003, s. 36). </w:t>
      </w:r>
    </w:p>
    <w:p w:rsidR="00FE1D41" w:rsidRPr="002A77C5" w:rsidRDefault="00FE1D41" w:rsidP="005C63DF">
      <w:pPr>
        <w:pStyle w:val="Tekstprzypisudolnego"/>
        <w:rPr>
          <w:rFonts w:cstheme="minorHAnsi"/>
          <w:sz w:val="16"/>
          <w:szCs w:val="16"/>
        </w:rPr>
      </w:pPr>
      <w:r w:rsidRPr="002A77C5">
        <w:rPr>
          <w:rFonts w:cstheme="minorHAnsi"/>
          <w:sz w:val="16"/>
          <w:szCs w:val="16"/>
        </w:rPr>
        <w:t>Mikroprzedsiębiorstwo: przedsiębiorstwo, które zatrudnia mniej niż 10 osób i którego roczny obrót lub roczna suma bilansowa nie przekracza -2 milionów EUR.</w:t>
      </w:r>
    </w:p>
    <w:p w:rsidR="00FE1D41" w:rsidRPr="002A77C5" w:rsidRDefault="00FE1D41" w:rsidP="005C63DF">
      <w:pPr>
        <w:pStyle w:val="Tekstprzypisudolnego"/>
        <w:rPr>
          <w:rFonts w:cstheme="minorHAnsi"/>
          <w:sz w:val="16"/>
          <w:szCs w:val="16"/>
        </w:rPr>
      </w:pPr>
      <w:r w:rsidRPr="002A77C5">
        <w:rPr>
          <w:rFonts w:cstheme="minorHAnsi"/>
          <w:sz w:val="16"/>
          <w:szCs w:val="16"/>
        </w:rPr>
        <w:t>Małe przedsiębiorstwo: przedsiębiorstwo, które zatrudnia mniej niż 50 osób i którego roczny obrót lub roczna suma bilansowa nie przekracza 10 milionów EUR.</w:t>
      </w:r>
    </w:p>
    <w:p w:rsidR="00FE1D41" w:rsidRPr="002A77C5" w:rsidRDefault="00FE1D41" w:rsidP="005C63DF">
      <w:pPr>
        <w:pStyle w:val="Tekstprzypisudolnego"/>
        <w:rPr>
          <w:rFonts w:cstheme="minorHAnsi"/>
          <w:sz w:val="16"/>
          <w:szCs w:val="16"/>
        </w:rPr>
      </w:pPr>
      <w:r w:rsidRPr="002A77C5">
        <w:rPr>
          <w:rFonts w:cstheme="minorHAns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FE1D41" w:rsidRDefault="00FE1D41" w:rsidP="005C63DF">
      <w:pPr>
        <w:pStyle w:val="Tekstprzypisudolnego"/>
      </w:pPr>
    </w:p>
    <w:p w:rsidR="00FE1D41" w:rsidRDefault="00FE1D41" w:rsidP="005C63DF">
      <w:pPr>
        <w:pStyle w:val="Tekstprzypisudolnego"/>
      </w:pPr>
    </w:p>
  </w:footnote>
  <w:footnote w:id="4">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6">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7">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8">
    <w:p w:rsidR="00FE1D41" w:rsidRPr="003B6373" w:rsidRDefault="00FE1D41" w:rsidP="0079660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9">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0">
    <w:p w:rsidR="00FE1D41" w:rsidRPr="003B6373" w:rsidRDefault="00FE1D41" w:rsidP="0079660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FE1D41" w:rsidRPr="003B6373" w:rsidRDefault="00FE1D41" w:rsidP="0079660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10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2 milionów EUR</w:t>
      </w:r>
      <w:r w:rsidRPr="003B6373">
        <w:rPr>
          <w:rStyle w:val="DeltaViewInsertion"/>
          <w:rFonts w:ascii="Arial" w:hAnsi="Arial" w:cs="Arial"/>
          <w:b w:val="0"/>
          <w:sz w:val="16"/>
          <w:szCs w:val="16"/>
        </w:rPr>
        <w:t>.</w:t>
      </w:r>
    </w:p>
    <w:p w:rsidR="00FE1D41" w:rsidRPr="003B6373" w:rsidRDefault="00FE1D41" w:rsidP="0079660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50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10 milionów EUR</w:t>
      </w:r>
      <w:r w:rsidRPr="003B6373">
        <w:rPr>
          <w:rStyle w:val="DeltaViewInsertion"/>
          <w:rFonts w:ascii="Arial" w:hAnsi="Arial" w:cs="Arial"/>
          <w:b w:val="0"/>
          <w:sz w:val="16"/>
          <w:szCs w:val="16"/>
        </w:rPr>
        <w:t>.</w:t>
      </w:r>
    </w:p>
    <w:p w:rsidR="00FE1D41" w:rsidRPr="003B6373" w:rsidRDefault="00FE1D41" w:rsidP="00796604">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1">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2">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Tj. przedsiębiorstwem, którego głównym celem jest społeczna i zawodowa integracja osób niepełnosprawnych lub defaworyzowanych.</w:t>
      </w:r>
    </w:p>
  </w:footnote>
  <w:footnote w:id="13">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4">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5">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6">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7">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8">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9">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0">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color w:val="000000"/>
          <w:sz w:val="16"/>
          <w:szCs w:val="16"/>
        </w:rPr>
        <w:t xml:space="preserve"> (Dz.U. L 309 z 25.11.2005, s. 15).</w:t>
      </w:r>
    </w:p>
  </w:footnote>
  <w:footnote w:id="21">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color w:val="000000"/>
          <w:sz w:val="16"/>
          <w:szCs w:val="16"/>
        </w:rPr>
        <w:t>, zastępującej decyzję ramową Rady 2002/629/WSiSW (Dz.U. L 101 z 15.4.2011, s. 1).</w:t>
      </w:r>
    </w:p>
  </w:footnote>
  <w:footnote w:id="22">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6">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7">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8">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9">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0">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1">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2">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3">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4">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5">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6">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0">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1">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2">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3">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4">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5">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6">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7">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8">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0">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1">
    <w:p w:rsidR="00FE1D41" w:rsidRPr="003B6373" w:rsidRDefault="00FE1D41" w:rsidP="0079660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109"/>
    <w:multiLevelType w:val="hybridMultilevel"/>
    <w:tmpl w:val="240078A6"/>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BAD3067"/>
    <w:multiLevelType w:val="hybridMultilevel"/>
    <w:tmpl w:val="CE144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B23541"/>
    <w:multiLevelType w:val="hybridMultilevel"/>
    <w:tmpl w:val="3E084C8A"/>
    <w:lvl w:ilvl="0" w:tplc="C38416E8">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89531C5"/>
    <w:multiLevelType w:val="hybridMultilevel"/>
    <w:tmpl w:val="090C5D3E"/>
    <w:lvl w:ilvl="0" w:tplc="8D9E4D16">
      <w:start w:val="1"/>
      <w:numFmt w:val="decimal"/>
      <w:lvlText w:val="%1."/>
      <w:lvlJc w:val="left"/>
      <w:pPr>
        <w:ind w:left="529" w:hanging="359"/>
      </w:pPr>
      <w:rPr>
        <w:w w:val="102"/>
      </w:rPr>
    </w:lvl>
    <w:lvl w:ilvl="1" w:tplc="C2A26366">
      <w:start w:val="1"/>
      <w:numFmt w:val="decimal"/>
      <w:lvlText w:val="%2)"/>
      <w:lvlJc w:val="left"/>
      <w:pPr>
        <w:ind w:left="1248" w:hanging="355"/>
      </w:pPr>
      <w:rPr>
        <w:w w:val="108"/>
      </w:rPr>
    </w:lvl>
    <w:lvl w:ilvl="2" w:tplc="AE7AFBC0">
      <w:start w:val="1"/>
      <w:numFmt w:val="lowerLetter"/>
      <w:lvlText w:val="%3)"/>
      <w:lvlJc w:val="left"/>
      <w:pPr>
        <w:ind w:left="2007" w:hanging="353"/>
      </w:pPr>
      <w:rPr>
        <w:rFonts w:ascii="Times New Roman" w:eastAsia="Times New Roman" w:hAnsi="Times New Roman" w:cs="Times New Roman" w:hint="default"/>
        <w:b w:val="0"/>
        <w:bCs w:val="0"/>
        <w:i w:val="0"/>
        <w:iCs w:val="0"/>
        <w:spacing w:val="-1"/>
        <w:w w:val="98"/>
        <w:sz w:val="24"/>
        <w:szCs w:val="24"/>
      </w:rPr>
    </w:lvl>
    <w:lvl w:ilvl="3" w:tplc="A25E9668">
      <w:numFmt w:val="bullet"/>
      <w:lvlText w:val="•"/>
      <w:lvlJc w:val="left"/>
      <w:pPr>
        <w:ind w:left="2000" w:hanging="353"/>
      </w:pPr>
    </w:lvl>
    <w:lvl w:ilvl="4" w:tplc="884EB3B0">
      <w:numFmt w:val="bullet"/>
      <w:lvlText w:val="•"/>
      <w:lvlJc w:val="left"/>
      <w:pPr>
        <w:ind w:left="3063" w:hanging="353"/>
      </w:pPr>
    </w:lvl>
    <w:lvl w:ilvl="5" w:tplc="D72681F8">
      <w:numFmt w:val="bullet"/>
      <w:lvlText w:val="•"/>
      <w:lvlJc w:val="left"/>
      <w:pPr>
        <w:ind w:left="4126" w:hanging="353"/>
      </w:pPr>
    </w:lvl>
    <w:lvl w:ilvl="6" w:tplc="71148432">
      <w:numFmt w:val="bullet"/>
      <w:lvlText w:val="•"/>
      <w:lvlJc w:val="left"/>
      <w:pPr>
        <w:ind w:left="5190" w:hanging="353"/>
      </w:pPr>
    </w:lvl>
    <w:lvl w:ilvl="7" w:tplc="0BC6F530">
      <w:numFmt w:val="bullet"/>
      <w:lvlText w:val="•"/>
      <w:lvlJc w:val="left"/>
      <w:pPr>
        <w:ind w:left="6253" w:hanging="353"/>
      </w:pPr>
    </w:lvl>
    <w:lvl w:ilvl="8" w:tplc="D47ACE80">
      <w:numFmt w:val="bullet"/>
      <w:lvlText w:val="•"/>
      <w:lvlJc w:val="left"/>
      <w:pPr>
        <w:ind w:left="7317" w:hanging="353"/>
      </w:pPr>
    </w:lvl>
  </w:abstractNum>
  <w:abstractNum w:abstractNumId="4">
    <w:nsid w:val="1ABD06A1"/>
    <w:multiLevelType w:val="hybridMultilevel"/>
    <w:tmpl w:val="D97ABD18"/>
    <w:lvl w:ilvl="0" w:tplc="C2A26366">
      <w:start w:val="1"/>
      <w:numFmt w:val="decimal"/>
      <w:lvlText w:val="%1)"/>
      <w:lvlJc w:val="left"/>
      <w:pPr>
        <w:ind w:left="1248" w:hanging="355"/>
      </w:pPr>
      <w:rPr>
        <w:w w:val="10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5F73EC"/>
    <w:multiLevelType w:val="hybridMultilevel"/>
    <w:tmpl w:val="E6AAC4F0"/>
    <w:lvl w:ilvl="0" w:tplc="04150017">
      <w:start w:val="1"/>
      <w:numFmt w:val="lowerLetter"/>
      <w:lvlText w:val="%1)"/>
      <w:lvlJc w:val="left"/>
      <w:pPr>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2E01177"/>
    <w:multiLevelType w:val="hybridMultilevel"/>
    <w:tmpl w:val="45A68382"/>
    <w:lvl w:ilvl="0" w:tplc="04150017">
      <w:start w:val="1"/>
      <w:numFmt w:val="lowerLetter"/>
      <w:lvlText w:val="%1)"/>
      <w:lvlJc w:val="left"/>
      <w:pPr>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BE47DF"/>
    <w:multiLevelType w:val="hybridMultilevel"/>
    <w:tmpl w:val="63CE707C"/>
    <w:lvl w:ilvl="0" w:tplc="293A0ED6">
      <w:start w:val="1"/>
      <w:numFmt w:val="decimal"/>
      <w:lvlText w:val="%1)"/>
      <w:lvlJc w:val="left"/>
      <w:pPr>
        <w:ind w:left="720" w:hanging="360"/>
      </w:pPr>
      <w:rPr>
        <w:rFonts w:ascii="Arial" w:hAnsi="Arial" w:cs="Arial" w:hint="default"/>
        <w:b w:val="0"/>
        <w:i w:val="0"/>
        <w:spacing w:val="0"/>
        <w:w w:val="100"/>
        <w:kern w:val="20"/>
        <w:position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90855DF"/>
    <w:multiLevelType w:val="hybridMultilevel"/>
    <w:tmpl w:val="3A8A11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1972355"/>
    <w:multiLevelType w:val="hybridMultilevel"/>
    <w:tmpl w:val="B5669394"/>
    <w:lvl w:ilvl="0" w:tplc="35AC666A">
      <w:start w:val="1"/>
      <w:numFmt w:val="lowerLetter"/>
      <w:lvlText w:val="%1)"/>
      <w:lvlJc w:val="left"/>
      <w:pPr>
        <w:ind w:left="717" w:hanging="360"/>
      </w:pPr>
      <w:rPr>
        <w:rFonts w:hint="default"/>
        <w:b w:val="0"/>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327162D6"/>
    <w:multiLevelType w:val="hybridMultilevel"/>
    <w:tmpl w:val="386006E8"/>
    <w:lvl w:ilvl="0" w:tplc="2FB6B20E">
      <w:start w:val="1"/>
      <w:numFmt w:val="decimal"/>
      <w:lvlText w:val="%1."/>
      <w:lvlJc w:val="left"/>
      <w:pPr>
        <w:ind w:left="720" w:hanging="360"/>
      </w:pPr>
      <w:rPr>
        <w:b/>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37360"/>
    <w:multiLevelType w:val="hybridMultilevel"/>
    <w:tmpl w:val="13E0C2F0"/>
    <w:lvl w:ilvl="0" w:tplc="3B9AD528">
      <w:start w:val="4"/>
      <w:numFmt w:val="upperRoman"/>
      <w:lvlText w:val="%1."/>
      <w:lvlJc w:val="left"/>
      <w:pPr>
        <w:ind w:left="909" w:hanging="720"/>
      </w:pPr>
      <w:rPr>
        <w:rFonts w:hint="default"/>
        <w:color w:val="auto"/>
      </w:rPr>
    </w:lvl>
    <w:lvl w:ilvl="1" w:tplc="04150019" w:tentative="1">
      <w:start w:val="1"/>
      <w:numFmt w:val="lowerLetter"/>
      <w:lvlText w:val="%2."/>
      <w:lvlJc w:val="left"/>
      <w:pPr>
        <w:ind w:left="1269" w:hanging="360"/>
      </w:pPr>
    </w:lvl>
    <w:lvl w:ilvl="2" w:tplc="0415001B" w:tentative="1">
      <w:start w:val="1"/>
      <w:numFmt w:val="lowerRoman"/>
      <w:lvlText w:val="%3."/>
      <w:lvlJc w:val="right"/>
      <w:pPr>
        <w:ind w:left="1989" w:hanging="180"/>
      </w:pPr>
    </w:lvl>
    <w:lvl w:ilvl="3" w:tplc="0415000F" w:tentative="1">
      <w:start w:val="1"/>
      <w:numFmt w:val="decimal"/>
      <w:lvlText w:val="%4."/>
      <w:lvlJc w:val="left"/>
      <w:pPr>
        <w:ind w:left="2709" w:hanging="360"/>
      </w:pPr>
    </w:lvl>
    <w:lvl w:ilvl="4" w:tplc="04150019" w:tentative="1">
      <w:start w:val="1"/>
      <w:numFmt w:val="lowerLetter"/>
      <w:lvlText w:val="%5."/>
      <w:lvlJc w:val="left"/>
      <w:pPr>
        <w:ind w:left="3429" w:hanging="360"/>
      </w:pPr>
    </w:lvl>
    <w:lvl w:ilvl="5" w:tplc="0415001B" w:tentative="1">
      <w:start w:val="1"/>
      <w:numFmt w:val="lowerRoman"/>
      <w:lvlText w:val="%6."/>
      <w:lvlJc w:val="right"/>
      <w:pPr>
        <w:ind w:left="4149" w:hanging="180"/>
      </w:pPr>
    </w:lvl>
    <w:lvl w:ilvl="6" w:tplc="0415000F" w:tentative="1">
      <w:start w:val="1"/>
      <w:numFmt w:val="decimal"/>
      <w:lvlText w:val="%7."/>
      <w:lvlJc w:val="left"/>
      <w:pPr>
        <w:ind w:left="4869" w:hanging="360"/>
      </w:pPr>
    </w:lvl>
    <w:lvl w:ilvl="7" w:tplc="04150019" w:tentative="1">
      <w:start w:val="1"/>
      <w:numFmt w:val="lowerLetter"/>
      <w:lvlText w:val="%8."/>
      <w:lvlJc w:val="left"/>
      <w:pPr>
        <w:ind w:left="5589" w:hanging="360"/>
      </w:pPr>
    </w:lvl>
    <w:lvl w:ilvl="8" w:tplc="0415001B" w:tentative="1">
      <w:start w:val="1"/>
      <w:numFmt w:val="lowerRoman"/>
      <w:lvlText w:val="%9."/>
      <w:lvlJc w:val="right"/>
      <w:pPr>
        <w:ind w:left="6309" w:hanging="18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6A85052"/>
    <w:multiLevelType w:val="multilevel"/>
    <w:tmpl w:val="FD2AFAC6"/>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BF646A5"/>
    <w:multiLevelType w:val="hybridMultilevel"/>
    <w:tmpl w:val="37FC1304"/>
    <w:lvl w:ilvl="0" w:tplc="58064B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01D0260"/>
    <w:multiLevelType w:val="hybridMultilevel"/>
    <w:tmpl w:val="9A6488D8"/>
    <w:lvl w:ilvl="0" w:tplc="95C090F0">
      <w:start w:val="1"/>
      <w:numFmt w:val="decimal"/>
      <w:lvlText w:val="%1."/>
      <w:lvlJc w:val="left"/>
      <w:pPr>
        <w:ind w:left="550" w:hanging="348"/>
      </w:pPr>
      <w:rPr>
        <w:spacing w:val="-1"/>
        <w:w w:val="97"/>
      </w:rPr>
    </w:lvl>
    <w:lvl w:ilvl="1" w:tplc="E0188158">
      <w:numFmt w:val="bullet"/>
      <w:lvlText w:val="•"/>
      <w:lvlJc w:val="left"/>
      <w:pPr>
        <w:ind w:left="1448" w:hanging="348"/>
      </w:pPr>
    </w:lvl>
    <w:lvl w:ilvl="2" w:tplc="8D60321A">
      <w:numFmt w:val="bullet"/>
      <w:lvlText w:val="•"/>
      <w:lvlJc w:val="left"/>
      <w:pPr>
        <w:ind w:left="2336" w:hanging="348"/>
      </w:pPr>
    </w:lvl>
    <w:lvl w:ilvl="3" w:tplc="92F2EB9A">
      <w:numFmt w:val="bullet"/>
      <w:lvlText w:val="•"/>
      <w:lvlJc w:val="left"/>
      <w:pPr>
        <w:ind w:left="3225" w:hanging="348"/>
      </w:pPr>
    </w:lvl>
    <w:lvl w:ilvl="4" w:tplc="FD3219C6">
      <w:numFmt w:val="bullet"/>
      <w:lvlText w:val="•"/>
      <w:lvlJc w:val="left"/>
      <w:pPr>
        <w:ind w:left="4113" w:hanging="348"/>
      </w:pPr>
    </w:lvl>
    <w:lvl w:ilvl="5" w:tplc="FFFAD436">
      <w:numFmt w:val="bullet"/>
      <w:lvlText w:val="•"/>
      <w:lvlJc w:val="left"/>
      <w:pPr>
        <w:ind w:left="5002" w:hanging="348"/>
      </w:pPr>
    </w:lvl>
    <w:lvl w:ilvl="6" w:tplc="BAFC05C2">
      <w:numFmt w:val="bullet"/>
      <w:lvlText w:val="•"/>
      <w:lvlJc w:val="left"/>
      <w:pPr>
        <w:ind w:left="5890" w:hanging="348"/>
      </w:pPr>
    </w:lvl>
    <w:lvl w:ilvl="7" w:tplc="30FA6252">
      <w:numFmt w:val="bullet"/>
      <w:lvlText w:val="•"/>
      <w:lvlJc w:val="left"/>
      <w:pPr>
        <w:ind w:left="6778" w:hanging="348"/>
      </w:pPr>
    </w:lvl>
    <w:lvl w:ilvl="8" w:tplc="6270E014">
      <w:numFmt w:val="bullet"/>
      <w:lvlText w:val="•"/>
      <w:lvlJc w:val="left"/>
      <w:pPr>
        <w:ind w:left="7667" w:hanging="348"/>
      </w:pPr>
    </w:lvl>
  </w:abstractNum>
  <w:abstractNum w:abstractNumId="18">
    <w:nsid w:val="68CE65C6"/>
    <w:multiLevelType w:val="hybridMultilevel"/>
    <w:tmpl w:val="10CA8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FC3783"/>
    <w:multiLevelType w:val="multilevel"/>
    <w:tmpl w:val="97E25E3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D367283"/>
    <w:multiLevelType w:val="hybridMultilevel"/>
    <w:tmpl w:val="488EBCA6"/>
    <w:lvl w:ilvl="0" w:tplc="2E62C364">
      <w:start w:val="1"/>
      <w:numFmt w:val="decimal"/>
      <w:lvlText w:val="%1."/>
      <w:lvlJc w:val="left"/>
      <w:pPr>
        <w:ind w:left="720" w:hanging="360"/>
      </w:pPr>
      <w:rPr>
        <w:b w:val="0"/>
      </w:rPr>
    </w:lvl>
    <w:lvl w:ilvl="1" w:tplc="3FFE63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28B8852A">
      <w:start w:val="1"/>
      <w:numFmt w:val="decimal"/>
      <w:lvlText w:val="%7."/>
      <w:lvlJc w:val="left"/>
      <w:pPr>
        <w:ind w:left="36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CD16B2"/>
    <w:multiLevelType w:val="hybridMultilevel"/>
    <w:tmpl w:val="D3D08EDE"/>
    <w:lvl w:ilvl="0" w:tplc="4156DC88">
      <w:start w:val="1"/>
      <w:numFmt w:val="decimal"/>
      <w:lvlText w:val="%1."/>
      <w:lvlJc w:val="left"/>
      <w:pPr>
        <w:ind w:left="720" w:hanging="360"/>
      </w:pPr>
      <w:rPr>
        <w:rFonts w:ascii="Arial" w:hAnsi="Arial" w:cs="Times New Roman" w:hint="default"/>
        <w:b w:val="0"/>
        <w:bCs w:val="0"/>
        <w:i w:val="0"/>
        <w:iCs w:val="0"/>
        <w:color w:val="auto"/>
        <w:sz w:val="18"/>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20"/>
  </w:num>
  <w:num w:numId="3">
    <w:abstractNumId w:val="10"/>
  </w:num>
  <w:num w:numId="4">
    <w:abstractNumId w:val="18"/>
  </w:num>
  <w:num w:numId="5">
    <w:abstractNumId w:val="19"/>
  </w:num>
  <w:num w:numId="6">
    <w:abstractNumId w:val="14"/>
  </w:num>
  <w:num w:numId="7">
    <w:abstractNumId w:val="16"/>
    <w:lvlOverride w:ilvl="0">
      <w:startOverride w:val="1"/>
    </w:lvlOverride>
  </w:num>
  <w:num w:numId="8">
    <w:abstractNumId w:val="13"/>
    <w:lvlOverride w:ilvl="0">
      <w:startOverride w:val="1"/>
    </w:lvlOverride>
  </w:num>
  <w:num w:numId="9">
    <w:abstractNumId w:val="16"/>
  </w:num>
  <w:num w:numId="10">
    <w:abstractNumId w:val="13"/>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03C52"/>
    <w:rsid w:val="00003C52"/>
    <w:rsid w:val="00004C89"/>
    <w:rsid w:val="00022EA6"/>
    <w:rsid w:val="0003403A"/>
    <w:rsid w:val="00036A17"/>
    <w:rsid w:val="0004768C"/>
    <w:rsid w:val="000511BF"/>
    <w:rsid w:val="00085B13"/>
    <w:rsid w:val="0009658F"/>
    <w:rsid w:val="000B1B36"/>
    <w:rsid w:val="000D6D7C"/>
    <w:rsid w:val="000F1CD7"/>
    <w:rsid w:val="001119BC"/>
    <w:rsid w:val="00157EF4"/>
    <w:rsid w:val="00162B2F"/>
    <w:rsid w:val="001A4A72"/>
    <w:rsid w:val="001A5049"/>
    <w:rsid w:val="001A7646"/>
    <w:rsid w:val="001D1181"/>
    <w:rsid w:val="001E49B6"/>
    <w:rsid w:val="001E6548"/>
    <w:rsid w:val="002017F3"/>
    <w:rsid w:val="002049A8"/>
    <w:rsid w:val="00204C5F"/>
    <w:rsid w:val="00214457"/>
    <w:rsid w:val="002434FE"/>
    <w:rsid w:val="00247BC6"/>
    <w:rsid w:val="0025147C"/>
    <w:rsid w:val="00251B83"/>
    <w:rsid w:val="00272161"/>
    <w:rsid w:val="002826EF"/>
    <w:rsid w:val="0029153F"/>
    <w:rsid w:val="002B29EC"/>
    <w:rsid w:val="002B51CF"/>
    <w:rsid w:val="002B5BFF"/>
    <w:rsid w:val="002C1199"/>
    <w:rsid w:val="002C1C24"/>
    <w:rsid w:val="00301DBD"/>
    <w:rsid w:val="00315367"/>
    <w:rsid w:val="00317A8C"/>
    <w:rsid w:val="00322E36"/>
    <w:rsid w:val="003871C9"/>
    <w:rsid w:val="00390BFB"/>
    <w:rsid w:val="003D59F6"/>
    <w:rsid w:val="003F0A37"/>
    <w:rsid w:val="00404206"/>
    <w:rsid w:val="0044597F"/>
    <w:rsid w:val="0047594D"/>
    <w:rsid w:val="00494929"/>
    <w:rsid w:val="00496402"/>
    <w:rsid w:val="004B0FAE"/>
    <w:rsid w:val="004C274D"/>
    <w:rsid w:val="004C4DD8"/>
    <w:rsid w:val="00521216"/>
    <w:rsid w:val="0053226F"/>
    <w:rsid w:val="00551A7F"/>
    <w:rsid w:val="005840CB"/>
    <w:rsid w:val="005A184E"/>
    <w:rsid w:val="005A2A3F"/>
    <w:rsid w:val="005B3B2C"/>
    <w:rsid w:val="005C63DF"/>
    <w:rsid w:val="005D6FB9"/>
    <w:rsid w:val="005E0CDC"/>
    <w:rsid w:val="005E4A2E"/>
    <w:rsid w:val="00604C07"/>
    <w:rsid w:val="00612110"/>
    <w:rsid w:val="00640231"/>
    <w:rsid w:val="006448AF"/>
    <w:rsid w:val="00650574"/>
    <w:rsid w:val="00653221"/>
    <w:rsid w:val="00656F7E"/>
    <w:rsid w:val="00661DC3"/>
    <w:rsid w:val="00662127"/>
    <w:rsid w:val="0066537A"/>
    <w:rsid w:val="00693415"/>
    <w:rsid w:val="00694791"/>
    <w:rsid w:val="006A07AE"/>
    <w:rsid w:val="006A5CEB"/>
    <w:rsid w:val="006C00B0"/>
    <w:rsid w:val="006E096C"/>
    <w:rsid w:val="006E20EC"/>
    <w:rsid w:val="006E383C"/>
    <w:rsid w:val="006F0616"/>
    <w:rsid w:val="007043E7"/>
    <w:rsid w:val="0071771F"/>
    <w:rsid w:val="00726CB4"/>
    <w:rsid w:val="0074086E"/>
    <w:rsid w:val="007512EA"/>
    <w:rsid w:val="00752D74"/>
    <w:rsid w:val="00765405"/>
    <w:rsid w:val="00775D52"/>
    <w:rsid w:val="007802B0"/>
    <w:rsid w:val="00796604"/>
    <w:rsid w:val="007A2C3B"/>
    <w:rsid w:val="00801920"/>
    <w:rsid w:val="00850550"/>
    <w:rsid w:val="00852098"/>
    <w:rsid w:val="00880B89"/>
    <w:rsid w:val="008B644C"/>
    <w:rsid w:val="008E073C"/>
    <w:rsid w:val="00911DDB"/>
    <w:rsid w:val="00936A0E"/>
    <w:rsid w:val="00971E19"/>
    <w:rsid w:val="009A648E"/>
    <w:rsid w:val="009B1975"/>
    <w:rsid w:val="009D5896"/>
    <w:rsid w:val="00A11D52"/>
    <w:rsid w:val="00A12322"/>
    <w:rsid w:val="00A360A7"/>
    <w:rsid w:val="00A4518A"/>
    <w:rsid w:val="00A5253E"/>
    <w:rsid w:val="00A851F5"/>
    <w:rsid w:val="00AE3C4B"/>
    <w:rsid w:val="00AE4C73"/>
    <w:rsid w:val="00B011CB"/>
    <w:rsid w:val="00B076F7"/>
    <w:rsid w:val="00B35F7E"/>
    <w:rsid w:val="00B4118C"/>
    <w:rsid w:val="00B474B8"/>
    <w:rsid w:val="00B801F8"/>
    <w:rsid w:val="00B84B88"/>
    <w:rsid w:val="00B87045"/>
    <w:rsid w:val="00BB1341"/>
    <w:rsid w:val="00C01CD4"/>
    <w:rsid w:val="00C05609"/>
    <w:rsid w:val="00C10648"/>
    <w:rsid w:val="00C523B5"/>
    <w:rsid w:val="00C64DDC"/>
    <w:rsid w:val="00C66022"/>
    <w:rsid w:val="00C92E4F"/>
    <w:rsid w:val="00CB48E6"/>
    <w:rsid w:val="00CD26AC"/>
    <w:rsid w:val="00CE367D"/>
    <w:rsid w:val="00D06BF0"/>
    <w:rsid w:val="00D20A9A"/>
    <w:rsid w:val="00D254D0"/>
    <w:rsid w:val="00D36F10"/>
    <w:rsid w:val="00D47925"/>
    <w:rsid w:val="00D818B2"/>
    <w:rsid w:val="00D954AB"/>
    <w:rsid w:val="00DD0E2D"/>
    <w:rsid w:val="00DD4454"/>
    <w:rsid w:val="00E10A25"/>
    <w:rsid w:val="00E45644"/>
    <w:rsid w:val="00E62FDF"/>
    <w:rsid w:val="00E72D67"/>
    <w:rsid w:val="00E77D2D"/>
    <w:rsid w:val="00EA3FA9"/>
    <w:rsid w:val="00EC26A3"/>
    <w:rsid w:val="00EE74F2"/>
    <w:rsid w:val="00F178E5"/>
    <w:rsid w:val="00F2793B"/>
    <w:rsid w:val="00F3020A"/>
    <w:rsid w:val="00F50666"/>
    <w:rsid w:val="00F6128A"/>
    <w:rsid w:val="00F677D9"/>
    <w:rsid w:val="00F77582"/>
    <w:rsid w:val="00F82354"/>
    <w:rsid w:val="00F92E35"/>
    <w:rsid w:val="00F938EF"/>
    <w:rsid w:val="00FB3F83"/>
    <w:rsid w:val="00FE1D41"/>
    <w:rsid w:val="00FF65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3C52"/>
  </w:style>
  <w:style w:type="paragraph" w:styleId="Nagwek1">
    <w:name w:val="heading 1"/>
    <w:basedOn w:val="Normalny"/>
    <w:next w:val="Normalny"/>
    <w:link w:val="Nagwek1Znak"/>
    <w:uiPriority w:val="9"/>
    <w:qFormat/>
    <w:rsid w:val="005C63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9B197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9B197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03C52"/>
    <w:rPr>
      <w:color w:val="0000FF"/>
      <w:u w:val="single"/>
    </w:rPr>
  </w:style>
  <w:style w:type="paragraph" w:styleId="Tekstpodstawowy">
    <w:name w:val="Body Text"/>
    <w:basedOn w:val="Normalny"/>
    <w:link w:val="TekstpodstawowyZnak"/>
    <w:uiPriority w:val="99"/>
    <w:unhideWhenUsed/>
    <w:qFormat/>
    <w:rsid w:val="00003C52"/>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TekstpodstawowyZnak">
    <w:name w:val="Tekst podstawowy Znak"/>
    <w:basedOn w:val="Domylnaczcionkaakapitu"/>
    <w:link w:val="Tekstpodstawowy"/>
    <w:uiPriority w:val="99"/>
    <w:rsid w:val="00003C52"/>
    <w:rPr>
      <w:rFonts w:ascii="Times New Roman" w:eastAsia="Times New Roman" w:hAnsi="Times New Roman" w:cs="Times New Roman"/>
      <w:sz w:val="23"/>
      <w:szCs w:val="23"/>
      <w:lang w:val="en-US"/>
    </w:rPr>
  </w:style>
  <w:style w:type="character" w:customStyle="1" w:styleId="AkapitzlistZnak">
    <w:name w:val="Akapit z listą Znak"/>
    <w:aliases w:val="normalny tekst Znak,Wypunktowanie Znak,CW_Lista Znak,L1 Znak,List Paragraph Znak,Akapit z listą5 Znak,Numerowanie Znak,Akapit z listą BS Znak,sw tekst Znak,T_SZ_List Paragraph Znak,Kolorowa lista — akcent 11 Znak,Normalny1 Znak"/>
    <w:link w:val="Akapitzlist"/>
    <w:qFormat/>
    <w:locked/>
    <w:rsid w:val="00003C52"/>
  </w:style>
  <w:style w:type="paragraph" w:styleId="Akapitzlist">
    <w:name w:val="List Paragraph"/>
    <w:aliases w:val="normalny tekst,Wypunktowanie,CW_Lista,L1,List Paragraph,Akapit z listą5,Numerowanie,Akapit z listą BS,sw tekst,T_SZ_List Paragraph,Kolorowa lista — akcent 11,Normalny1,Akapit z listą3,Akapit z listą31,Normal2,Akapit z listą1,wypunktowanie"/>
    <w:basedOn w:val="Normalny"/>
    <w:link w:val="AkapitzlistZnak"/>
    <w:qFormat/>
    <w:rsid w:val="00003C52"/>
    <w:pPr>
      <w:ind w:left="720"/>
      <w:contextualSpacing/>
    </w:pPr>
  </w:style>
  <w:style w:type="paragraph" w:customStyle="1" w:styleId="Heading1">
    <w:name w:val="Heading 1"/>
    <w:basedOn w:val="Normalny"/>
    <w:uiPriority w:val="1"/>
    <w:qFormat/>
    <w:rsid w:val="00003C52"/>
    <w:pPr>
      <w:widowControl w:val="0"/>
      <w:autoSpaceDE w:val="0"/>
      <w:autoSpaceDN w:val="0"/>
      <w:spacing w:after="0" w:line="240" w:lineRule="auto"/>
      <w:ind w:left="728" w:hanging="3913"/>
      <w:outlineLvl w:val="1"/>
    </w:pPr>
    <w:rPr>
      <w:rFonts w:ascii="Times New Roman" w:eastAsia="Times New Roman" w:hAnsi="Times New Roman" w:cs="Times New Roman"/>
      <w:b/>
      <w:bCs/>
      <w:sz w:val="25"/>
      <w:szCs w:val="25"/>
      <w:lang w:val="en-US"/>
    </w:rPr>
  </w:style>
  <w:style w:type="paragraph" w:styleId="Tekstkomentarza">
    <w:name w:val="annotation text"/>
    <w:basedOn w:val="Normalny"/>
    <w:link w:val="TekstkomentarzaZnak"/>
    <w:uiPriority w:val="99"/>
    <w:semiHidden/>
    <w:unhideWhenUsed/>
    <w:rsid w:val="00322E36"/>
    <w:pPr>
      <w:spacing w:after="0" w:line="240" w:lineRule="auto"/>
    </w:pPr>
    <w:rPr>
      <w:rFonts w:ascii="Arial" w:eastAsia="Times New Roman" w:hAnsi="Arial" w:cs="Times New Roman"/>
      <w:b/>
      <w:sz w:val="20"/>
      <w:szCs w:val="20"/>
      <w:lang w:val="en-US"/>
    </w:rPr>
  </w:style>
  <w:style w:type="character" w:customStyle="1" w:styleId="TekstkomentarzaZnak">
    <w:name w:val="Tekst komentarza Znak"/>
    <w:basedOn w:val="Domylnaczcionkaakapitu"/>
    <w:link w:val="Tekstkomentarza"/>
    <w:uiPriority w:val="99"/>
    <w:semiHidden/>
    <w:rsid w:val="00322E36"/>
    <w:rPr>
      <w:rFonts w:ascii="Arial" w:eastAsia="Times New Roman" w:hAnsi="Arial" w:cs="Times New Roman"/>
      <w:b/>
      <w:sz w:val="20"/>
      <w:szCs w:val="20"/>
      <w:lang w:val="en-US"/>
    </w:rPr>
  </w:style>
  <w:style w:type="character" w:customStyle="1" w:styleId="Nagwek1Znak">
    <w:name w:val="Nagłówek 1 Znak"/>
    <w:basedOn w:val="Domylnaczcionkaakapitu"/>
    <w:link w:val="Nagwek1"/>
    <w:uiPriority w:val="9"/>
    <w:rsid w:val="005C63DF"/>
    <w:rPr>
      <w:rFonts w:asciiTheme="majorHAnsi" w:eastAsiaTheme="majorEastAsia" w:hAnsiTheme="majorHAnsi" w:cstheme="majorBidi"/>
      <w:b/>
      <w:bCs/>
      <w:color w:val="365F91" w:themeColor="accent1" w:themeShade="BF"/>
      <w:sz w:val="28"/>
      <w:szCs w:val="28"/>
    </w:rPr>
  </w:style>
  <w:style w:type="paragraph" w:styleId="Tekstprzypisudolnego">
    <w:name w:val="footnote text"/>
    <w:basedOn w:val="Normalny"/>
    <w:link w:val="TekstprzypisudolnegoZnak"/>
    <w:uiPriority w:val="99"/>
    <w:semiHidden/>
    <w:unhideWhenUsed/>
    <w:rsid w:val="005C63D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63DF"/>
    <w:rPr>
      <w:sz w:val="20"/>
      <w:szCs w:val="20"/>
    </w:rPr>
  </w:style>
  <w:style w:type="table" w:styleId="Tabela-Siatka">
    <w:name w:val="Table Grid"/>
    <w:basedOn w:val="Standardowy"/>
    <w:uiPriority w:val="39"/>
    <w:rsid w:val="005C6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aliases w:val="Footnote Reference Number,Footnote symbol,Footnote reference number,note TESI,SUPERS,EN Footnote Reference,Odwołanie przypisu,Footnote number"/>
    <w:uiPriority w:val="99"/>
    <w:semiHidden/>
    <w:rsid w:val="005C63DF"/>
    <w:rPr>
      <w:vertAlign w:val="superscript"/>
    </w:rPr>
  </w:style>
  <w:style w:type="paragraph" w:styleId="Tekstdymka">
    <w:name w:val="Balloon Text"/>
    <w:basedOn w:val="Normalny"/>
    <w:link w:val="TekstdymkaZnak"/>
    <w:uiPriority w:val="99"/>
    <w:semiHidden/>
    <w:unhideWhenUsed/>
    <w:rsid w:val="005C63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63DF"/>
    <w:rPr>
      <w:rFonts w:ascii="Tahoma" w:hAnsi="Tahoma" w:cs="Tahoma"/>
      <w:sz w:val="16"/>
      <w:szCs w:val="16"/>
    </w:rPr>
  </w:style>
  <w:style w:type="paragraph" w:customStyle="1" w:styleId="NormalBold">
    <w:name w:val="NormalBold"/>
    <w:basedOn w:val="Normalny"/>
    <w:link w:val="NormalBoldChar"/>
    <w:rsid w:val="005C63DF"/>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5C63DF"/>
    <w:rPr>
      <w:rFonts w:ascii="Times New Roman" w:eastAsia="Times New Roman" w:hAnsi="Times New Roman" w:cs="Times New Roman"/>
      <w:b/>
      <w:sz w:val="24"/>
      <w:lang w:eastAsia="en-GB"/>
    </w:rPr>
  </w:style>
  <w:style w:type="character" w:customStyle="1" w:styleId="DeltaViewInsertion">
    <w:name w:val="DeltaView Insertion"/>
    <w:rsid w:val="005C63DF"/>
    <w:rPr>
      <w:b/>
      <w:i/>
      <w:spacing w:val="0"/>
    </w:rPr>
  </w:style>
  <w:style w:type="paragraph" w:customStyle="1" w:styleId="Text1">
    <w:name w:val="Text 1"/>
    <w:basedOn w:val="Normalny"/>
    <w:uiPriority w:val="99"/>
    <w:rsid w:val="005C63D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rsid w:val="005C63D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rsid w:val="005C63DF"/>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rsid w:val="005C63DF"/>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5C63DF"/>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5C63DF"/>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5C63DF"/>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5C63DF"/>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5C63D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rsid w:val="005C63D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rsid w:val="005C63DF"/>
    <w:pPr>
      <w:spacing w:before="120" w:after="120" w:line="240" w:lineRule="auto"/>
      <w:jc w:val="center"/>
    </w:pPr>
    <w:rPr>
      <w:rFonts w:ascii="Times New Roman" w:eastAsia="Calibri" w:hAnsi="Times New Roman" w:cs="Times New Roman"/>
      <w:b/>
      <w:sz w:val="24"/>
      <w:u w:val="single"/>
      <w:lang w:eastAsia="en-GB"/>
    </w:rPr>
  </w:style>
  <w:style w:type="paragraph" w:styleId="Bezodstpw">
    <w:name w:val="No Spacing"/>
    <w:uiPriority w:val="1"/>
    <w:qFormat/>
    <w:rsid w:val="00A4518A"/>
    <w:pPr>
      <w:spacing w:after="0" w:line="240" w:lineRule="auto"/>
    </w:pPr>
  </w:style>
  <w:style w:type="character" w:styleId="UyteHipercze">
    <w:name w:val="FollowedHyperlink"/>
    <w:basedOn w:val="Domylnaczcionkaakapitu"/>
    <w:uiPriority w:val="99"/>
    <w:semiHidden/>
    <w:unhideWhenUsed/>
    <w:rsid w:val="00BB1341"/>
    <w:rPr>
      <w:color w:val="800080" w:themeColor="followedHyperlink"/>
      <w:u w:val="single"/>
    </w:rPr>
  </w:style>
  <w:style w:type="character" w:styleId="Pogrubienie">
    <w:name w:val="Strong"/>
    <w:basedOn w:val="Domylnaczcionkaakapitu"/>
    <w:uiPriority w:val="22"/>
    <w:qFormat/>
    <w:rsid w:val="009B1975"/>
    <w:rPr>
      <w:b/>
      <w:bCs/>
    </w:rPr>
  </w:style>
  <w:style w:type="character" w:customStyle="1" w:styleId="Nagwek2Znak">
    <w:name w:val="Nagłówek 2 Znak"/>
    <w:basedOn w:val="Domylnaczcionkaakapitu"/>
    <w:link w:val="Nagwek2"/>
    <w:uiPriority w:val="9"/>
    <w:rsid w:val="009B197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B1975"/>
    <w:rPr>
      <w:rFonts w:ascii="Times New Roman" w:eastAsia="Times New Roman" w:hAnsi="Times New Roman" w:cs="Times New Roman"/>
      <w:b/>
      <w:bCs/>
      <w:sz w:val="27"/>
      <w:szCs w:val="27"/>
      <w:lang w:eastAsia="pl-PL"/>
    </w:rPr>
  </w:style>
  <w:style w:type="paragraph" w:customStyle="1" w:styleId="artlead">
    <w:name w:val="artlead"/>
    <w:basedOn w:val="Normalny"/>
    <w:uiPriority w:val="99"/>
    <w:rsid w:val="009B19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egenda1">
    <w:name w:val="Legenda1"/>
    <w:basedOn w:val="Domylnaczcionkaakapitu"/>
    <w:rsid w:val="009B1975"/>
  </w:style>
  <w:style w:type="character" w:customStyle="1" w:styleId="value">
    <w:name w:val="value"/>
    <w:basedOn w:val="Domylnaczcionkaakapitu"/>
    <w:rsid w:val="009B1975"/>
  </w:style>
  <w:style w:type="paragraph" w:customStyle="1" w:styleId="paragraph">
    <w:name w:val="paragraph"/>
    <w:basedOn w:val="Normalny"/>
    <w:uiPriority w:val="99"/>
    <w:rsid w:val="009B19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0">
    <w:name w:val="Nagłówek1"/>
    <w:basedOn w:val="Domylnaczcionkaakapitu"/>
    <w:rsid w:val="009B1975"/>
  </w:style>
  <w:style w:type="character" w:styleId="Uwydatnienie">
    <w:name w:val="Emphasis"/>
    <w:basedOn w:val="Domylnaczcionkaakapitu"/>
    <w:uiPriority w:val="20"/>
    <w:qFormat/>
    <w:rsid w:val="009B1975"/>
    <w:rPr>
      <w:i/>
      <w:iCs/>
    </w:rPr>
  </w:style>
  <w:style w:type="paragraph" w:styleId="NormalnyWeb">
    <w:name w:val="Normal (Web)"/>
    <w:basedOn w:val="Normalny"/>
    <w:uiPriority w:val="99"/>
    <w:unhideWhenUsed/>
    <w:rsid w:val="006505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1kkw06q">
    <w:name w:val="j1kkw06q"/>
    <w:basedOn w:val="Normalny"/>
    <w:uiPriority w:val="99"/>
    <w:rsid w:val="006505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5">
    <w:name w:val="Normal_5"/>
    <w:uiPriority w:val="99"/>
    <w:qFormat/>
    <w:rsid w:val="003871C9"/>
    <w:pPr>
      <w:spacing w:after="0"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25147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5928432">
      <w:bodyDiv w:val="1"/>
      <w:marLeft w:val="0"/>
      <w:marRight w:val="0"/>
      <w:marTop w:val="0"/>
      <w:marBottom w:val="0"/>
      <w:divBdr>
        <w:top w:val="none" w:sz="0" w:space="0" w:color="auto"/>
        <w:left w:val="none" w:sz="0" w:space="0" w:color="auto"/>
        <w:bottom w:val="none" w:sz="0" w:space="0" w:color="auto"/>
        <w:right w:val="none" w:sz="0" w:space="0" w:color="auto"/>
      </w:divBdr>
    </w:div>
    <w:div w:id="313097879">
      <w:bodyDiv w:val="1"/>
      <w:marLeft w:val="0"/>
      <w:marRight w:val="0"/>
      <w:marTop w:val="0"/>
      <w:marBottom w:val="0"/>
      <w:divBdr>
        <w:top w:val="none" w:sz="0" w:space="0" w:color="auto"/>
        <w:left w:val="none" w:sz="0" w:space="0" w:color="auto"/>
        <w:bottom w:val="none" w:sz="0" w:space="0" w:color="auto"/>
        <w:right w:val="none" w:sz="0" w:space="0" w:color="auto"/>
      </w:divBdr>
      <w:divsChild>
        <w:div w:id="1635791431">
          <w:marLeft w:val="0"/>
          <w:marRight w:val="0"/>
          <w:marTop w:val="0"/>
          <w:marBottom w:val="0"/>
          <w:divBdr>
            <w:top w:val="none" w:sz="0" w:space="0" w:color="auto"/>
            <w:left w:val="none" w:sz="0" w:space="0" w:color="auto"/>
            <w:bottom w:val="none" w:sz="0" w:space="0" w:color="auto"/>
            <w:right w:val="none" w:sz="0" w:space="0" w:color="auto"/>
          </w:divBdr>
          <w:divsChild>
            <w:div w:id="1770467407">
              <w:marLeft w:val="0"/>
              <w:marRight w:val="0"/>
              <w:marTop w:val="0"/>
              <w:marBottom w:val="225"/>
              <w:divBdr>
                <w:top w:val="none" w:sz="0" w:space="0" w:color="auto"/>
                <w:left w:val="none" w:sz="0" w:space="0" w:color="auto"/>
                <w:bottom w:val="none" w:sz="0" w:space="0" w:color="auto"/>
                <w:right w:val="none" w:sz="0" w:space="0" w:color="auto"/>
              </w:divBdr>
            </w:div>
          </w:divsChild>
        </w:div>
        <w:div w:id="17661137">
          <w:marLeft w:val="0"/>
          <w:marRight w:val="0"/>
          <w:marTop w:val="0"/>
          <w:marBottom w:val="0"/>
          <w:divBdr>
            <w:top w:val="none" w:sz="0" w:space="0" w:color="auto"/>
            <w:left w:val="none" w:sz="0" w:space="0" w:color="auto"/>
            <w:bottom w:val="none" w:sz="0" w:space="0" w:color="auto"/>
            <w:right w:val="none" w:sz="0" w:space="0" w:color="auto"/>
          </w:divBdr>
          <w:divsChild>
            <w:div w:id="1660697477">
              <w:marLeft w:val="0"/>
              <w:marRight w:val="0"/>
              <w:marTop w:val="0"/>
              <w:marBottom w:val="0"/>
              <w:divBdr>
                <w:top w:val="none" w:sz="0" w:space="0" w:color="auto"/>
                <w:left w:val="none" w:sz="0" w:space="0" w:color="auto"/>
                <w:bottom w:val="none" w:sz="0" w:space="0" w:color="auto"/>
                <w:right w:val="none" w:sz="0" w:space="0" w:color="auto"/>
              </w:divBdr>
              <w:divsChild>
                <w:div w:id="14270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62592">
          <w:marLeft w:val="0"/>
          <w:marRight w:val="0"/>
          <w:marTop w:val="0"/>
          <w:marBottom w:val="0"/>
          <w:divBdr>
            <w:top w:val="none" w:sz="0" w:space="0" w:color="auto"/>
            <w:left w:val="none" w:sz="0" w:space="0" w:color="auto"/>
            <w:bottom w:val="none" w:sz="0" w:space="0" w:color="auto"/>
            <w:right w:val="none" w:sz="0" w:space="0" w:color="auto"/>
          </w:divBdr>
        </w:div>
        <w:div w:id="81798245">
          <w:marLeft w:val="0"/>
          <w:marRight w:val="0"/>
          <w:marTop w:val="0"/>
          <w:marBottom w:val="300"/>
          <w:divBdr>
            <w:top w:val="none" w:sz="0" w:space="0" w:color="auto"/>
            <w:left w:val="none" w:sz="0" w:space="0" w:color="auto"/>
            <w:bottom w:val="none" w:sz="0" w:space="0" w:color="auto"/>
            <w:right w:val="none" w:sz="0" w:space="0" w:color="auto"/>
          </w:divBdr>
          <w:divsChild>
            <w:div w:id="2075423659">
              <w:marLeft w:val="0"/>
              <w:marRight w:val="0"/>
              <w:marTop w:val="0"/>
              <w:marBottom w:val="0"/>
              <w:divBdr>
                <w:top w:val="none" w:sz="0" w:space="0" w:color="auto"/>
                <w:left w:val="none" w:sz="0" w:space="0" w:color="auto"/>
                <w:bottom w:val="none" w:sz="0" w:space="0" w:color="auto"/>
                <w:right w:val="none" w:sz="0" w:space="0" w:color="auto"/>
              </w:divBdr>
              <w:divsChild>
                <w:div w:id="9074203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57343084">
          <w:marLeft w:val="0"/>
          <w:marRight w:val="0"/>
          <w:marTop w:val="0"/>
          <w:marBottom w:val="225"/>
          <w:divBdr>
            <w:top w:val="none" w:sz="0" w:space="0" w:color="auto"/>
            <w:left w:val="none" w:sz="0" w:space="0" w:color="auto"/>
            <w:bottom w:val="none" w:sz="0" w:space="0" w:color="auto"/>
            <w:right w:val="none" w:sz="0" w:space="0" w:color="auto"/>
          </w:divBdr>
          <w:divsChild>
            <w:div w:id="934821057">
              <w:marLeft w:val="0"/>
              <w:marRight w:val="0"/>
              <w:marTop w:val="0"/>
              <w:marBottom w:val="0"/>
              <w:divBdr>
                <w:top w:val="none" w:sz="0" w:space="0" w:color="auto"/>
                <w:left w:val="none" w:sz="0" w:space="0" w:color="auto"/>
                <w:bottom w:val="none" w:sz="0" w:space="0" w:color="auto"/>
                <w:right w:val="none" w:sz="0" w:space="0" w:color="auto"/>
              </w:divBdr>
              <w:divsChild>
                <w:div w:id="918250514">
                  <w:marLeft w:val="0"/>
                  <w:marRight w:val="0"/>
                  <w:marTop w:val="0"/>
                  <w:marBottom w:val="225"/>
                  <w:divBdr>
                    <w:top w:val="none" w:sz="0" w:space="0" w:color="auto"/>
                    <w:left w:val="none" w:sz="0" w:space="0" w:color="auto"/>
                    <w:bottom w:val="none" w:sz="0" w:space="0" w:color="auto"/>
                    <w:right w:val="none" w:sz="0" w:space="0" w:color="auto"/>
                  </w:divBdr>
                </w:div>
              </w:divsChild>
            </w:div>
            <w:div w:id="1212233988">
              <w:marLeft w:val="0"/>
              <w:marRight w:val="0"/>
              <w:marTop w:val="0"/>
              <w:marBottom w:val="0"/>
              <w:divBdr>
                <w:top w:val="none" w:sz="0" w:space="0" w:color="auto"/>
                <w:left w:val="none" w:sz="0" w:space="0" w:color="auto"/>
                <w:bottom w:val="none" w:sz="0" w:space="0" w:color="auto"/>
                <w:right w:val="none" w:sz="0" w:space="0" w:color="auto"/>
              </w:divBdr>
              <w:divsChild>
                <w:div w:id="1447307015">
                  <w:marLeft w:val="0"/>
                  <w:marRight w:val="0"/>
                  <w:marTop w:val="0"/>
                  <w:marBottom w:val="225"/>
                  <w:divBdr>
                    <w:top w:val="none" w:sz="0" w:space="0" w:color="auto"/>
                    <w:left w:val="none" w:sz="0" w:space="0" w:color="auto"/>
                    <w:bottom w:val="none" w:sz="0" w:space="0" w:color="auto"/>
                    <w:right w:val="none" w:sz="0" w:space="0" w:color="auto"/>
                  </w:divBdr>
                </w:div>
              </w:divsChild>
            </w:div>
            <w:div w:id="1580138715">
              <w:marLeft w:val="0"/>
              <w:marRight w:val="0"/>
              <w:marTop w:val="0"/>
              <w:marBottom w:val="0"/>
              <w:divBdr>
                <w:top w:val="none" w:sz="0" w:space="0" w:color="auto"/>
                <w:left w:val="none" w:sz="0" w:space="0" w:color="auto"/>
                <w:bottom w:val="none" w:sz="0" w:space="0" w:color="auto"/>
                <w:right w:val="none" w:sz="0" w:space="0" w:color="auto"/>
              </w:divBdr>
              <w:divsChild>
                <w:div w:id="20352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2331">
          <w:marLeft w:val="0"/>
          <w:marRight w:val="0"/>
          <w:marTop w:val="0"/>
          <w:marBottom w:val="0"/>
          <w:divBdr>
            <w:top w:val="none" w:sz="0" w:space="0" w:color="auto"/>
            <w:left w:val="none" w:sz="0" w:space="0" w:color="auto"/>
            <w:bottom w:val="none" w:sz="0" w:space="0" w:color="auto"/>
            <w:right w:val="none" w:sz="0" w:space="0" w:color="auto"/>
          </w:divBdr>
          <w:divsChild>
            <w:div w:id="285044557">
              <w:marLeft w:val="0"/>
              <w:marRight w:val="0"/>
              <w:marTop w:val="0"/>
              <w:marBottom w:val="225"/>
              <w:divBdr>
                <w:top w:val="none" w:sz="0" w:space="0" w:color="auto"/>
                <w:left w:val="none" w:sz="0" w:space="0" w:color="auto"/>
                <w:bottom w:val="none" w:sz="0" w:space="0" w:color="auto"/>
                <w:right w:val="none" w:sz="0" w:space="0" w:color="auto"/>
              </w:divBdr>
              <w:divsChild>
                <w:div w:id="4530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33">
          <w:marLeft w:val="0"/>
          <w:marRight w:val="0"/>
          <w:marTop w:val="0"/>
          <w:marBottom w:val="0"/>
          <w:divBdr>
            <w:top w:val="none" w:sz="0" w:space="0" w:color="auto"/>
            <w:left w:val="none" w:sz="0" w:space="0" w:color="auto"/>
            <w:bottom w:val="none" w:sz="0" w:space="0" w:color="auto"/>
            <w:right w:val="none" w:sz="0" w:space="0" w:color="auto"/>
          </w:divBdr>
          <w:divsChild>
            <w:div w:id="388694942">
              <w:marLeft w:val="0"/>
              <w:marRight w:val="0"/>
              <w:marTop w:val="0"/>
              <w:marBottom w:val="75"/>
              <w:divBdr>
                <w:top w:val="none" w:sz="0" w:space="0" w:color="auto"/>
                <w:left w:val="none" w:sz="0" w:space="0" w:color="auto"/>
                <w:bottom w:val="none" w:sz="0" w:space="0" w:color="auto"/>
                <w:right w:val="none" w:sz="0" w:space="0" w:color="auto"/>
              </w:divBdr>
            </w:div>
            <w:div w:id="1213538666">
              <w:marLeft w:val="0"/>
              <w:marRight w:val="0"/>
              <w:marTop w:val="0"/>
              <w:marBottom w:val="0"/>
              <w:divBdr>
                <w:top w:val="none" w:sz="0" w:space="0" w:color="auto"/>
                <w:left w:val="none" w:sz="0" w:space="0" w:color="auto"/>
                <w:bottom w:val="none" w:sz="0" w:space="0" w:color="auto"/>
                <w:right w:val="none" w:sz="0" w:space="0" w:color="auto"/>
              </w:divBdr>
              <w:divsChild>
                <w:div w:id="9619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347">
          <w:marLeft w:val="0"/>
          <w:marRight w:val="0"/>
          <w:marTop w:val="0"/>
          <w:marBottom w:val="0"/>
          <w:divBdr>
            <w:top w:val="none" w:sz="0" w:space="0" w:color="auto"/>
            <w:left w:val="none" w:sz="0" w:space="0" w:color="auto"/>
            <w:bottom w:val="none" w:sz="0" w:space="0" w:color="auto"/>
            <w:right w:val="none" w:sz="0" w:space="0" w:color="auto"/>
          </w:divBdr>
          <w:divsChild>
            <w:div w:id="1926107959">
              <w:marLeft w:val="0"/>
              <w:marRight w:val="0"/>
              <w:marTop w:val="0"/>
              <w:marBottom w:val="75"/>
              <w:divBdr>
                <w:top w:val="none" w:sz="0" w:space="0" w:color="auto"/>
                <w:left w:val="none" w:sz="0" w:space="0" w:color="auto"/>
                <w:bottom w:val="none" w:sz="0" w:space="0" w:color="auto"/>
                <w:right w:val="none" w:sz="0" w:space="0" w:color="auto"/>
              </w:divBdr>
            </w:div>
            <w:div w:id="20983373">
              <w:marLeft w:val="0"/>
              <w:marRight w:val="0"/>
              <w:marTop w:val="0"/>
              <w:marBottom w:val="0"/>
              <w:divBdr>
                <w:top w:val="none" w:sz="0" w:space="0" w:color="auto"/>
                <w:left w:val="none" w:sz="0" w:space="0" w:color="auto"/>
                <w:bottom w:val="none" w:sz="0" w:space="0" w:color="auto"/>
                <w:right w:val="none" w:sz="0" w:space="0" w:color="auto"/>
              </w:divBdr>
              <w:divsChild>
                <w:div w:id="9084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0857">
      <w:bodyDiv w:val="1"/>
      <w:marLeft w:val="0"/>
      <w:marRight w:val="0"/>
      <w:marTop w:val="0"/>
      <w:marBottom w:val="0"/>
      <w:divBdr>
        <w:top w:val="none" w:sz="0" w:space="0" w:color="auto"/>
        <w:left w:val="none" w:sz="0" w:space="0" w:color="auto"/>
        <w:bottom w:val="none" w:sz="0" w:space="0" w:color="auto"/>
        <w:right w:val="none" w:sz="0" w:space="0" w:color="auto"/>
      </w:divBdr>
    </w:div>
    <w:div w:id="690565498">
      <w:bodyDiv w:val="1"/>
      <w:marLeft w:val="0"/>
      <w:marRight w:val="0"/>
      <w:marTop w:val="0"/>
      <w:marBottom w:val="0"/>
      <w:divBdr>
        <w:top w:val="none" w:sz="0" w:space="0" w:color="auto"/>
        <w:left w:val="none" w:sz="0" w:space="0" w:color="auto"/>
        <w:bottom w:val="none" w:sz="0" w:space="0" w:color="auto"/>
        <w:right w:val="none" w:sz="0" w:space="0" w:color="auto"/>
      </w:divBdr>
      <w:divsChild>
        <w:div w:id="1320380302">
          <w:marLeft w:val="0"/>
          <w:marRight w:val="0"/>
          <w:marTop w:val="0"/>
          <w:marBottom w:val="0"/>
          <w:divBdr>
            <w:top w:val="none" w:sz="0" w:space="0" w:color="auto"/>
            <w:left w:val="none" w:sz="0" w:space="0" w:color="auto"/>
            <w:bottom w:val="none" w:sz="0" w:space="0" w:color="auto"/>
            <w:right w:val="none" w:sz="0" w:space="0" w:color="auto"/>
          </w:divBdr>
          <w:divsChild>
            <w:div w:id="509758108">
              <w:marLeft w:val="0"/>
              <w:marRight w:val="0"/>
              <w:marTop w:val="0"/>
              <w:marBottom w:val="0"/>
              <w:divBdr>
                <w:top w:val="none" w:sz="0" w:space="0" w:color="auto"/>
                <w:left w:val="none" w:sz="0" w:space="0" w:color="auto"/>
                <w:bottom w:val="none" w:sz="0" w:space="0" w:color="auto"/>
                <w:right w:val="none" w:sz="0" w:space="0" w:color="auto"/>
              </w:divBdr>
            </w:div>
          </w:divsChild>
        </w:div>
        <w:div w:id="2011983058">
          <w:marLeft w:val="0"/>
          <w:marRight w:val="0"/>
          <w:marTop w:val="0"/>
          <w:marBottom w:val="75"/>
          <w:divBdr>
            <w:top w:val="none" w:sz="0" w:space="0" w:color="auto"/>
            <w:left w:val="none" w:sz="0" w:space="0" w:color="auto"/>
            <w:bottom w:val="none" w:sz="0" w:space="0" w:color="auto"/>
            <w:right w:val="none" w:sz="0" w:space="0" w:color="auto"/>
          </w:divBdr>
          <w:divsChild>
            <w:div w:id="1427773358">
              <w:marLeft w:val="0"/>
              <w:marRight w:val="0"/>
              <w:marTop w:val="0"/>
              <w:marBottom w:val="0"/>
              <w:divBdr>
                <w:top w:val="none" w:sz="0" w:space="0" w:color="auto"/>
                <w:left w:val="none" w:sz="0" w:space="0" w:color="auto"/>
                <w:bottom w:val="none" w:sz="0" w:space="0" w:color="auto"/>
                <w:right w:val="none" w:sz="0" w:space="0" w:color="auto"/>
              </w:divBdr>
            </w:div>
          </w:divsChild>
        </w:div>
        <w:div w:id="1842163892">
          <w:blockQuote w:val="1"/>
          <w:marLeft w:val="0"/>
          <w:marRight w:val="0"/>
          <w:marTop w:val="450"/>
          <w:marBottom w:val="450"/>
          <w:divBdr>
            <w:top w:val="none" w:sz="0" w:space="0" w:color="auto"/>
            <w:left w:val="none" w:sz="0" w:space="0" w:color="auto"/>
            <w:bottom w:val="none" w:sz="0" w:space="0" w:color="auto"/>
            <w:right w:val="none" w:sz="0" w:space="0" w:color="auto"/>
          </w:divBdr>
        </w:div>
        <w:div w:id="1573470287">
          <w:marLeft w:val="0"/>
          <w:marRight w:val="0"/>
          <w:marTop w:val="375"/>
          <w:marBottom w:val="300"/>
          <w:divBdr>
            <w:top w:val="none" w:sz="0" w:space="0" w:color="auto"/>
            <w:left w:val="none" w:sz="0" w:space="0" w:color="auto"/>
            <w:bottom w:val="none" w:sz="0" w:space="0" w:color="auto"/>
            <w:right w:val="none" w:sz="0" w:space="0" w:color="auto"/>
          </w:divBdr>
        </w:div>
        <w:div w:id="135464104">
          <w:marLeft w:val="0"/>
          <w:marRight w:val="300"/>
          <w:marTop w:val="150"/>
          <w:marBottom w:val="150"/>
          <w:divBdr>
            <w:top w:val="none" w:sz="0" w:space="0" w:color="auto"/>
            <w:left w:val="none" w:sz="0" w:space="0" w:color="auto"/>
            <w:bottom w:val="none" w:sz="0" w:space="0" w:color="auto"/>
            <w:right w:val="none" w:sz="0" w:space="0" w:color="auto"/>
          </w:divBdr>
          <w:divsChild>
            <w:div w:id="6820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27568">
      <w:bodyDiv w:val="1"/>
      <w:marLeft w:val="0"/>
      <w:marRight w:val="0"/>
      <w:marTop w:val="0"/>
      <w:marBottom w:val="0"/>
      <w:divBdr>
        <w:top w:val="none" w:sz="0" w:space="0" w:color="auto"/>
        <w:left w:val="none" w:sz="0" w:space="0" w:color="auto"/>
        <w:bottom w:val="none" w:sz="0" w:space="0" w:color="auto"/>
        <w:right w:val="none" w:sz="0" w:space="0" w:color="auto"/>
      </w:divBdr>
    </w:div>
    <w:div w:id="1412191052">
      <w:bodyDiv w:val="1"/>
      <w:marLeft w:val="0"/>
      <w:marRight w:val="0"/>
      <w:marTop w:val="0"/>
      <w:marBottom w:val="0"/>
      <w:divBdr>
        <w:top w:val="none" w:sz="0" w:space="0" w:color="auto"/>
        <w:left w:val="none" w:sz="0" w:space="0" w:color="auto"/>
        <w:bottom w:val="none" w:sz="0" w:space="0" w:color="auto"/>
        <w:right w:val="none" w:sz="0" w:space="0" w:color="auto"/>
      </w:divBdr>
    </w:div>
    <w:div w:id="21122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mailto:sekretariat@ugporaj.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 TargetMode="External"/><Relationship Id="rId5" Type="http://schemas.openxmlformats.org/officeDocument/2006/relationships/webSettings" Target="webSettings.xml"/><Relationship Id="rId15" Type="http://schemas.openxmlformats.org/officeDocument/2006/relationships/hyperlink" Target="http://www.efaktura.gov.pl" TargetMode="External"/><Relationship Id="rId10" Type="http://schemas.openxmlformats.org/officeDocument/2006/relationships/hyperlink" Target="https://www.uzp.gov.pl/baza-wiedzy/prawo-zamowien-publicznych%20regulacje/" TargetMode="External"/><Relationship Id="rId4" Type="http://schemas.openxmlformats.org/officeDocument/2006/relationships/settings" Target="settings.xml"/><Relationship Id="rId9" Type="http://schemas.openxmlformats.org/officeDocument/2006/relationships/hyperlink" Target="http://www.poraj.bip.net.pl" TargetMode="External"/><Relationship Id="rId14" Type="http://schemas.openxmlformats.org/officeDocument/2006/relationships/hyperlink" Target="mailto:sekretariat@ugporaj.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772D8-03F5-4410-B7A9-C83A6A93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66</Pages>
  <Words>22429</Words>
  <Characters>134579</Characters>
  <Application>Microsoft Office Word</Application>
  <DocSecurity>0</DocSecurity>
  <Lines>1121</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ugporaj</dc:creator>
  <cp:lastModifiedBy>ugporaj</cp:lastModifiedBy>
  <cp:revision>66</cp:revision>
  <cp:lastPrinted>2022-04-20T10:18:00Z</cp:lastPrinted>
  <dcterms:created xsi:type="dcterms:W3CDTF">2022-02-01T09:55:00Z</dcterms:created>
  <dcterms:modified xsi:type="dcterms:W3CDTF">2022-04-20T10:29:00Z</dcterms:modified>
</cp:coreProperties>
</file>