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F1C" w:rsidRPr="00824221" w:rsidRDefault="006E6F1C" w:rsidP="006E6F1C">
      <w:pPr>
        <w:pStyle w:val="Standard"/>
        <w:rPr>
          <w:rFonts w:asciiTheme="minorHAnsi" w:hAnsiTheme="minorHAnsi" w:cstheme="minorHAnsi"/>
        </w:rPr>
      </w:pPr>
    </w:p>
    <w:p w:rsidR="006E6F1C" w:rsidRPr="00824221" w:rsidRDefault="006E6F1C" w:rsidP="006E6F1C">
      <w:pPr>
        <w:pStyle w:val="Standard"/>
        <w:jc w:val="center"/>
        <w:rPr>
          <w:rFonts w:asciiTheme="minorHAnsi" w:hAnsiTheme="minorHAnsi" w:cstheme="minorHAnsi"/>
        </w:rPr>
      </w:pPr>
      <w:r w:rsidRPr="00824221">
        <w:rPr>
          <w:rFonts w:asciiTheme="minorHAnsi" w:hAnsiTheme="minorHAnsi" w:cstheme="minorHAnsi"/>
          <w:b/>
          <w:bCs/>
        </w:rPr>
        <w:t>UMOWA GK.272…………….2022 PROJEKT</w:t>
      </w:r>
    </w:p>
    <w:p w:rsidR="006E6F1C" w:rsidRPr="00824221" w:rsidRDefault="006E6F1C" w:rsidP="006E6F1C">
      <w:pPr>
        <w:pStyle w:val="Standard"/>
        <w:rPr>
          <w:rFonts w:asciiTheme="minorHAnsi" w:hAnsiTheme="minorHAnsi" w:cstheme="minorHAnsi"/>
          <w:b/>
          <w:bCs/>
        </w:rPr>
      </w:pPr>
    </w:p>
    <w:p w:rsidR="006E6F1C" w:rsidRPr="00824221" w:rsidRDefault="006E6F1C" w:rsidP="006E6F1C">
      <w:pPr>
        <w:pStyle w:val="Standard"/>
        <w:rPr>
          <w:rFonts w:asciiTheme="minorHAnsi" w:hAnsiTheme="minorHAnsi" w:cstheme="minorHAnsi"/>
          <w:b/>
          <w:bCs/>
        </w:rPr>
      </w:pPr>
    </w:p>
    <w:p w:rsidR="006E6F1C" w:rsidRPr="00824221" w:rsidRDefault="006E6F1C" w:rsidP="006E6F1C">
      <w:pPr>
        <w:pStyle w:val="Standard"/>
        <w:ind w:firstLine="708"/>
        <w:jc w:val="both"/>
        <w:rPr>
          <w:rFonts w:asciiTheme="minorHAnsi" w:hAnsiTheme="minorHAnsi" w:cstheme="minorHAnsi"/>
          <w:b/>
          <w:bCs/>
        </w:rPr>
      </w:pPr>
      <w:r w:rsidRPr="00824221">
        <w:rPr>
          <w:rFonts w:asciiTheme="minorHAnsi" w:hAnsiTheme="minorHAnsi" w:cstheme="minorHAnsi"/>
        </w:rPr>
        <w:t xml:space="preserve">Zawarta w dniu  ……………….r. pomiędzy  Gminą Poraj, ul. Jasna 21, 42-360 Poraj, posiadającą Regon 151398528, NIP 577 197 63 51 reprezentowaną przez Wójt Gminy Poraj -  Katarzynę Kaźmierczak, przy kontrasygnacie Skarbnika Gminy – Anny Kukli, zwaną w dalszej  treści umowy </w:t>
      </w:r>
      <w:r w:rsidRPr="00824221">
        <w:rPr>
          <w:rFonts w:asciiTheme="minorHAnsi" w:hAnsiTheme="minorHAnsi" w:cstheme="minorHAnsi"/>
          <w:b/>
          <w:bCs/>
        </w:rPr>
        <w:t>Zamawiającym</w:t>
      </w:r>
    </w:p>
    <w:p w:rsidR="006E6F1C" w:rsidRPr="00824221" w:rsidRDefault="006E6F1C" w:rsidP="006E6F1C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:rsidR="006E6F1C" w:rsidRPr="00824221" w:rsidRDefault="006E6F1C" w:rsidP="006E6F1C">
      <w:pPr>
        <w:pStyle w:val="Standard"/>
        <w:jc w:val="both"/>
        <w:rPr>
          <w:rFonts w:asciiTheme="minorHAnsi" w:hAnsiTheme="minorHAnsi" w:cstheme="minorHAnsi"/>
        </w:rPr>
      </w:pPr>
    </w:p>
    <w:p w:rsidR="006E6F1C" w:rsidRPr="00824221" w:rsidRDefault="006E6F1C" w:rsidP="006E6F1C">
      <w:pPr>
        <w:pStyle w:val="Standard"/>
        <w:tabs>
          <w:tab w:val="left" w:pos="357"/>
          <w:tab w:val="right" w:leader="dot" w:pos="9637"/>
        </w:tabs>
        <w:jc w:val="both"/>
        <w:rPr>
          <w:rFonts w:asciiTheme="minorHAnsi" w:hAnsiTheme="minorHAnsi" w:cstheme="minorHAnsi"/>
        </w:rPr>
      </w:pPr>
      <w:r w:rsidRPr="00824221">
        <w:rPr>
          <w:rFonts w:asciiTheme="minorHAnsi" w:hAnsiTheme="minorHAnsi" w:cstheme="minorHAnsi"/>
        </w:rPr>
        <w:t xml:space="preserve">Firmą: ………………………………., ……………………………., ……………….., działającą na podstawie  …………………………, którego odpis stanowi załącznik nr 1 do umowy, NIP ……………………………, reprezentowaną przez ……………………………….., zwaną w dalszej treści umowy </w:t>
      </w:r>
      <w:r w:rsidRPr="00824221">
        <w:rPr>
          <w:rFonts w:asciiTheme="minorHAnsi" w:hAnsiTheme="minorHAnsi" w:cstheme="minorHAnsi"/>
          <w:b/>
          <w:bCs/>
        </w:rPr>
        <w:t>Wykonawcą/Zleceniobiorcą.</w:t>
      </w:r>
    </w:p>
    <w:p w:rsidR="006E6F1C" w:rsidRPr="00824221" w:rsidRDefault="006E6F1C" w:rsidP="006E6F1C">
      <w:pPr>
        <w:pStyle w:val="Standard"/>
        <w:tabs>
          <w:tab w:val="left" w:pos="357"/>
          <w:tab w:val="right" w:leader="dot" w:pos="9637"/>
        </w:tabs>
        <w:jc w:val="both"/>
        <w:rPr>
          <w:rFonts w:asciiTheme="minorHAnsi" w:hAnsiTheme="minorHAnsi" w:cstheme="minorHAnsi"/>
        </w:rPr>
      </w:pPr>
    </w:p>
    <w:p w:rsidR="006E6F1C" w:rsidRDefault="006E6F1C" w:rsidP="006E6F1C">
      <w:pPr>
        <w:jc w:val="both"/>
        <w:rPr>
          <w:rFonts w:cstheme="minorHAnsi"/>
          <w:sz w:val="24"/>
          <w:szCs w:val="24"/>
        </w:rPr>
      </w:pPr>
      <w:r w:rsidRPr="00824221">
        <w:rPr>
          <w:rFonts w:cstheme="minorHAnsi"/>
          <w:sz w:val="24"/>
          <w:szCs w:val="24"/>
        </w:rPr>
        <w:t>Po przeprowadzeniu postępowania w drodze zapytania ofertowego na podstawie art. 2 ust. 1 pkt 1 Ustawy z dnia 11 września 2019 r. – Prawo zamówień publicznych (Dz. U. z 2022r. poz. 1710) oraz w oparciu o Zarządzenie nr 3.2021 Wójta Gminy Poraj z dnia 20.01.2021 r. w sprawie regulaminu udzielania zamówień publicznych, których wartość nie przekracza wyrażonej w złotych równowartości kwoty 130 000,00 zł, obowiązujący w Urzędzie Gminy Poraj, została zawarta umowa o następującej treści:</w:t>
      </w:r>
    </w:p>
    <w:p w:rsidR="006E6F1C" w:rsidRPr="00824221" w:rsidRDefault="006E6F1C" w:rsidP="006E6F1C">
      <w:pPr>
        <w:jc w:val="both"/>
        <w:rPr>
          <w:rFonts w:cstheme="minorHAnsi"/>
          <w:sz w:val="24"/>
          <w:szCs w:val="24"/>
        </w:rPr>
      </w:pPr>
    </w:p>
    <w:p w:rsidR="006E6F1C" w:rsidRPr="006E6F1C" w:rsidRDefault="006E6F1C" w:rsidP="006E6F1C">
      <w:pPr>
        <w:tabs>
          <w:tab w:val="left" w:pos="6379"/>
        </w:tabs>
        <w:spacing w:before="120" w:line="120" w:lineRule="atLeast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 1</w:t>
      </w:r>
    </w:p>
    <w:p w:rsidR="006E6F1C" w:rsidRPr="007D3022" w:rsidRDefault="006E6F1C" w:rsidP="006E6F1C">
      <w:pPr>
        <w:tabs>
          <w:tab w:val="left" w:pos="6379"/>
        </w:tabs>
        <w:spacing w:before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Przedmiotem umowy jest  świadczenie usług związanych z zarządzaniem gminnym terenem- rekreacyjno- sportowo- wypoczynkowym „Marina Poraj”</w:t>
      </w: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Zakres rzeczowy zarządzania  terenem  obejmuje:</w:t>
      </w:r>
    </w:p>
    <w:p w:rsidR="006E6F1C" w:rsidRPr="006E6F1C" w:rsidRDefault="006E6F1C" w:rsidP="006E6F1C">
      <w:pPr>
        <w:pStyle w:val="Akapitzlist"/>
        <w:numPr>
          <w:ilvl w:val="0"/>
          <w:numId w:val="8"/>
        </w:num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Organizowanie oraz wykonywanie prac związanych z zarządzaniem gminnym zasobem </w:t>
      </w: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nieruchomości zgodnie z zasadami wynikającymi z przepisów prawa i standardami zawodowymi oraz zgodnie z etyką zawodową w odniesieniu do następujących </w:t>
      </w:r>
    </w:p>
    <w:p w:rsid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nieruchomości: </w:t>
      </w:r>
    </w:p>
    <w:p w:rsidR="006E6F1C" w:rsidRPr="006E6F1C" w:rsidRDefault="006E6F1C" w:rsidP="006E6F1C">
      <w:pPr>
        <w:pStyle w:val="Akapitzlist"/>
        <w:numPr>
          <w:ilvl w:val="0"/>
          <w:numId w:val="7"/>
        </w:num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Działki nr 1346/2; 1346/5;  1346/9; 1346/10 będące w użytkowaniu wieczystym Gminy Poraj</w:t>
      </w:r>
    </w:p>
    <w:p w:rsidR="006E6F1C" w:rsidRPr="006E6F1C" w:rsidRDefault="006E6F1C" w:rsidP="006E6F1C">
      <w:pPr>
        <w:pStyle w:val="Akapitzlist"/>
        <w:numPr>
          <w:ilvl w:val="0"/>
          <w:numId w:val="7"/>
        </w:num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Działka nr B stanowiąca część działki 1404 o pow. 1,77ha.</w:t>
      </w:r>
    </w:p>
    <w:p w:rsidR="006E6F1C" w:rsidRDefault="006E6F1C" w:rsidP="006E6F1C">
      <w:pPr>
        <w:pStyle w:val="Akapitzlist"/>
        <w:numPr>
          <w:ilvl w:val="0"/>
          <w:numId w:val="7"/>
        </w:num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Część działek:</w:t>
      </w:r>
      <w:r w:rsidRPr="006E6F1C">
        <w:rPr>
          <w:rFonts w:cstheme="minorHAnsi"/>
          <w:sz w:val="24"/>
          <w:szCs w:val="24"/>
        </w:rPr>
        <w:t xml:space="preserve"> </w:t>
      </w:r>
      <w:r w:rsidRPr="006E6F1C">
        <w:rPr>
          <w:rFonts w:cstheme="minorHAnsi"/>
          <w:sz w:val="24"/>
          <w:szCs w:val="24"/>
        </w:rPr>
        <w:t>Nr. 1346/8; 1347/2 obręb Jastrząb będące przedmiotem dzierżawy od Regionalnego Zarządu Gospodarki Wodnej</w:t>
      </w:r>
      <w:r>
        <w:rPr>
          <w:rFonts w:cstheme="minorHAnsi"/>
          <w:sz w:val="24"/>
          <w:szCs w:val="24"/>
        </w:rPr>
        <w:t>.</w:t>
      </w:r>
    </w:p>
    <w:p w:rsidR="006E6F1C" w:rsidRPr="006E6F1C" w:rsidRDefault="006E6F1C" w:rsidP="006E6F1C">
      <w:pPr>
        <w:pStyle w:val="Akapitzlist"/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</w:p>
    <w:p w:rsidR="006E6F1C" w:rsidRPr="006E6F1C" w:rsidRDefault="006E6F1C" w:rsidP="006E6F1C">
      <w:pPr>
        <w:tabs>
          <w:tab w:val="left" w:pos="6379"/>
        </w:tabs>
        <w:spacing w:before="120" w:line="120" w:lineRule="atLeast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 2</w:t>
      </w:r>
    </w:p>
    <w:p w:rsidR="006E6F1C" w:rsidRPr="006E6F1C" w:rsidRDefault="006E6F1C" w:rsidP="006E6F1C">
      <w:pPr>
        <w:widowControl w:val="0"/>
        <w:numPr>
          <w:ilvl w:val="0"/>
          <w:numId w:val="1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 xml:space="preserve">Wykonawca zobowiązuje się  wykonywać niniejszą umowę zgodnie z zasadami </w:t>
      </w:r>
    </w:p>
    <w:p w:rsidR="006E6F1C" w:rsidRPr="006E6F1C" w:rsidRDefault="006E6F1C" w:rsidP="006E6F1C">
      <w:pPr>
        <w:widowControl w:val="0"/>
        <w:tabs>
          <w:tab w:val="left" w:pos="6379"/>
        </w:tabs>
        <w:spacing w:after="0"/>
        <w:ind w:left="360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 xml:space="preserve">wynikającymi z przepisów prawa i standardami zawodowymi zarządców nieruchomości ze </w:t>
      </w:r>
      <w:r w:rsidRPr="006E6F1C">
        <w:rPr>
          <w:rFonts w:cstheme="minorHAnsi"/>
          <w:snapToGrid w:val="0"/>
          <w:sz w:val="24"/>
          <w:szCs w:val="24"/>
        </w:rPr>
        <w:lastRenderedPageBreak/>
        <w:t>szczególną starannością  właściwą dla zawodowego charakteru tych czynności Wykonawca wykonując niniejszą umowę zobowiązany jest kierować się zasadą ochrony interesów Zamawiającego.</w:t>
      </w:r>
    </w:p>
    <w:p w:rsidR="006E6F1C" w:rsidRPr="006E6F1C" w:rsidRDefault="006E6F1C" w:rsidP="006E6F1C">
      <w:pPr>
        <w:widowControl w:val="0"/>
        <w:numPr>
          <w:ilvl w:val="0"/>
          <w:numId w:val="1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Wykonawca zobowiązany jest bezwzględnie stosować wszelkie instrukcje postępowania, ustalenia wydane przez Zamawiającego.</w:t>
      </w:r>
    </w:p>
    <w:p w:rsidR="006E6F1C" w:rsidRPr="006E6F1C" w:rsidRDefault="006E6F1C" w:rsidP="006E6F1C">
      <w:pPr>
        <w:widowControl w:val="0"/>
        <w:numPr>
          <w:ilvl w:val="0"/>
          <w:numId w:val="1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Wykonawca zobowiązany jest realizować niniejszą umowę w biurze Wykonawcy zlokalizowanym na terenie gminy  Poraj</w:t>
      </w:r>
    </w:p>
    <w:p w:rsidR="006E6F1C" w:rsidRDefault="006E6F1C" w:rsidP="006E6F1C">
      <w:pPr>
        <w:widowControl w:val="0"/>
        <w:numPr>
          <w:ilvl w:val="0"/>
          <w:numId w:val="1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 xml:space="preserve">Wykonawca zobowiązany jest zawiadomić Zamawiającego o wszelkich istotnych zdarzeniach dotyczących organizacji i funkcjonowania Wykonawcy, w szczególności w zakresie organizacji wewnętrznej mogącej mieć wpływ na wykonanie niniejszej umowy przez Wykonawcę.                   </w:t>
      </w:r>
    </w:p>
    <w:p w:rsidR="006E6F1C" w:rsidRPr="006E6F1C" w:rsidRDefault="006E6F1C" w:rsidP="006E6F1C">
      <w:pPr>
        <w:widowControl w:val="0"/>
        <w:tabs>
          <w:tab w:val="left" w:pos="6379"/>
        </w:tabs>
        <w:spacing w:after="0" w:line="240" w:lineRule="auto"/>
        <w:ind w:left="360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 xml:space="preserve">                       </w:t>
      </w:r>
    </w:p>
    <w:p w:rsidR="006E6F1C" w:rsidRPr="006E6F1C" w:rsidRDefault="006E6F1C" w:rsidP="006E6F1C">
      <w:pPr>
        <w:widowControl w:val="0"/>
        <w:tabs>
          <w:tab w:val="left" w:pos="6379"/>
        </w:tabs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§3</w:t>
      </w:r>
    </w:p>
    <w:p w:rsidR="006E6F1C" w:rsidRPr="006E6F1C" w:rsidRDefault="006E6F1C" w:rsidP="006E6F1C">
      <w:pPr>
        <w:widowControl w:val="0"/>
        <w:tabs>
          <w:tab w:val="left" w:pos="6379"/>
        </w:tabs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Do obowiązków Wykonawcy należy:</w:t>
      </w:r>
    </w:p>
    <w:p w:rsidR="006E6F1C" w:rsidRPr="006E6F1C" w:rsidRDefault="006E6F1C" w:rsidP="006E6F1C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Organizowanie oraz wykonywanie prac związanych z zarządzaniem gminnym zasobem nieruchomości zgodnie z zasadami wynikającymi z przepisów prawa i standardami zawodowymi.</w:t>
      </w:r>
    </w:p>
    <w:p w:rsidR="006E6F1C" w:rsidRPr="006E6F1C" w:rsidRDefault="006E6F1C" w:rsidP="006E6F1C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Utrzymanie terenu w dobrym stanie technicznym.</w:t>
      </w:r>
    </w:p>
    <w:p w:rsidR="006E6F1C" w:rsidRPr="006E6F1C" w:rsidRDefault="006E6F1C" w:rsidP="006E6F1C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Bieżące usuwanie awarii i usterek.</w:t>
      </w:r>
    </w:p>
    <w:p w:rsidR="006E6F1C" w:rsidRPr="006E6F1C" w:rsidRDefault="006E6F1C" w:rsidP="006E6F1C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Utrzymanie sprzętu p.poż. w odpowiednim stanie technicznym i gotowości do podjęcia natychmiastowych działań na wypadek wystąpienia pożaru.</w:t>
      </w:r>
    </w:p>
    <w:p w:rsidR="006E6F1C" w:rsidRPr="006E6F1C" w:rsidRDefault="006E6F1C" w:rsidP="006E6F1C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Obsługa ruchu turystycznego i umożliwienie korzystania mieszkańcom i turystom </w:t>
      </w:r>
      <w:r>
        <w:rPr>
          <w:rFonts w:cstheme="minorHAnsi"/>
          <w:sz w:val="24"/>
          <w:szCs w:val="24"/>
        </w:rPr>
        <w:t xml:space="preserve">                        </w:t>
      </w:r>
      <w:r w:rsidRPr="006E6F1C">
        <w:rPr>
          <w:rFonts w:cstheme="minorHAnsi"/>
          <w:sz w:val="24"/>
          <w:szCs w:val="24"/>
        </w:rPr>
        <w:t>z oferty ośrodka.</w:t>
      </w:r>
    </w:p>
    <w:p w:rsidR="006E6F1C" w:rsidRPr="006E6F1C" w:rsidRDefault="006E6F1C" w:rsidP="006E6F1C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Pobieranie opłat zgodnych z cennikiem przyjętym Zarządzeniem Wójta Gminy Poraj, wraz z wystawieniem paragonów fiskalnych oraz na życzenie klientów faktur.</w:t>
      </w:r>
    </w:p>
    <w:p w:rsidR="006E6F1C" w:rsidRPr="006E6F1C" w:rsidRDefault="006E6F1C" w:rsidP="006E6F1C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Podpisanie umowy z dostawcą wody  i realizowanie płatności za zużytą wodę</w:t>
      </w:r>
    </w:p>
    <w:p w:rsidR="006E6F1C" w:rsidRPr="006E6F1C" w:rsidRDefault="006E6F1C" w:rsidP="006E6F1C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Prowadzenie wyodrębnionej księgowości prowadzonych działań.</w:t>
      </w:r>
    </w:p>
    <w:p w:rsidR="006E6F1C" w:rsidRPr="006E6F1C" w:rsidRDefault="006E6F1C" w:rsidP="006E6F1C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Zawarcie umowy na odbiór nieczystości płynnych i realizowanie opłat.</w:t>
      </w:r>
    </w:p>
    <w:p w:rsidR="006E6F1C" w:rsidRPr="006E6F1C" w:rsidRDefault="006E6F1C" w:rsidP="006E6F1C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Realizacja zadań utrzymania czystości i porządku w ośrodku.</w:t>
      </w:r>
    </w:p>
    <w:p w:rsidR="006E6F1C" w:rsidRPr="006E6F1C" w:rsidRDefault="006E6F1C" w:rsidP="006E6F1C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Zawarcie umów ze stowarzyszeniami prowadzącymi działalność statutową w zakresie sportu i rekreacji ze szczególnym uwzględnieniem sportów żeglarskich motorowodnych i wsparcie działań realizowanych przez te stowarzyszenia.</w:t>
      </w:r>
    </w:p>
    <w:p w:rsidR="006E6F1C" w:rsidRPr="007D3022" w:rsidRDefault="006E6F1C" w:rsidP="006E6F1C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6E6F1C" w:rsidRPr="006E6F1C" w:rsidRDefault="006E6F1C" w:rsidP="006E6F1C">
      <w:pPr>
        <w:tabs>
          <w:tab w:val="left" w:pos="6379"/>
        </w:tabs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 4</w:t>
      </w:r>
    </w:p>
    <w:p w:rsidR="006E6F1C" w:rsidRPr="006E6F1C" w:rsidRDefault="006E6F1C" w:rsidP="006E6F1C">
      <w:pPr>
        <w:pStyle w:val="Akapitzlist"/>
        <w:numPr>
          <w:ilvl w:val="0"/>
          <w:numId w:val="11"/>
        </w:numPr>
        <w:tabs>
          <w:tab w:val="left" w:pos="6379"/>
        </w:tabs>
        <w:spacing w:after="0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Bieżące koszty utrzymania, wykraczające poza zakres określony w</w:t>
      </w:r>
      <w:r w:rsidRPr="006E6F1C">
        <w:rPr>
          <w:rFonts w:cstheme="minorHAnsi"/>
          <w:sz w:val="24"/>
          <w:szCs w:val="24"/>
        </w:rPr>
        <w:t xml:space="preserve"> </w:t>
      </w:r>
      <w:r w:rsidRPr="006E6F1C">
        <w:rPr>
          <w:rFonts w:cstheme="minorHAnsi"/>
          <w:snapToGrid w:val="0"/>
          <w:sz w:val="24"/>
          <w:szCs w:val="24"/>
        </w:rPr>
        <w:t>§ 5</w:t>
      </w:r>
      <w:r w:rsidRPr="006E6F1C">
        <w:rPr>
          <w:rFonts w:cstheme="minorHAnsi"/>
          <w:sz w:val="24"/>
          <w:szCs w:val="24"/>
        </w:rPr>
        <w:t xml:space="preserve">                                                         </w:t>
      </w:r>
      <w:r w:rsidRPr="006E6F1C">
        <w:rPr>
          <w:rFonts w:cstheme="minorHAnsi"/>
          <w:snapToGrid w:val="0"/>
          <w:sz w:val="24"/>
          <w:szCs w:val="24"/>
        </w:rPr>
        <w:t xml:space="preserve">    </w:t>
      </w:r>
      <w:r w:rsidRPr="006E6F1C">
        <w:rPr>
          <w:rFonts w:cstheme="minorHAnsi"/>
          <w:sz w:val="24"/>
          <w:szCs w:val="24"/>
        </w:rPr>
        <w:t xml:space="preserve">wynagrodzenia wykonawcy, wykonawca będzie pokrywał z przychodów z obsługi ośrodka. </w:t>
      </w:r>
    </w:p>
    <w:p w:rsidR="006E6F1C" w:rsidRPr="006E6F1C" w:rsidRDefault="006E6F1C" w:rsidP="006E6F1C">
      <w:pPr>
        <w:pStyle w:val="Akapitzlist"/>
        <w:numPr>
          <w:ilvl w:val="0"/>
          <w:numId w:val="11"/>
        </w:numPr>
        <w:tabs>
          <w:tab w:val="left" w:pos="6379"/>
        </w:tabs>
        <w:spacing w:after="0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Wykonawca  przedstawi raport  finansowo –księgowy do dnia 20.01.202</w:t>
      </w:r>
      <w:r w:rsidRPr="006E6F1C">
        <w:rPr>
          <w:rFonts w:cstheme="minorHAnsi"/>
          <w:sz w:val="24"/>
          <w:szCs w:val="24"/>
        </w:rPr>
        <w:t>4</w:t>
      </w:r>
      <w:r w:rsidRPr="006E6F1C">
        <w:rPr>
          <w:rFonts w:cstheme="minorHAnsi"/>
          <w:sz w:val="24"/>
          <w:szCs w:val="24"/>
        </w:rPr>
        <w:t>r.</w:t>
      </w:r>
    </w:p>
    <w:p w:rsidR="006E6F1C" w:rsidRPr="006E6F1C" w:rsidRDefault="006E6F1C" w:rsidP="006E6F1C">
      <w:pPr>
        <w:pStyle w:val="Akapitzlist"/>
        <w:numPr>
          <w:ilvl w:val="0"/>
          <w:numId w:val="11"/>
        </w:numPr>
        <w:tabs>
          <w:tab w:val="left" w:pos="6379"/>
        </w:tabs>
        <w:spacing w:after="0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z w:val="24"/>
          <w:szCs w:val="24"/>
        </w:rPr>
        <w:lastRenderedPageBreak/>
        <w:t>Nadwyżkę przychodów nad kosztami wykonawca przekaże na konto zamawiającego po zakończenia trwania umowy, w terminie do dnia 20.01.202</w:t>
      </w:r>
      <w:r w:rsidRPr="006E6F1C">
        <w:rPr>
          <w:rFonts w:cstheme="minorHAnsi"/>
          <w:sz w:val="24"/>
          <w:szCs w:val="24"/>
        </w:rPr>
        <w:t>4</w:t>
      </w:r>
      <w:r w:rsidRPr="006E6F1C">
        <w:rPr>
          <w:rFonts w:cstheme="minorHAnsi"/>
          <w:sz w:val="24"/>
          <w:szCs w:val="24"/>
        </w:rPr>
        <w:t>r.</w:t>
      </w:r>
    </w:p>
    <w:p w:rsidR="006E6F1C" w:rsidRPr="006E6F1C" w:rsidRDefault="006E6F1C" w:rsidP="006E6F1C">
      <w:pPr>
        <w:pStyle w:val="Akapitzlist"/>
        <w:numPr>
          <w:ilvl w:val="0"/>
          <w:numId w:val="11"/>
        </w:numPr>
        <w:tabs>
          <w:tab w:val="left" w:pos="6379"/>
        </w:tabs>
        <w:spacing w:after="0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W przypadku jeśli przychody nie wystarczałyby na porycie kosztów, wykonawca zwróci się do zamawiającego o przekazanie środków finansowych, przedstawiając jednocześnie aktualną kalkulację wymaganych płatności oraz zrealizowanych przychodów  i kosztów.</w:t>
      </w:r>
    </w:p>
    <w:p w:rsidR="006E6F1C" w:rsidRPr="006E6F1C" w:rsidRDefault="006E6F1C" w:rsidP="006E6F1C">
      <w:pPr>
        <w:pStyle w:val="Akapitzlist"/>
        <w:numPr>
          <w:ilvl w:val="0"/>
          <w:numId w:val="11"/>
        </w:numPr>
        <w:tabs>
          <w:tab w:val="left" w:pos="6379"/>
        </w:tabs>
        <w:spacing w:after="0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Wykonawca prowadzić będzie wyodrębnioną księgowość i korzystać będzie z wyodrębnionego rachunku bankowego do realizacji zadania</w:t>
      </w:r>
      <w:r w:rsidRPr="006E6F1C">
        <w:rPr>
          <w:rFonts w:cstheme="minorHAnsi"/>
          <w:sz w:val="24"/>
          <w:szCs w:val="24"/>
        </w:rPr>
        <w:t>.</w:t>
      </w: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</w:p>
    <w:p w:rsidR="006E6F1C" w:rsidRPr="006E6F1C" w:rsidRDefault="006E6F1C" w:rsidP="006E6F1C">
      <w:pPr>
        <w:tabs>
          <w:tab w:val="left" w:pos="6379"/>
        </w:tabs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 5</w:t>
      </w:r>
    </w:p>
    <w:p w:rsidR="006E6F1C" w:rsidRPr="006E6F1C" w:rsidRDefault="006E6F1C" w:rsidP="006E6F1C">
      <w:pPr>
        <w:pStyle w:val="Nagwek"/>
        <w:tabs>
          <w:tab w:val="left" w:pos="708"/>
          <w:tab w:val="left" w:pos="6379"/>
        </w:tabs>
        <w:jc w:val="both"/>
        <w:rPr>
          <w:rFonts w:cstheme="minorHAnsi"/>
          <w:sz w:val="24"/>
          <w:szCs w:val="24"/>
        </w:rPr>
      </w:pPr>
    </w:p>
    <w:p w:rsidR="006E6F1C" w:rsidRPr="006E6F1C" w:rsidRDefault="006E6F1C" w:rsidP="006E6F1C">
      <w:pPr>
        <w:pStyle w:val="Nagwek"/>
        <w:numPr>
          <w:ilvl w:val="0"/>
          <w:numId w:val="12"/>
        </w:numPr>
        <w:tabs>
          <w:tab w:val="left" w:pos="708"/>
          <w:tab w:val="left" w:pos="6379"/>
        </w:tabs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 xml:space="preserve">Za wykonanie obowiązków wynikających z niniejszej umowy Wykonawcy przysługuje miesięczne wynagrodzenie </w:t>
      </w:r>
      <w:r w:rsidRPr="006E6F1C">
        <w:rPr>
          <w:rFonts w:cstheme="minorHAnsi"/>
          <w:b/>
          <w:snapToGrid w:val="0"/>
          <w:sz w:val="24"/>
          <w:szCs w:val="24"/>
        </w:rPr>
        <w:t>…………………………..</w:t>
      </w:r>
      <w:r w:rsidRPr="006E6F1C">
        <w:rPr>
          <w:rFonts w:cstheme="minorHAnsi"/>
          <w:snapToGrid w:val="0"/>
          <w:sz w:val="24"/>
          <w:szCs w:val="24"/>
        </w:rPr>
        <w:t xml:space="preserve"> słownie: …………………………</w:t>
      </w:r>
    </w:p>
    <w:p w:rsidR="006E6F1C" w:rsidRDefault="006E6F1C" w:rsidP="006E6F1C">
      <w:pPr>
        <w:pStyle w:val="Nagwek"/>
        <w:tabs>
          <w:tab w:val="left" w:pos="708"/>
          <w:tab w:val="left" w:pos="6379"/>
        </w:tabs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Łączna kwota zamówienia nie może przekroczyć kwoty ………</w:t>
      </w:r>
    </w:p>
    <w:p w:rsidR="006E6F1C" w:rsidRPr="006E6F1C" w:rsidRDefault="006E6F1C" w:rsidP="006E6F1C">
      <w:pPr>
        <w:pStyle w:val="Nagwek"/>
        <w:tabs>
          <w:tab w:val="left" w:pos="708"/>
          <w:tab w:val="left" w:pos="6379"/>
        </w:tabs>
        <w:jc w:val="both"/>
        <w:rPr>
          <w:rFonts w:cstheme="minorHAnsi"/>
          <w:snapToGrid w:val="0"/>
          <w:sz w:val="24"/>
          <w:szCs w:val="24"/>
        </w:rPr>
      </w:pP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Wynagrodzenie   obejmuje:</w:t>
      </w: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-płace pracowników wraz z narzutami i świadczeniami pracowniczymi,</w:t>
      </w: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-koszty utrzymania biura, </w:t>
      </w: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-koszty sprzętu i wyposażenia biura, </w:t>
      </w: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-koszty usług pocztowych i telekomunikacyjnych, </w:t>
      </w: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-koszty materiałów biurowych, </w:t>
      </w: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-koszty ubezpieczenia zarządcy, </w:t>
      </w:r>
    </w:p>
    <w:p w:rsidR="006E6F1C" w:rsidRP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-koszty usług księgowych, </w:t>
      </w:r>
    </w:p>
    <w:p w:rsidR="006E6F1C" w:rsidRDefault="006E6F1C" w:rsidP="006E6F1C">
      <w:p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-zysk</w:t>
      </w:r>
      <w:r>
        <w:rPr>
          <w:rFonts w:cstheme="minorHAnsi"/>
          <w:sz w:val="24"/>
          <w:szCs w:val="24"/>
        </w:rPr>
        <w:t>.</w:t>
      </w:r>
    </w:p>
    <w:p w:rsidR="006E6F1C" w:rsidRPr="006E6F1C" w:rsidRDefault="006E6F1C" w:rsidP="006E6F1C">
      <w:pPr>
        <w:pStyle w:val="Akapitzlist"/>
        <w:numPr>
          <w:ilvl w:val="0"/>
          <w:numId w:val="12"/>
        </w:num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 xml:space="preserve">Wynagrodzenie  o którym mowa w ust. 1 przekazywane będzie  na konto Wykonawcy na podstawie   otrzymanej faktury </w:t>
      </w:r>
    </w:p>
    <w:p w:rsidR="006E6F1C" w:rsidRPr="006E6F1C" w:rsidRDefault="006E6F1C" w:rsidP="006E6F1C">
      <w:pPr>
        <w:pStyle w:val="Akapitzlist"/>
        <w:numPr>
          <w:ilvl w:val="0"/>
          <w:numId w:val="12"/>
        </w:numPr>
        <w:tabs>
          <w:tab w:val="left" w:pos="6379"/>
        </w:tabs>
        <w:spacing w:after="0"/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Termin płatności faktur Wykonawcy, których mowa w ust.2 ustala się na   30 dni od dnia ich doręczenia Zamawiającemu.</w:t>
      </w:r>
    </w:p>
    <w:p w:rsidR="006E6F1C" w:rsidRPr="007D3022" w:rsidRDefault="006E6F1C" w:rsidP="006E6F1C">
      <w:pPr>
        <w:tabs>
          <w:tab w:val="left" w:pos="6379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6F1C" w:rsidRPr="006E6F1C" w:rsidRDefault="006E6F1C" w:rsidP="006E6F1C">
      <w:pPr>
        <w:widowControl w:val="0"/>
        <w:tabs>
          <w:tab w:val="left" w:pos="6379"/>
        </w:tabs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 6</w:t>
      </w:r>
    </w:p>
    <w:p w:rsidR="006E6F1C" w:rsidRPr="006E6F1C" w:rsidRDefault="006E6F1C" w:rsidP="006E6F1C">
      <w:pPr>
        <w:widowControl w:val="0"/>
        <w:numPr>
          <w:ilvl w:val="0"/>
          <w:numId w:val="2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Wykonawca odpowiedzialny jest względem Zamawiającego za szkody wynikłe z niewykonania lub nienależytego wykonania zobowiązań niniejszej umowy.</w:t>
      </w:r>
    </w:p>
    <w:p w:rsidR="006E6F1C" w:rsidRPr="006E6F1C" w:rsidRDefault="006E6F1C" w:rsidP="006E6F1C">
      <w:pPr>
        <w:widowControl w:val="0"/>
        <w:numPr>
          <w:ilvl w:val="0"/>
          <w:numId w:val="2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Wykonawca oświadcza, że jest ubezpieczony od odpowiedzialności cywilnej z tytułu  prowadzonej działalności. Jeżeli ważność polisy,</w:t>
      </w:r>
      <w:r w:rsidRPr="006E6F1C">
        <w:rPr>
          <w:rFonts w:cstheme="minorHAnsi"/>
          <w:snapToGrid w:val="0"/>
          <w:sz w:val="24"/>
          <w:szCs w:val="24"/>
        </w:rPr>
        <w:t xml:space="preserve"> </w:t>
      </w:r>
      <w:r w:rsidRPr="006E6F1C">
        <w:rPr>
          <w:rFonts w:cstheme="minorHAnsi"/>
          <w:snapToGrid w:val="0"/>
          <w:sz w:val="24"/>
          <w:szCs w:val="24"/>
        </w:rPr>
        <w:t xml:space="preserve">kończy się w okresie obowiązywania umowy, Wykonawca zobowiązuje się przedstawić Zamawiającemu przed tym dniem nową polisę </w:t>
      </w:r>
    </w:p>
    <w:p w:rsidR="006E6F1C" w:rsidRPr="006E6F1C" w:rsidRDefault="006E6F1C" w:rsidP="006E6F1C">
      <w:pPr>
        <w:widowControl w:val="0"/>
        <w:numPr>
          <w:ilvl w:val="0"/>
          <w:numId w:val="2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 xml:space="preserve">Zamawiający jest uprawniony do przeprowadzenia kontroli w zakresie prawidłowości realizacji przez Wykonawcę zobowiązań wynikających z niniejszej umowy. Na żądanie Zamawiającego Wykonawca jest zobowiązany udostępnić wszelkie niezbędne dokumenty i materiały związane z realizacją umowy. </w:t>
      </w:r>
    </w:p>
    <w:p w:rsidR="006E6F1C" w:rsidRPr="006E6F1C" w:rsidRDefault="006E6F1C" w:rsidP="006E6F1C">
      <w:pPr>
        <w:widowControl w:val="0"/>
        <w:numPr>
          <w:ilvl w:val="0"/>
          <w:numId w:val="2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Kontrole, o których mowa w ust.3 mogą być bieżące, doraźne i okresowe.</w:t>
      </w:r>
    </w:p>
    <w:p w:rsidR="006E6F1C" w:rsidRPr="007D3022" w:rsidRDefault="006E6F1C" w:rsidP="006E6F1C">
      <w:pPr>
        <w:widowControl w:val="0"/>
        <w:tabs>
          <w:tab w:val="left" w:pos="6379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E6F1C" w:rsidRPr="006E6F1C" w:rsidRDefault="006E6F1C" w:rsidP="006E6F1C">
      <w:pPr>
        <w:widowControl w:val="0"/>
        <w:tabs>
          <w:tab w:val="left" w:pos="6379"/>
        </w:tabs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lastRenderedPageBreak/>
        <w:t>§ 7</w:t>
      </w:r>
    </w:p>
    <w:p w:rsidR="006E6F1C" w:rsidRDefault="006E6F1C" w:rsidP="006E6F1C">
      <w:pPr>
        <w:widowControl w:val="0"/>
        <w:tabs>
          <w:tab w:val="left" w:pos="6379"/>
        </w:tabs>
        <w:spacing w:after="0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Wykonawca nie może bez zgody Zamawiającego powierzyć stronie trzeciej zadania wynikającego z niniejszej umowy.</w:t>
      </w:r>
    </w:p>
    <w:p w:rsidR="006E6F1C" w:rsidRPr="006E6F1C" w:rsidRDefault="006E6F1C" w:rsidP="006E6F1C">
      <w:pPr>
        <w:widowControl w:val="0"/>
        <w:tabs>
          <w:tab w:val="left" w:pos="6379"/>
        </w:tabs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6E6F1C" w:rsidRPr="006E6F1C" w:rsidRDefault="006E6F1C" w:rsidP="006E6F1C">
      <w:pPr>
        <w:widowControl w:val="0"/>
        <w:tabs>
          <w:tab w:val="left" w:pos="6379"/>
        </w:tabs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 8</w:t>
      </w:r>
    </w:p>
    <w:p w:rsidR="006E6F1C" w:rsidRPr="006E6F1C" w:rsidRDefault="006E6F1C" w:rsidP="006E6F1C">
      <w:pPr>
        <w:widowControl w:val="0"/>
        <w:numPr>
          <w:ilvl w:val="0"/>
          <w:numId w:val="3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6E6F1C">
        <w:rPr>
          <w:rFonts w:cstheme="minorHAnsi"/>
          <w:snapToGrid w:val="0"/>
          <w:color w:val="000000"/>
          <w:sz w:val="24"/>
          <w:szCs w:val="24"/>
        </w:rPr>
        <w:t xml:space="preserve">Niniejsza umowa została zawarta od dnia podpisania umowy  </w:t>
      </w:r>
      <w:r w:rsidRPr="006E6F1C">
        <w:rPr>
          <w:rFonts w:cstheme="minorHAnsi"/>
          <w:b/>
          <w:snapToGrid w:val="0"/>
          <w:color w:val="000000"/>
          <w:sz w:val="24"/>
          <w:szCs w:val="24"/>
        </w:rPr>
        <w:t>do  dnia  31.12.202</w:t>
      </w:r>
      <w:r w:rsidRPr="006E6F1C">
        <w:rPr>
          <w:rFonts w:cstheme="minorHAnsi"/>
          <w:b/>
          <w:snapToGrid w:val="0"/>
          <w:color w:val="000000"/>
          <w:sz w:val="24"/>
          <w:szCs w:val="24"/>
        </w:rPr>
        <w:t>3</w:t>
      </w:r>
      <w:r w:rsidRPr="006E6F1C">
        <w:rPr>
          <w:rFonts w:cstheme="minorHAnsi"/>
          <w:b/>
          <w:snapToGrid w:val="0"/>
          <w:color w:val="000000"/>
          <w:sz w:val="24"/>
          <w:szCs w:val="24"/>
        </w:rPr>
        <w:t>r</w:t>
      </w:r>
      <w:r w:rsidRPr="006E6F1C">
        <w:rPr>
          <w:rFonts w:cstheme="minorHAnsi"/>
          <w:snapToGrid w:val="0"/>
          <w:color w:val="000000"/>
          <w:sz w:val="24"/>
          <w:szCs w:val="24"/>
        </w:rPr>
        <w:t xml:space="preserve">. </w:t>
      </w:r>
      <w:r w:rsidRPr="006E6F1C">
        <w:rPr>
          <w:rFonts w:cstheme="minorHAnsi"/>
          <w:sz w:val="24"/>
          <w:szCs w:val="24"/>
        </w:rPr>
        <w:t xml:space="preserve">  </w:t>
      </w:r>
    </w:p>
    <w:p w:rsidR="006E6F1C" w:rsidRPr="006E6F1C" w:rsidRDefault="006E6F1C" w:rsidP="006E6F1C">
      <w:pPr>
        <w:widowControl w:val="0"/>
        <w:numPr>
          <w:ilvl w:val="0"/>
          <w:numId w:val="3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Umowa może zostać rozwiązana przez każdą ze stron, z zachowaniem miesięcznego okresu  wypowiedzenia lub na zgodny wniosek stron, w terminie przez nie określonym , ze skutkiem na koniec miesiąca kalendarzowego.</w:t>
      </w:r>
    </w:p>
    <w:p w:rsidR="006E6F1C" w:rsidRPr="006E6F1C" w:rsidRDefault="006E6F1C" w:rsidP="006E6F1C">
      <w:pPr>
        <w:widowControl w:val="0"/>
        <w:numPr>
          <w:ilvl w:val="0"/>
          <w:numId w:val="3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Wypowiedzenie umowy powinno mieć formę pisemną i zawierać przyczynę wypowiedzenia.           </w:t>
      </w:r>
    </w:p>
    <w:p w:rsidR="006E6F1C" w:rsidRPr="006E6F1C" w:rsidRDefault="006E6F1C" w:rsidP="006E6F1C">
      <w:pPr>
        <w:widowControl w:val="0"/>
        <w:tabs>
          <w:tab w:val="left" w:pos="6379"/>
        </w:tabs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                                     </w:t>
      </w:r>
    </w:p>
    <w:p w:rsidR="006E6F1C" w:rsidRPr="006E6F1C" w:rsidRDefault="006E6F1C" w:rsidP="006E6F1C">
      <w:pPr>
        <w:widowControl w:val="0"/>
        <w:tabs>
          <w:tab w:val="left" w:pos="6379"/>
        </w:tabs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 9</w:t>
      </w:r>
    </w:p>
    <w:p w:rsidR="006E6F1C" w:rsidRDefault="006E6F1C" w:rsidP="006E6F1C">
      <w:pPr>
        <w:widowControl w:val="0"/>
        <w:tabs>
          <w:tab w:val="left" w:pos="6379"/>
        </w:tabs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Zamawiający zobowiązuje się udzielić Wykonawcy pełnomocnictw niezbędnych do wykonania zadań wynikających z niniejszej umowy.</w:t>
      </w:r>
    </w:p>
    <w:p w:rsidR="006E6F1C" w:rsidRPr="006E6F1C" w:rsidRDefault="006E6F1C" w:rsidP="006E6F1C">
      <w:pPr>
        <w:widowControl w:val="0"/>
        <w:tabs>
          <w:tab w:val="left" w:pos="6379"/>
        </w:tabs>
        <w:jc w:val="both"/>
        <w:rPr>
          <w:rFonts w:cstheme="minorHAnsi"/>
          <w:snapToGrid w:val="0"/>
          <w:sz w:val="24"/>
          <w:szCs w:val="24"/>
        </w:rPr>
      </w:pPr>
    </w:p>
    <w:p w:rsidR="006E6F1C" w:rsidRPr="006E6F1C" w:rsidRDefault="006E6F1C" w:rsidP="006E6F1C">
      <w:pPr>
        <w:widowControl w:val="0"/>
        <w:tabs>
          <w:tab w:val="left" w:pos="6379"/>
        </w:tabs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 10</w:t>
      </w:r>
    </w:p>
    <w:p w:rsidR="006E6F1C" w:rsidRDefault="006E6F1C" w:rsidP="006E6F1C">
      <w:pPr>
        <w:pStyle w:val="Akapitzlist"/>
        <w:widowControl w:val="0"/>
        <w:numPr>
          <w:ilvl w:val="0"/>
          <w:numId w:val="14"/>
        </w:numPr>
        <w:tabs>
          <w:tab w:val="left" w:pos="6379"/>
        </w:tabs>
        <w:spacing w:after="0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Z tytułu niewłaściwego wykonania lub realizacji umowy przez Wykonawcę polegających na zaniechaniu lub opóźnieniu wykonania obowiązków wynikających z umowy, Zamawiającemu przysługuje prawo do nałożenia kary umownej w wysokości 5 % miesięcznego wynagrodzenia brutto, za każde naruszenie.</w:t>
      </w:r>
    </w:p>
    <w:p w:rsidR="006E6F1C" w:rsidRDefault="006E6F1C" w:rsidP="006E6F1C">
      <w:pPr>
        <w:pStyle w:val="Akapitzlist"/>
        <w:widowControl w:val="0"/>
        <w:numPr>
          <w:ilvl w:val="0"/>
          <w:numId w:val="14"/>
        </w:numPr>
        <w:tabs>
          <w:tab w:val="left" w:pos="6379"/>
        </w:tabs>
        <w:spacing w:after="0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Kara o której mowa w pkt 1 może być zastosowana po uprzednim pisemnym upomnieniu chyba, że zaniechanie lub opóźnienie spowodowało szkodę.</w:t>
      </w:r>
    </w:p>
    <w:p w:rsidR="006E6F1C" w:rsidRDefault="006E6F1C" w:rsidP="006E6F1C">
      <w:pPr>
        <w:pStyle w:val="Akapitzlist"/>
        <w:widowControl w:val="0"/>
        <w:numPr>
          <w:ilvl w:val="0"/>
          <w:numId w:val="14"/>
        </w:numPr>
        <w:tabs>
          <w:tab w:val="left" w:pos="6379"/>
        </w:tabs>
        <w:spacing w:after="0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Niezależnie od kary umownej Wykonawca zobowiązany jest niezwłocznie  do naprawienia powstałej szkody do wysokości faktycznie poniesionych przez Zamawiającego kosztów.</w:t>
      </w:r>
    </w:p>
    <w:p w:rsidR="006E6F1C" w:rsidRPr="006E6F1C" w:rsidRDefault="006E6F1C" w:rsidP="006E6F1C">
      <w:pPr>
        <w:pStyle w:val="Akapitzlist"/>
        <w:widowControl w:val="0"/>
        <w:tabs>
          <w:tab w:val="left" w:pos="6379"/>
        </w:tabs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6E6F1C" w:rsidRPr="006E6F1C" w:rsidRDefault="006E6F1C" w:rsidP="006E6F1C">
      <w:pPr>
        <w:widowControl w:val="0"/>
        <w:tabs>
          <w:tab w:val="left" w:pos="6379"/>
        </w:tabs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 11</w:t>
      </w:r>
    </w:p>
    <w:p w:rsidR="006E6F1C" w:rsidRPr="006E6F1C" w:rsidRDefault="006E6F1C" w:rsidP="006E6F1C">
      <w:pPr>
        <w:pStyle w:val="Akapitzlist"/>
        <w:widowControl w:val="0"/>
        <w:numPr>
          <w:ilvl w:val="0"/>
          <w:numId w:val="4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Wszelkie zmiany do umowy wymagają formy pisemnej pod rygorem nieważności.</w:t>
      </w:r>
    </w:p>
    <w:p w:rsidR="006E6F1C" w:rsidRPr="006E6F1C" w:rsidRDefault="006E6F1C" w:rsidP="006E6F1C">
      <w:pPr>
        <w:pStyle w:val="Akapitzlist"/>
        <w:widowControl w:val="0"/>
        <w:numPr>
          <w:ilvl w:val="0"/>
          <w:numId w:val="4"/>
        </w:numPr>
        <w:tabs>
          <w:tab w:val="left" w:pos="6379"/>
        </w:tabs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z w:val="24"/>
          <w:szCs w:val="24"/>
        </w:rPr>
        <w:t>Niedopuszczalna jest jednak taka zmiana postanowień umowy, wskutek której należałoby zmienić treść oferty,  stanowiącej podstawę wyboru Wykonawcy, chyba że konieczność takich zmian wynika z okoliczności, których nie można przewidzieć w chwili zawarcia umowy</w:t>
      </w:r>
      <w:r>
        <w:rPr>
          <w:rFonts w:cstheme="minorHAnsi"/>
          <w:sz w:val="24"/>
          <w:szCs w:val="24"/>
        </w:rPr>
        <w:t>.</w:t>
      </w:r>
    </w:p>
    <w:p w:rsidR="006E6F1C" w:rsidRPr="006E6F1C" w:rsidRDefault="006E6F1C" w:rsidP="006E6F1C">
      <w:pPr>
        <w:pStyle w:val="Akapitzlist"/>
        <w:widowControl w:val="0"/>
        <w:tabs>
          <w:tab w:val="left" w:pos="6379"/>
        </w:tabs>
        <w:spacing w:after="0" w:line="240" w:lineRule="auto"/>
        <w:ind w:left="360"/>
        <w:jc w:val="both"/>
        <w:rPr>
          <w:rFonts w:cstheme="minorHAnsi"/>
          <w:snapToGrid w:val="0"/>
          <w:sz w:val="24"/>
          <w:szCs w:val="24"/>
        </w:rPr>
      </w:pPr>
    </w:p>
    <w:p w:rsidR="006E6F1C" w:rsidRPr="006E6F1C" w:rsidRDefault="006E6F1C" w:rsidP="006E6F1C">
      <w:pPr>
        <w:widowControl w:val="0"/>
        <w:tabs>
          <w:tab w:val="left" w:pos="6379"/>
        </w:tabs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 12</w:t>
      </w:r>
    </w:p>
    <w:p w:rsidR="006E6F1C" w:rsidRPr="007D3022" w:rsidRDefault="006E6F1C" w:rsidP="006E6F1C">
      <w:pPr>
        <w:widowControl w:val="0"/>
        <w:tabs>
          <w:tab w:val="left" w:pos="6379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6E6F1C" w:rsidRDefault="006E6F1C" w:rsidP="006E6F1C">
      <w:pPr>
        <w:widowControl w:val="0"/>
        <w:tabs>
          <w:tab w:val="left" w:pos="6379"/>
        </w:tabs>
        <w:jc w:val="both"/>
        <w:rPr>
          <w:rFonts w:cstheme="minorHAnsi"/>
          <w:snapToGrid w:val="0"/>
          <w:sz w:val="24"/>
          <w:szCs w:val="24"/>
        </w:rPr>
      </w:pPr>
      <w:r w:rsidRPr="006E6F1C">
        <w:rPr>
          <w:rFonts w:cstheme="minorHAnsi"/>
          <w:snapToGrid w:val="0"/>
          <w:sz w:val="24"/>
          <w:szCs w:val="24"/>
        </w:rPr>
        <w:t>Strony zgodnie postanawiają, iż wszystkie ewentualne spory wynikłe  w realizacji niniejszej umowy będą rozstrzygane polubownie, zaś w przypadku braku porozumienia rozstrzygane</w:t>
      </w:r>
      <w:r>
        <w:rPr>
          <w:rFonts w:cstheme="minorHAnsi"/>
          <w:snapToGrid w:val="0"/>
          <w:sz w:val="24"/>
          <w:szCs w:val="24"/>
        </w:rPr>
        <w:t xml:space="preserve"> </w:t>
      </w:r>
      <w:r w:rsidRPr="006E6F1C">
        <w:rPr>
          <w:rFonts w:cstheme="minorHAnsi"/>
          <w:snapToGrid w:val="0"/>
          <w:sz w:val="24"/>
          <w:szCs w:val="24"/>
        </w:rPr>
        <w:lastRenderedPageBreak/>
        <w:t xml:space="preserve">przez sąd właściwy dla siedziby Zamawiającego. </w:t>
      </w:r>
    </w:p>
    <w:p w:rsidR="006E6F1C" w:rsidRPr="006E6F1C" w:rsidRDefault="006E6F1C" w:rsidP="006E6F1C">
      <w:pPr>
        <w:widowControl w:val="0"/>
        <w:tabs>
          <w:tab w:val="left" w:pos="6379"/>
        </w:tabs>
        <w:jc w:val="both"/>
        <w:rPr>
          <w:rFonts w:cstheme="minorHAnsi"/>
          <w:snapToGrid w:val="0"/>
          <w:sz w:val="24"/>
          <w:szCs w:val="24"/>
        </w:rPr>
      </w:pPr>
    </w:p>
    <w:p w:rsidR="006E6F1C" w:rsidRPr="006E6F1C" w:rsidRDefault="006E6F1C" w:rsidP="006E6F1C">
      <w:pPr>
        <w:widowControl w:val="0"/>
        <w:tabs>
          <w:tab w:val="left" w:pos="6379"/>
        </w:tabs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6E6F1C">
        <w:rPr>
          <w:rFonts w:cstheme="minorHAnsi"/>
          <w:b/>
          <w:bCs/>
          <w:snapToGrid w:val="0"/>
          <w:sz w:val="24"/>
          <w:szCs w:val="24"/>
        </w:rPr>
        <w:t>§ 13</w:t>
      </w:r>
    </w:p>
    <w:p w:rsidR="006E6F1C" w:rsidRPr="006E6F1C" w:rsidRDefault="006E6F1C" w:rsidP="006E6F1C">
      <w:pPr>
        <w:jc w:val="both"/>
        <w:rPr>
          <w:rFonts w:cstheme="minorHAnsi"/>
          <w:sz w:val="24"/>
          <w:szCs w:val="24"/>
        </w:rPr>
      </w:pPr>
      <w:r w:rsidRPr="006E6F1C">
        <w:rPr>
          <w:rFonts w:cstheme="minorHAnsi"/>
          <w:sz w:val="24"/>
          <w:szCs w:val="24"/>
        </w:rPr>
        <w:t xml:space="preserve">Umowa została sporządzona w trzech jednobrzmiących egzemplarzach w tym 2 egzemplarze  dla </w:t>
      </w:r>
      <w:r w:rsidRPr="006E6F1C">
        <w:rPr>
          <w:rFonts w:cstheme="minorHAnsi"/>
          <w:sz w:val="24"/>
          <w:szCs w:val="24"/>
        </w:rPr>
        <w:t>,</w:t>
      </w:r>
      <w:r w:rsidRPr="006E6F1C">
        <w:rPr>
          <w:rFonts w:cstheme="minorHAnsi"/>
          <w:sz w:val="24"/>
          <w:szCs w:val="24"/>
        </w:rPr>
        <w:t xml:space="preserve"> a  1 dla Wykonawcy.</w:t>
      </w:r>
    </w:p>
    <w:p w:rsidR="006E6F1C" w:rsidRPr="007D3022" w:rsidRDefault="006E6F1C" w:rsidP="006E6F1C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6E6F1C" w:rsidRPr="007D3022" w:rsidRDefault="006E6F1C" w:rsidP="006E6F1C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7D30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3022">
        <w:rPr>
          <w:rFonts w:ascii="Times New Roman" w:hAnsi="Times New Roman" w:cs="Times New Roman"/>
          <w:b/>
          <w:sz w:val="24"/>
          <w:szCs w:val="24"/>
        </w:rPr>
        <w:t>ZAMAWIAJĄCY :                                                                   WYKONAWCA</w:t>
      </w:r>
      <w:r w:rsidRPr="007D302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E6F1C" w:rsidRPr="007D3022" w:rsidRDefault="006E6F1C" w:rsidP="006E6F1C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6E6F1C" w:rsidRPr="007D3022" w:rsidRDefault="006E6F1C" w:rsidP="006E6F1C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6E6F1C" w:rsidRPr="007D3022" w:rsidRDefault="006E6F1C" w:rsidP="006E6F1C">
      <w:pPr>
        <w:widowControl w:val="0"/>
        <w:tabs>
          <w:tab w:val="left" w:pos="6379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E6F1C" w:rsidRPr="007D3022" w:rsidRDefault="006E6F1C" w:rsidP="006E6F1C">
      <w:pPr>
        <w:keepLines/>
        <w:tabs>
          <w:tab w:val="left" w:pos="637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6F1C" w:rsidRPr="007D3022" w:rsidRDefault="006E6F1C" w:rsidP="006E6F1C">
      <w:pPr>
        <w:keepLines/>
        <w:tabs>
          <w:tab w:val="left" w:pos="637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6F1C" w:rsidRPr="007D3022" w:rsidRDefault="006E6F1C" w:rsidP="006E6F1C">
      <w:pPr>
        <w:keepLines/>
        <w:tabs>
          <w:tab w:val="left" w:pos="637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5534" w:rsidRDefault="00000000"/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473B"/>
    <w:multiLevelType w:val="hybridMultilevel"/>
    <w:tmpl w:val="BC06C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4186C"/>
    <w:multiLevelType w:val="hybridMultilevel"/>
    <w:tmpl w:val="F1EA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133A"/>
    <w:multiLevelType w:val="hybridMultilevel"/>
    <w:tmpl w:val="8CBEBB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40176"/>
    <w:multiLevelType w:val="hybridMultilevel"/>
    <w:tmpl w:val="4B4AA780"/>
    <w:lvl w:ilvl="0" w:tplc="50424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50F47"/>
    <w:multiLevelType w:val="hybridMultilevel"/>
    <w:tmpl w:val="83BE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47393"/>
    <w:multiLevelType w:val="hybridMultilevel"/>
    <w:tmpl w:val="39922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236CC"/>
    <w:multiLevelType w:val="hybridMultilevel"/>
    <w:tmpl w:val="4B3A4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246E4"/>
    <w:multiLevelType w:val="hybridMultilevel"/>
    <w:tmpl w:val="A392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133C0"/>
    <w:multiLevelType w:val="hybridMultilevel"/>
    <w:tmpl w:val="36AE36CE"/>
    <w:lvl w:ilvl="0" w:tplc="C6286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0D1CD3"/>
    <w:multiLevelType w:val="hybridMultilevel"/>
    <w:tmpl w:val="2B28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23A"/>
    <w:multiLevelType w:val="hybridMultilevel"/>
    <w:tmpl w:val="14D4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C7F62"/>
    <w:multiLevelType w:val="hybridMultilevel"/>
    <w:tmpl w:val="F5B0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41125"/>
    <w:multiLevelType w:val="hybridMultilevel"/>
    <w:tmpl w:val="D512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90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834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337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4026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4440054">
    <w:abstractNumId w:val="1"/>
  </w:num>
  <w:num w:numId="6" w16cid:durableId="1223179541">
    <w:abstractNumId w:val="0"/>
  </w:num>
  <w:num w:numId="7" w16cid:durableId="1732193638">
    <w:abstractNumId w:val="10"/>
  </w:num>
  <w:num w:numId="8" w16cid:durableId="870384004">
    <w:abstractNumId w:val="7"/>
  </w:num>
  <w:num w:numId="9" w16cid:durableId="49774429">
    <w:abstractNumId w:val="12"/>
  </w:num>
  <w:num w:numId="10" w16cid:durableId="1573126408">
    <w:abstractNumId w:val="9"/>
  </w:num>
  <w:num w:numId="11" w16cid:durableId="1399860391">
    <w:abstractNumId w:val="4"/>
  </w:num>
  <w:num w:numId="12" w16cid:durableId="2141608123">
    <w:abstractNumId w:val="6"/>
  </w:num>
  <w:num w:numId="13" w16cid:durableId="1112747287">
    <w:abstractNumId w:val="11"/>
  </w:num>
  <w:num w:numId="14" w16cid:durableId="1773624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1C"/>
    <w:rsid w:val="0000273D"/>
    <w:rsid w:val="0061241A"/>
    <w:rsid w:val="006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0923"/>
  <w15:chartTrackingRefBased/>
  <w15:docId w15:val="{92B8A2ED-BFA3-4EF3-B972-1E8E5ADC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F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6F1C"/>
  </w:style>
  <w:style w:type="paragraph" w:styleId="Tytu">
    <w:name w:val="Title"/>
    <w:basedOn w:val="Normalny"/>
    <w:link w:val="TytuZnak"/>
    <w:qFormat/>
    <w:rsid w:val="006E6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6F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6E6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1167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1</cp:revision>
  <dcterms:created xsi:type="dcterms:W3CDTF">2022-12-21T11:23:00Z</dcterms:created>
  <dcterms:modified xsi:type="dcterms:W3CDTF">2022-12-21T11:34:00Z</dcterms:modified>
</cp:coreProperties>
</file>